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E8C50" w14:textId="33795767" w:rsidR="00890997" w:rsidRDefault="00890997" w:rsidP="6B3D84C0">
      <w:pPr>
        <w:rPr>
          <w:rFonts w:ascii="Calibri" w:eastAsia="Calibri" w:hAnsi="Calibri" w:cs="Calibri"/>
        </w:rPr>
      </w:pPr>
      <w:r>
        <w:t>AERAC approved 4-15-2021</w:t>
      </w:r>
      <w:r w:rsidR="45984E2B">
        <w:t xml:space="preserve">; </w:t>
      </w:r>
      <w:r w:rsidR="45984E2B" w:rsidRPr="6B3D84C0">
        <w:rPr>
          <w:rFonts w:ascii="Calibri" w:eastAsia="Calibri" w:hAnsi="Calibri" w:cs="Calibri"/>
          <w:color w:val="000000" w:themeColor="text1"/>
        </w:rPr>
        <w:t>updated and AERAC approved 11-21-2024</w:t>
      </w:r>
    </w:p>
    <w:tbl>
      <w:tblPr>
        <w:tblW w:w="124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66"/>
        <w:gridCol w:w="2515"/>
        <w:gridCol w:w="715"/>
        <w:gridCol w:w="1171"/>
        <w:gridCol w:w="629"/>
      </w:tblGrid>
      <w:tr w:rsidR="00890997" w14:paraId="62006C3B" w14:textId="77777777" w:rsidTr="6B3D84C0">
        <w:trPr>
          <w:cantSplit/>
          <w:trHeight w:hRule="exact" w:val="667"/>
        </w:trPr>
        <w:tc>
          <w:tcPr>
            <w:tcW w:w="7466" w:type="dxa"/>
            <w:vMerge w:val="restart"/>
            <w:tcBorders>
              <w:top w:val="single" w:sz="3" w:space="0" w:color="000000" w:themeColor="text1"/>
              <w:left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A7C42" w14:textId="77777777" w:rsidR="00890997" w:rsidRDefault="00890997" w:rsidP="00890997">
            <w:pPr>
              <w:spacing w:after="0" w:line="240" w:lineRule="exact"/>
              <w:ind w:left="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971C0CE" w14:textId="43B69C8C" w:rsidR="00890997" w:rsidRDefault="00890997" w:rsidP="00890997">
            <w:pPr>
              <w:spacing w:after="0" w:line="240" w:lineRule="exact"/>
              <w:ind w:left="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4384" behindDoc="1" locked="0" layoutInCell="0" allowOverlap="1" wp14:anchorId="78295E6E" wp14:editId="6C77B378">
                      <wp:simplePos x="0" y="0"/>
                      <wp:positionH relativeFrom="page">
                        <wp:posOffset>2773045</wp:posOffset>
                      </wp:positionH>
                      <wp:positionV relativeFrom="page">
                        <wp:posOffset>8220075</wp:posOffset>
                      </wp:positionV>
                      <wp:extent cx="69850" cy="204470"/>
                      <wp:effectExtent l="1270" t="0" r="0" b="0"/>
                      <wp:wrapNone/>
                      <wp:docPr id="2" name="Freeform: 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850" cy="204470"/>
                              </a:xfrm>
                              <a:custGeom>
                                <a:avLst/>
                                <a:gdLst>
                                  <a:gd name="T0" fmla="*/ 0 w 70104"/>
                                  <a:gd name="T1" fmla="*/ 0 h 204216"/>
                                  <a:gd name="T2" fmla="*/ 0 w 70104"/>
                                  <a:gd name="T3" fmla="*/ 204216 h 204216"/>
                                  <a:gd name="T4" fmla="*/ 70104 w 70104"/>
                                  <a:gd name="T5" fmla="*/ 204216 h 204216"/>
                                  <a:gd name="T6" fmla="*/ 70104 w 70104"/>
                                  <a:gd name="T7" fmla="*/ 0 h 204216"/>
                                  <a:gd name="T8" fmla="*/ 0 w 70104"/>
                                  <a:gd name="T9" fmla="*/ 0 h 204216"/>
                                  <a:gd name="T10" fmla="*/ 0 w 70104"/>
                                  <a:gd name="T11" fmla="*/ 0 h 204216"/>
                                  <a:gd name="T12" fmla="*/ 70104 w 70104"/>
                                  <a:gd name="T13" fmla="*/ 204216 h 2042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70104" h="204216">
                                    <a:moveTo>
                                      <a:pt x="0" y="0"/>
                                    </a:moveTo>
                                    <a:lnTo>
                                      <a:pt x="0" y="204216"/>
                                    </a:lnTo>
                                    <a:lnTo>
                                      <a:pt x="70104" y="204216"/>
                                    </a:lnTo>
                                    <a:lnTo>
                                      <a:pt x="70104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D9D9D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Freeform: Shape 2" style="position:absolute;margin-left:218.35pt;margin-top:647.25pt;width:5.5pt;height:16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104,204216" o:spid="_x0000_s1026" o:allowincell="f" fillcolor="#d9d9d9" stroked="f" path="m,l,204216r70104,l70104,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" w14:anchorId="67CEAC06">
                      <v:path textboxrect="0,0,70104,204216" arrowok="t" o:connecttype="custom" o:connectlocs="0,0;0,204470;69850,204470;69850,0;0,0" o:connectangles="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ity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tions,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&amp;</w:t>
            </w:r>
          </w:p>
          <w:p w14:paraId="011E6EED" w14:textId="77777777" w:rsidR="00890997" w:rsidRDefault="00890997" w:rsidP="00890997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Fund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ing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(CR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F)</w:t>
            </w:r>
          </w:p>
          <w:p w14:paraId="2B505A40" w14:textId="77777777" w:rsidR="0075008E" w:rsidRDefault="6810F2B5" w:rsidP="6B3D84C0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6B3D84C0">
              <w:rPr>
                <w:rFonts w:ascii="Times New Roman" w:eastAsia="Times New Roman" w:hAnsi="Times New Roman" w:cs="Times New Roman"/>
                <w:color w:val="000000" w:themeColor="text1"/>
              </w:rPr>
              <w:t>Definitions:</w:t>
            </w:r>
          </w:p>
          <w:p w14:paraId="405268DE" w14:textId="34D0E705" w:rsidR="0075008E" w:rsidRPr="00131EC3" w:rsidRDefault="6810F2B5" w:rsidP="6B3D84C0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6B3D84C0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Community Relations</w:t>
            </w:r>
            <w:r w:rsidR="5708BD50" w:rsidRPr="6B3D84C0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 xml:space="preserve"> </w:t>
            </w:r>
            <w:r w:rsidR="5708BD50" w:rsidRPr="6B3D84C0">
              <w:rPr>
                <w:rFonts w:ascii="Times New Roman" w:eastAsia="Times New Roman" w:hAnsi="Times New Roman" w:cs="Times New Roman"/>
                <w:color w:val="000000" w:themeColor="text1"/>
              </w:rPr>
              <w:t>(i.e. collaborations, partnerships, MOUs, conference participation, civic committees and associations)</w:t>
            </w:r>
          </w:p>
          <w:p w14:paraId="184B0DCB" w14:textId="0D6A5A72" w:rsidR="0075008E" w:rsidRDefault="6810F2B5" w:rsidP="6B3D84C0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6B3D84C0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Public Education</w:t>
            </w:r>
            <w:r w:rsidR="5708BD50" w:rsidRPr="6B3D84C0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 xml:space="preserve"> </w:t>
            </w:r>
            <w:r w:rsidR="5708BD50" w:rsidRPr="6B3D84C0">
              <w:rPr>
                <w:rFonts w:ascii="Times New Roman" w:eastAsia="Times New Roman" w:hAnsi="Times New Roman" w:cs="Times New Roman"/>
                <w:color w:val="000000" w:themeColor="text1"/>
              </w:rPr>
              <w:t>(i.e. social media, newsletters, donor communication, op-eds, interviews, tours, and similar</w:t>
            </w:r>
          </w:p>
          <w:p w14:paraId="5942CE3E" w14:textId="726C6000" w:rsidR="0075008E" w:rsidRDefault="6810F2B5" w:rsidP="6B3D84C0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B3D84C0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 xml:space="preserve">Fundraising </w:t>
            </w:r>
            <w:r w:rsidRPr="6B3D84C0">
              <w:rPr>
                <w:rFonts w:ascii="Times New Roman" w:eastAsia="Times New Roman" w:hAnsi="Times New Roman" w:cs="Times New Roman"/>
                <w:color w:val="000000" w:themeColor="text1"/>
              </w:rPr>
              <w:t>(i.e. Income Generation</w:t>
            </w:r>
            <w:r w:rsidR="5708BD50" w:rsidRPr="6B3D84C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from any sources identified in the budget</w:t>
            </w:r>
            <w:r w:rsidRPr="6B3D84C0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  <w:p w14:paraId="7A390748" w14:textId="088900AF" w:rsidR="0075008E" w:rsidRDefault="0075008E" w:rsidP="6B3D84C0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AB368E7" w14:textId="77777777" w:rsidR="0075008E" w:rsidRDefault="7EE5BE07" w:rsidP="6B3D84C0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6B3D84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Organization will establish a self-study committee to assess and rate the organization on the following.</w:t>
            </w:r>
          </w:p>
          <w:p w14:paraId="7BFE7F44" w14:textId="55F4ADF5" w:rsidR="0075008E" w:rsidRDefault="0075008E" w:rsidP="0075008E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3" w:space="0" w:color="000000" w:themeColor="text1"/>
              <w:left w:val="single" w:sz="3" w:space="0" w:color="000000" w:themeColor="text1"/>
              <w:right w:val="single" w:sz="3" w:space="0" w:color="000000" w:themeColor="text1"/>
            </w:tcBorders>
          </w:tcPr>
          <w:p w14:paraId="5C8917EC" w14:textId="36CA054D" w:rsidR="00890997" w:rsidRDefault="00890997" w:rsidP="00890997">
            <w:pPr>
              <w:spacing w:before="18" w:after="0" w:line="260" w:lineRule="auto"/>
              <w:ind w:left="482" w:right="4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Supporting Documentation</w:t>
            </w:r>
          </w:p>
        </w:tc>
        <w:tc>
          <w:tcPr>
            <w:tcW w:w="2515" w:type="dxa"/>
            <w:gridSpan w:val="3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54B23" w14:textId="4F932F44" w:rsidR="00890997" w:rsidRDefault="00890997" w:rsidP="00890997">
            <w:pPr>
              <w:spacing w:before="18" w:after="0" w:line="260" w:lineRule="auto"/>
              <w:ind w:left="482" w:right="4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ittee Decision</w:t>
            </w:r>
          </w:p>
        </w:tc>
      </w:tr>
      <w:tr w:rsidR="00890997" w14:paraId="7D5E4502" w14:textId="77777777" w:rsidTr="6B3D84C0">
        <w:trPr>
          <w:cantSplit/>
          <w:trHeight w:hRule="exact" w:val="3661"/>
        </w:trPr>
        <w:tc>
          <w:tcPr>
            <w:tcW w:w="746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510A4" w14:textId="77777777" w:rsidR="00890997" w:rsidRDefault="00890997" w:rsidP="00890997"/>
        </w:tc>
        <w:tc>
          <w:tcPr>
            <w:tcW w:w="2515" w:type="dxa"/>
            <w:tcBorders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2B605836" w14:textId="7F3A2B24" w:rsidR="00890997" w:rsidRDefault="00890997" w:rsidP="00890997">
            <w:pPr>
              <w:spacing w:before="18" w:after="0" w:line="257" w:lineRule="auto"/>
              <w:ind w:left="146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Indicate name of file or cite page in documents you provide to show compliance.</w:t>
            </w:r>
          </w:p>
        </w:tc>
        <w:tc>
          <w:tcPr>
            <w:tcW w:w="71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C2B10" w14:textId="126798DF" w:rsidR="00890997" w:rsidRDefault="00890997" w:rsidP="00890997">
            <w:pPr>
              <w:spacing w:before="18" w:after="0" w:line="257" w:lineRule="auto"/>
              <w:ind w:left="146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Fully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17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CC33A" w14:textId="77777777" w:rsidR="00890997" w:rsidRDefault="00890997" w:rsidP="00890997">
            <w:pPr>
              <w:spacing w:before="18" w:after="0" w:line="257" w:lineRule="auto"/>
              <w:ind w:left="247" w:right="1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Partially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62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A6DAC" w14:textId="77777777" w:rsidR="00890997" w:rsidRDefault="00890997" w:rsidP="00890997">
            <w:pPr>
              <w:spacing w:before="18" w:after="0" w:line="257" w:lineRule="auto"/>
              <w:ind w:left="93" w:right="16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</w:tr>
      <w:tr w:rsidR="00890997" w14:paraId="515DA7A3" w14:textId="77777777" w:rsidTr="6B3D84C0">
        <w:trPr>
          <w:cantSplit/>
          <w:trHeight w:hRule="exact" w:val="1168"/>
        </w:trPr>
        <w:tc>
          <w:tcPr>
            <w:tcW w:w="746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A62BA" w14:textId="24F9A992" w:rsidR="00890997" w:rsidRPr="003522FE" w:rsidRDefault="00890997" w:rsidP="6B3D84C0">
            <w:pPr>
              <w:spacing w:before="24" w:after="0" w:line="257" w:lineRule="auto"/>
              <w:ind w:left="115" w:right="10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org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ble 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c</w:t>
            </w:r>
            <w:r w:rsidRPr="6B3D84C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Pr="6B3D84C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m</w:t>
            </w:r>
            <w:r w:rsidRPr="6B3D84C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>ni</w:t>
            </w:r>
            <w:r w:rsidRPr="6B3D84C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 w:rsidR="30C283B2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>, including website and social media channels</w:t>
            </w:r>
            <w:r w:rsidR="6810F2B5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provide </w:t>
            </w:r>
            <w:r w:rsidR="30704A94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 </w:t>
            </w:r>
            <w:r w:rsidR="6810F2B5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schedule for </w:t>
            </w:r>
            <w:r w:rsidR="62EE8D97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checking the </w:t>
            </w:r>
            <w:r w:rsidR="21374FBB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current </w:t>
            </w:r>
            <w:r w:rsidR="62EE8D97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accuracy of </w:t>
            </w:r>
            <w:r w:rsidR="6810F2B5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>each.</w:t>
            </w:r>
          </w:p>
        </w:tc>
        <w:tc>
          <w:tcPr>
            <w:tcW w:w="251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4E94180" w14:textId="466A6516" w:rsidR="00890997" w:rsidRDefault="00EB26AD" w:rsidP="00890997">
            <w:r>
              <w:t xml:space="preserve"> </w:t>
            </w:r>
          </w:p>
        </w:tc>
        <w:tc>
          <w:tcPr>
            <w:tcW w:w="71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A3CEE" w14:textId="2A24E81C" w:rsidR="00890997" w:rsidRDefault="00890997" w:rsidP="00890997"/>
        </w:tc>
        <w:tc>
          <w:tcPr>
            <w:tcW w:w="117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05B9C" w14:textId="77777777" w:rsidR="00890997" w:rsidRDefault="00890997" w:rsidP="00890997"/>
        </w:tc>
        <w:tc>
          <w:tcPr>
            <w:tcW w:w="62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77843" w14:textId="77777777" w:rsidR="00890997" w:rsidRDefault="00890997" w:rsidP="00890997"/>
        </w:tc>
      </w:tr>
      <w:tr w:rsidR="003522FE" w14:paraId="52BDFD31" w14:textId="77777777" w:rsidTr="6B3D84C0">
        <w:trPr>
          <w:cantSplit/>
          <w:trHeight w:hRule="exact" w:val="2338"/>
        </w:trPr>
        <w:tc>
          <w:tcPr>
            <w:tcW w:w="746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E7462" w14:textId="178BAE84" w:rsidR="003522FE" w:rsidRPr="003522FE" w:rsidRDefault="48C31697" w:rsidP="00890997">
            <w:pPr>
              <w:spacing w:before="24" w:after="0" w:line="257" w:lineRule="auto"/>
              <w:ind w:left="115" w:right="1009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77980601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For the purposes of Public Education and Community Relations, the organization maintains </w:t>
            </w:r>
            <w:r w:rsidR="00D801DA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>an accurate and updated list of organizations, sponsors, events and other sources for arranging events</w:t>
            </w:r>
            <w:r w:rsidR="77980601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and provides progress reports to leadership and the Board on a scheduled basis.</w:t>
            </w:r>
            <w:r w:rsidR="77980601" w:rsidRPr="6B3D84C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51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7DC3A45F" w14:textId="6ED107AC" w:rsidR="003522FE" w:rsidRDefault="003522FE" w:rsidP="00890997"/>
        </w:tc>
        <w:tc>
          <w:tcPr>
            <w:tcW w:w="71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5C95F" w14:textId="77777777" w:rsidR="003522FE" w:rsidRDefault="003522FE" w:rsidP="00890997"/>
        </w:tc>
        <w:tc>
          <w:tcPr>
            <w:tcW w:w="117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B1AE8" w14:textId="77777777" w:rsidR="003522FE" w:rsidRDefault="003522FE" w:rsidP="00890997"/>
        </w:tc>
        <w:tc>
          <w:tcPr>
            <w:tcW w:w="62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3DE24" w14:textId="77777777" w:rsidR="003522FE" w:rsidRDefault="003522FE" w:rsidP="00890997"/>
        </w:tc>
      </w:tr>
      <w:tr w:rsidR="00E85E90" w14:paraId="3A9E63DC" w14:textId="77777777" w:rsidTr="6B3D84C0">
        <w:trPr>
          <w:cantSplit/>
          <w:trHeight w:hRule="exact" w:val="3652"/>
        </w:trPr>
        <w:tc>
          <w:tcPr>
            <w:tcW w:w="746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25AAF" w14:textId="6E5A8FC4" w:rsidR="00E85E90" w:rsidRDefault="6810F2B5" w:rsidP="6B3D84C0">
            <w:pPr>
              <w:spacing w:before="21" w:after="0" w:line="258" w:lineRule="auto"/>
              <w:ind w:left="115" w:right="2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 M</w:t>
            </w:r>
            <w:r w:rsidR="48C31697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arketing activities </w:t>
            </w:r>
            <w:r w:rsidR="68E2C5AF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(see definition below) </w:t>
            </w:r>
            <w:r w:rsidR="48C31697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>for fundraising purposes produce quantifiable outcomes in:</w:t>
            </w:r>
          </w:p>
          <w:p w14:paraId="6D8B110C" w14:textId="6A3BCB32" w:rsidR="00E85E90" w:rsidRPr="00E85E90" w:rsidRDefault="3B766354" w:rsidP="6B3D84C0">
            <w:pPr>
              <w:spacing w:before="21" w:after="0" w:line="258" w:lineRule="auto"/>
              <w:ind w:left="115" w:right="2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>a. Nu</w:t>
            </w:r>
            <w:r w:rsidR="48C31697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>mber of followers on subscription list (name, address, email address</w:t>
            </w:r>
            <w:r w:rsidR="77980601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so they </w:t>
            </w:r>
            <w:r w:rsidR="48C31697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receive invitations, e-news, letters, </w:t>
            </w:r>
            <w:proofErr w:type="spellStart"/>
            <w:r w:rsidR="48C31697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>etc</w:t>
            </w:r>
            <w:proofErr w:type="spellEnd"/>
            <w:r w:rsidR="48C31697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38C30DAA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8D7F140" w14:textId="7B66DC92" w:rsidR="00E85E90" w:rsidRPr="00220904" w:rsidRDefault="5203EAB2" w:rsidP="6B3D84C0">
            <w:pPr>
              <w:spacing w:before="21" w:after="0" w:line="258" w:lineRule="auto"/>
              <w:ind w:right="2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C39A007" w14:textId="4A8F85E1" w:rsidR="00E85E90" w:rsidRPr="00220904" w:rsidRDefault="38C30DAA" w:rsidP="6B3D84C0">
            <w:pPr>
              <w:spacing w:before="21" w:after="0" w:line="258" w:lineRule="auto"/>
              <w:ind w:right="2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</w:t>
            </w:r>
            <w:r w:rsidR="205DF0D5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Number of </w:t>
            </w:r>
            <w:r w:rsidR="48C31697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>First</w:t>
            </w:r>
            <w:r w:rsidR="205DF0D5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48C31697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>time donors</w:t>
            </w:r>
            <w:r w:rsidR="205DF0D5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resulting from the activity</w:t>
            </w:r>
            <w:r w:rsidR="77980601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681EE9F0" w14:textId="5E445397" w:rsidR="009E679A" w:rsidRDefault="5092064F" w:rsidP="6B3D84C0">
            <w:pPr>
              <w:spacing w:before="21" w:after="0" w:line="258" w:lineRule="auto"/>
              <w:ind w:right="2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</w:t>
            </w:r>
            <w:r w:rsidR="77980601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The Board and leadership receives progress reports. </w:t>
            </w:r>
          </w:p>
          <w:p w14:paraId="7B76FEAE" w14:textId="42D1B7D7" w:rsidR="00220904" w:rsidRPr="00220904" w:rsidRDefault="77980601" w:rsidP="6B3D84C0">
            <w:pPr>
              <w:spacing w:before="21" w:after="0" w:line="258" w:lineRule="auto"/>
              <w:ind w:right="2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176105CA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definition: </w:t>
            </w:r>
            <w:r w:rsidR="205DF0D5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>live events, email campaigns, on-line/social media campaigns, peer-to-peer fundraising</w:t>
            </w:r>
            <w:r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1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1F154496" w14:textId="7BD093EE" w:rsidR="00E85E90" w:rsidRPr="00EB26AD" w:rsidRDefault="00E85E90" w:rsidP="00890997"/>
        </w:tc>
        <w:tc>
          <w:tcPr>
            <w:tcW w:w="71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4ED36" w14:textId="77777777" w:rsidR="00E85E90" w:rsidRDefault="00E85E90" w:rsidP="00890997"/>
        </w:tc>
        <w:tc>
          <w:tcPr>
            <w:tcW w:w="117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CE55F" w14:textId="77777777" w:rsidR="00E85E90" w:rsidRDefault="00E85E90" w:rsidP="00890997"/>
        </w:tc>
        <w:tc>
          <w:tcPr>
            <w:tcW w:w="62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81C32" w14:textId="77777777" w:rsidR="00E85E90" w:rsidRDefault="00E85E90" w:rsidP="00890997"/>
        </w:tc>
      </w:tr>
      <w:tr w:rsidR="00220904" w14:paraId="492AFA29" w14:textId="77777777" w:rsidTr="6B3D84C0">
        <w:trPr>
          <w:cantSplit/>
          <w:trHeight w:hRule="exact" w:val="1474"/>
        </w:trPr>
        <w:tc>
          <w:tcPr>
            <w:tcW w:w="746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C777F" w14:textId="58EB7175" w:rsidR="00220904" w:rsidRPr="00220904" w:rsidRDefault="6810F2B5" w:rsidP="6B3D84C0">
            <w:pPr>
              <w:spacing w:before="21" w:after="0" w:line="257" w:lineRule="auto"/>
              <w:ind w:left="115" w:right="8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205DF0D5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>Leadership reviews data analytics from all digital resources (website, social media, email marketing</w:t>
            </w:r>
            <w:r w:rsidR="09432204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205DF0D5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at least quarterly and takes appropriate action for improvement.</w:t>
            </w:r>
          </w:p>
        </w:tc>
        <w:tc>
          <w:tcPr>
            <w:tcW w:w="251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31612A9D" w14:textId="77777777" w:rsidR="00220904" w:rsidRDefault="00220904" w:rsidP="00890997"/>
        </w:tc>
        <w:tc>
          <w:tcPr>
            <w:tcW w:w="71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C9D07" w14:textId="77777777" w:rsidR="00220904" w:rsidRDefault="00220904" w:rsidP="00890997"/>
        </w:tc>
        <w:tc>
          <w:tcPr>
            <w:tcW w:w="117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10723" w14:textId="77777777" w:rsidR="00220904" w:rsidRDefault="00220904" w:rsidP="00890997"/>
        </w:tc>
        <w:tc>
          <w:tcPr>
            <w:tcW w:w="62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B8B48" w14:textId="77777777" w:rsidR="00220904" w:rsidRDefault="00220904" w:rsidP="00890997"/>
        </w:tc>
      </w:tr>
      <w:tr w:rsidR="422E5E90" w14:paraId="5FB18013" w14:textId="77777777" w:rsidTr="6B3D84C0">
        <w:trPr>
          <w:cantSplit/>
          <w:trHeight w:val="1665"/>
        </w:trPr>
        <w:tc>
          <w:tcPr>
            <w:tcW w:w="746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9247D" w14:textId="1F39CC0B" w:rsidR="122C1542" w:rsidRDefault="5225FAB3" w:rsidP="6B3D84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>5.  The budget includes all sources of earned income and philanthropy</w:t>
            </w:r>
            <w:r w:rsidR="1C952B0C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>the expenses are developed with input from stakeholders (board, staff and C-suite) to meet the needs and strategic goals of the organization.</w:t>
            </w:r>
          </w:p>
        </w:tc>
        <w:tc>
          <w:tcPr>
            <w:tcW w:w="251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73CF63EE" w14:textId="09C7F8CB" w:rsidR="422E5E90" w:rsidRDefault="422E5E90" w:rsidP="422E5E90"/>
        </w:tc>
        <w:tc>
          <w:tcPr>
            <w:tcW w:w="71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01128" w14:textId="713F3935" w:rsidR="422E5E90" w:rsidRDefault="422E5E90" w:rsidP="422E5E90"/>
        </w:tc>
        <w:tc>
          <w:tcPr>
            <w:tcW w:w="117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AC35E" w14:textId="7361255A" w:rsidR="422E5E90" w:rsidRDefault="422E5E90" w:rsidP="422E5E90"/>
        </w:tc>
        <w:tc>
          <w:tcPr>
            <w:tcW w:w="62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672D3" w14:textId="61A1C9F7" w:rsidR="422E5E90" w:rsidRDefault="422E5E90" w:rsidP="422E5E90"/>
        </w:tc>
      </w:tr>
      <w:tr w:rsidR="004128DF" w14:paraId="6EB84455" w14:textId="77777777" w:rsidTr="6B3D84C0">
        <w:trPr>
          <w:cantSplit/>
          <w:trHeight w:hRule="exact" w:val="1618"/>
        </w:trPr>
        <w:tc>
          <w:tcPr>
            <w:tcW w:w="746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78562" w14:textId="753F7F4B" w:rsidR="004128DF" w:rsidRPr="004128DF" w:rsidRDefault="5A8316C5" w:rsidP="6B3D84C0">
            <w:pPr>
              <w:spacing w:before="21" w:after="0"/>
              <w:ind w:left="115" w:right="2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>6. The fundraising results must be in alignment with the budgetary goals set by the stakeholders (board, staff, C-suite, auxiliary/volunteers)</w:t>
            </w:r>
            <w:r w:rsidR="27B6C683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>, and progress is reported to the board on a scheduled basis.</w:t>
            </w:r>
            <w:r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0624D5A6" w14:textId="77777777" w:rsidR="004128DF" w:rsidRDefault="004128DF" w:rsidP="00890997"/>
        </w:tc>
        <w:tc>
          <w:tcPr>
            <w:tcW w:w="71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4FB00" w14:textId="77777777" w:rsidR="004128DF" w:rsidRDefault="004128DF" w:rsidP="00890997"/>
        </w:tc>
        <w:tc>
          <w:tcPr>
            <w:tcW w:w="117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E0397" w14:textId="77777777" w:rsidR="004128DF" w:rsidRDefault="004128DF" w:rsidP="00890997"/>
        </w:tc>
        <w:tc>
          <w:tcPr>
            <w:tcW w:w="62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CBAD5" w14:textId="77777777" w:rsidR="004128DF" w:rsidRDefault="004128DF" w:rsidP="00890997"/>
        </w:tc>
      </w:tr>
      <w:tr w:rsidR="00890997" w14:paraId="1AE04BF9" w14:textId="77777777" w:rsidTr="6B3D84C0">
        <w:trPr>
          <w:cantSplit/>
          <w:trHeight w:hRule="exact" w:val="3022"/>
        </w:trPr>
        <w:tc>
          <w:tcPr>
            <w:tcW w:w="746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3ED2D" w14:textId="39F8E4CC" w:rsidR="00890997" w:rsidRDefault="27B6C683" w:rsidP="422E5E90">
            <w:pPr>
              <w:spacing w:before="21" w:after="0" w:line="258" w:lineRule="auto"/>
              <w:ind w:left="115" w:right="4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  <w:r w:rsidR="0089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7606E9E0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>Outcomes for c</w:t>
            </w:r>
            <w:r w:rsidR="7606E9E0" w:rsidRPr="6B3D84C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o</w:t>
            </w:r>
            <w:r w:rsidR="7606E9E0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>mm</w:t>
            </w:r>
            <w:r w:rsidR="7606E9E0" w:rsidRPr="6B3D84C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un</w:t>
            </w:r>
            <w:r w:rsidR="7606E9E0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="7606E9E0" w:rsidRPr="6B3D84C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 w:rsidR="7606E9E0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 w:rsidR="7606E9E0" w:rsidRPr="6B3D84C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7606E9E0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>rel</w:t>
            </w:r>
            <w:r w:rsidR="7606E9E0" w:rsidRPr="6B3D84C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a</w:t>
            </w:r>
            <w:r w:rsidR="7606E9E0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>tio</w:t>
            </w:r>
            <w:r w:rsidR="7606E9E0" w:rsidRPr="6B3D84C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 w:rsidR="7606E9E0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 and </w:t>
            </w:r>
            <w:r w:rsidR="7606E9E0" w:rsidRPr="6B3D84C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pu</w:t>
            </w:r>
            <w:r w:rsidR="7606E9E0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>blic e</w:t>
            </w:r>
            <w:r w:rsidR="7606E9E0" w:rsidRPr="6B3D84C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 w:rsidR="7606E9E0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>uc</w:t>
            </w:r>
            <w:r w:rsidR="7606E9E0" w:rsidRPr="6B3D84C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a</w:t>
            </w:r>
            <w:r w:rsidR="7606E9E0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>tion</w:t>
            </w:r>
            <w:r w:rsidR="7606E9E0" w:rsidRPr="6B3D84C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7606E9E0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>are quantifiable or have appropriate performance metrics to demonstrate their degree of effectiveness.</w:t>
            </w:r>
            <w:r w:rsidR="7606E9E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51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F52B88C" w14:textId="778EE859" w:rsidR="00890997" w:rsidRDefault="00890997" w:rsidP="00890997"/>
        </w:tc>
        <w:tc>
          <w:tcPr>
            <w:tcW w:w="71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EA366" w14:textId="2E3CD8B7" w:rsidR="00890997" w:rsidRDefault="00890997" w:rsidP="00890997"/>
        </w:tc>
        <w:tc>
          <w:tcPr>
            <w:tcW w:w="117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F67E7" w14:textId="77777777" w:rsidR="00890997" w:rsidRDefault="00890997" w:rsidP="00890997"/>
        </w:tc>
        <w:tc>
          <w:tcPr>
            <w:tcW w:w="62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1FFD5" w14:textId="77777777" w:rsidR="00890997" w:rsidRDefault="00890997" w:rsidP="00890997"/>
        </w:tc>
      </w:tr>
      <w:tr w:rsidR="00890997" w14:paraId="7B1D091E" w14:textId="77777777" w:rsidTr="6B3D84C0">
        <w:trPr>
          <w:cantSplit/>
          <w:trHeight w:hRule="exact" w:val="1933"/>
        </w:trPr>
        <w:tc>
          <w:tcPr>
            <w:tcW w:w="746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F4EC6" w14:textId="7A5AA00E" w:rsidR="00890997" w:rsidRDefault="27B6C683" w:rsidP="6B3D84C0">
            <w:pPr>
              <w:spacing w:before="21" w:after="0" w:line="240" w:lineRule="auto"/>
              <w:ind w:left="115" w:right="-20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89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3F196B9D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Organization shares with donors and implements the principles of the Donor Bill of Rights of the Association of </w:t>
            </w:r>
            <w:r w:rsidR="00890997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 w:rsidR="00890997" w:rsidRPr="6B3D84C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 w:rsidR="00890997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>ndra</w:t>
            </w:r>
            <w:r w:rsidR="00890997" w:rsidRPr="6B3D84C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 w:rsidR="00890997" w:rsidRPr="6B3D84C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s</w:t>
            </w:r>
            <w:r w:rsidR="00890997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ing </w:t>
            </w:r>
            <w:r w:rsidR="3F196B9D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>Professionals or similar standard</w:t>
            </w:r>
            <w:r w:rsidR="1228E0D8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1228E0D8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>and also</w:t>
            </w:r>
            <w:proofErr w:type="gramEnd"/>
            <w:r w:rsidR="1228E0D8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1228E0D8" w:rsidRPr="6B3D84C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shares with donors and maintains a strict </w:t>
            </w:r>
            <w:r w:rsidR="1228E0D8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>priv</w:t>
            </w:r>
            <w:r w:rsidR="1228E0D8" w:rsidRPr="6B3D84C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a</w:t>
            </w:r>
            <w:r w:rsidR="1228E0D8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>cy</w:t>
            </w:r>
            <w:r w:rsidR="1228E0D8" w:rsidRPr="6B3D84C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1228E0D8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>poli</w:t>
            </w:r>
            <w:r w:rsidR="1228E0D8" w:rsidRPr="6B3D84C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</w:t>
            </w:r>
            <w:r w:rsidR="1228E0D8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>y.</w:t>
            </w:r>
            <w:r w:rsidR="3F196B9D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424EABC0" w14:textId="27FB1A56" w:rsidR="00890997" w:rsidRDefault="00890997" w:rsidP="00890997"/>
        </w:tc>
        <w:tc>
          <w:tcPr>
            <w:tcW w:w="71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DC811" w14:textId="537ECB6B" w:rsidR="00890997" w:rsidRDefault="00890997" w:rsidP="00890997"/>
        </w:tc>
        <w:tc>
          <w:tcPr>
            <w:tcW w:w="117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0E840" w14:textId="77777777" w:rsidR="00890997" w:rsidRDefault="00890997" w:rsidP="00890997"/>
        </w:tc>
        <w:tc>
          <w:tcPr>
            <w:tcW w:w="62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AC24D" w14:textId="77777777" w:rsidR="00890997" w:rsidRDefault="00890997" w:rsidP="00890997"/>
        </w:tc>
      </w:tr>
      <w:tr w:rsidR="00890997" w14:paraId="1E2A4610" w14:textId="77777777" w:rsidTr="6B3D84C0">
        <w:trPr>
          <w:cantSplit/>
          <w:trHeight w:hRule="exact" w:val="1888"/>
        </w:trPr>
        <w:tc>
          <w:tcPr>
            <w:tcW w:w="746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3BB90" w14:textId="1D9575B0" w:rsidR="00890997" w:rsidRDefault="27B6C683" w:rsidP="6B3D84C0">
            <w:pPr>
              <w:spacing w:before="24" w:after="0" w:line="258" w:lineRule="auto"/>
              <w:ind w:left="115" w:right="257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89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2175B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  <w:r w:rsidR="3F196B9D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>The Board ensures that sufficient funds are generated yearly to compensate all staff in alignment with prevailing ranges in the community.</w:t>
            </w:r>
          </w:p>
        </w:tc>
        <w:tc>
          <w:tcPr>
            <w:tcW w:w="251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09A501F" w14:textId="3CFF9234" w:rsidR="00890997" w:rsidRDefault="00890997" w:rsidP="00890997"/>
        </w:tc>
        <w:tc>
          <w:tcPr>
            <w:tcW w:w="71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F39EF" w14:textId="5F1FC375" w:rsidR="00890997" w:rsidRDefault="00890997" w:rsidP="00890997"/>
        </w:tc>
        <w:tc>
          <w:tcPr>
            <w:tcW w:w="117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E6FA0" w14:textId="77777777" w:rsidR="00890997" w:rsidRDefault="00890997" w:rsidP="00890997"/>
        </w:tc>
        <w:tc>
          <w:tcPr>
            <w:tcW w:w="62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D12E2" w14:textId="77777777" w:rsidR="00890997" w:rsidRDefault="00890997" w:rsidP="00890997"/>
        </w:tc>
      </w:tr>
      <w:tr w:rsidR="00890997" w14:paraId="63AE5CF8" w14:textId="77777777" w:rsidTr="6B3D84C0">
        <w:trPr>
          <w:cantSplit/>
          <w:trHeight w:hRule="exact" w:val="1211"/>
        </w:trPr>
        <w:tc>
          <w:tcPr>
            <w:tcW w:w="746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EA51C" w14:textId="5F6A7DBE" w:rsidR="00890997" w:rsidRDefault="27B6C683" w:rsidP="6B3D84C0">
            <w:pPr>
              <w:spacing w:before="21" w:after="0" w:line="258" w:lineRule="auto"/>
              <w:ind w:left="115" w:right="202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89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3F196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All </w:t>
            </w:r>
            <w:r w:rsidR="0089099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 w:rsidR="0089099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ol</w:t>
            </w:r>
            <w:r w:rsidR="0089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icit</w:t>
            </w:r>
            <w:r w:rsidR="0089099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89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89099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io</w:t>
            </w:r>
            <w:r w:rsidR="0089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</w:t>
            </w:r>
            <w:r w:rsidR="0089099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89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="0089099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d</w:t>
            </w:r>
            <w:r w:rsidR="0089099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89099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89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89099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if</w:t>
            </w:r>
            <w:r w:rsidR="0089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  <w:r w:rsidR="0089099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89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89099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 w:rsidR="0089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 w:rsidR="0089099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89099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 w:rsidR="0089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urpo</w:t>
            </w:r>
            <w:r w:rsidR="0089099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 w:rsidR="0089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 w:rsidR="0089099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89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="0089099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89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p</w:t>
            </w:r>
            <w:r w:rsidR="0089099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ro</w:t>
            </w:r>
            <w:r w:rsidR="0089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gram </w:t>
            </w:r>
            <w:r w:rsidR="0089099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 w:rsidR="0089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 whi</w:t>
            </w:r>
            <w:r w:rsidR="0089099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 w:rsidR="0089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 </w:t>
            </w:r>
            <w:r w:rsidR="0089099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89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 w:rsidR="0089099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89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solic</w:t>
            </w:r>
            <w:r w:rsidR="0089099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 w:rsidR="0089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89099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89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f</w:t>
            </w:r>
            <w:r w:rsidR="0089099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 w:rsidR="0089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nds </w:t>
            </w:r>
            <w:r w:rsidR="0089099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wi</w:t>
            </w:r>
            <w:r w:rsidR="0089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ll</w:t>
            </w:r>
            <w:r w:rsidR="0089099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89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 us</w:t>
            </w:r>
            <w:r w:rsidR="0089099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89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</w:t>
            </w:r>
            <w:r w:rsidR="013D3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1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7F8749BA" w14:textId="453BCF2B" w:rsidR="00890997" w:rsidRDefault="00890997" w:rsidP="00890997"/>
        </w:tc>
        <w:tc>
          <w:tcPr>
            <w:tcW w:w="71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10015" w14:textId="1B008F54" w:rsidR="00890997" w:rsidRDefault="00890997" w:rsidP="00890997"/>
        </w:tc>
        <w:tc>
          <w:tcPr>
            <w:tcW w:w="117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D0875" w14:textId="77777777" w:rsidR="00890997" w:rsidRDefault="00890997" w:rsidP="00890997"/>
        </w:tc>
        <w:tc>
          <w:tcPr>
            <w:tcW w:w="62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A60BE" w14:textId="77777777" w:rsidR="00890997" w:rsidRDefault="00890997" w:rsidP="00890997"/>
        </w:tc>
      </w:tr>
      <w:tr w:rsidR="00890997" w14:paraId="58C1D0C3" w14:textId="77777777" w:rsidTr="6B3D84C0">
        <w:trPr>
          <w:cantSplit/>
          <w:trHeight w:hRule="exact" w:val="1560"/>
        </w:trPr>
        <w:tc>
          <w:tcPr>
            <w:tcW w:w="746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860CA" w14:textId="65C497BB" w:rsidR="00890997" w:rsidRDefault="00890997" w:rsidP="6B3D84C0">
            <w:pPr>
              <w:spacing w:before="21" w:after="0" w:line="258" w:lineRule="auto"/>
              <w:ind w:left="115" w:right="99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="1228E0D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za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55E27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requires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 the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use of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nsumer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tos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 sto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1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7CD650CB" w14:textId="1FD00F01" w:rsidR="00890997" w:rsidRDefault="00890997" w:rsidP="00890997"/>
        </w:tc>
        <w:tc>
          <w:tcPr>
            <w:tcW w:w="71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60B70" w14:textId="597F1F08" w:rsidR="00890997" w:rsidRDefault="00890997" w:rsidP="00890997"/>
        </w:tc>
        <w:tc>
          <w:tcPr>
            <w:tcW w:w="117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18A4C" w14:textId="77777777" w:rsidR="00890997" w:rsidRDefault="00890997" w:rsidP="00890997"/>
        </w:tc>
        <w:tc>
          <w:tcPr>
            <w:tcW w:w="62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371CE" w14:textId="77777777" w:rsidR="00890997" w:rsidRDefault="00890997" w:rsidP="00890997"/>
        </w:tc>
      </w:tr>
      <w:tr w:rsidR="422E5E90" w14:paraId="09D0AC4B" w14:textId="77777777" w:rsidTr="6B3D84C0">
        <w:trPr>
          <w:cantSplit/>
          <w:trHeight w:val="1951"/>
        </w:trPr>
        <w:tc>
          <w:tcPr>
            <w:tcW w:w="746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DA8B3" w14:textId="3664D620" w:rsidR="038B8ADD" w:rsidRDefault="798E7C2D" w:rsidP="422E5E90">
            <w:pPr>
              <w:spacing w:before="21" w:after="0"/>
              <w:ind w:left="115" w:right="696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6B3D84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12. </w:t>
            </w:r>
            <w:r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>All philanthropic activity adheres to ethical guidelines such</w:t>
            </w:r>
            <w:r w:rsidR="1DE835B0"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as</w:t>
            </w:r>
            <w:r w:rsidRPr="6B3D8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those of AFP, International.</w:t>
            </w:r>
          </w:p>
          <w:p w14:paraId="01CB5B13" w14:textId="0A5B537B" w:rsidR="422E5E90" w:rsidRDefault="422E5E90" w:rsidP="422E5E9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799439A4" w14:textId="57E76994" w:rsidR="422E5E90" w:rsidRDefault="422E5E90" w:rsidP="422E5E90"/>
        </w:tc>
        <w:tc>
          <w:tcPr>
            <w:tcW w:w="71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B1670" w14:textId="514EB47E" w:rsidR="422E5E90" w:rsidRDefault="422E5E90" w:rsidP="422E5E90"/>
        </w:tc>
        <w:tc>
          <w:tcPr>
            <w:tcW w:w="117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DD8DD" w14:textId="5276BDDB" w:rsidR="422E5E90" w:rsidRDefault="422E5E90" w:rsidP="422E5E90"/>
        </w:tc>
        <w:tc>
          <w:tcPr>
            <w:tcW w:w="62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2233E" w14:textId="74716572" w:rsidR="422E5E90" w:rsidRDefault="422E5E90" w:rsidP="422E5E90"/>
        </w:tc>
      </w:tr>
      <w:tr w:rsidR="001F4F4E" w14:paraId="799FB051" w14:textId="77777777" w:rsidTr="6B3D84C0">
        <w:trPr>
          <w:cantSplit/>
          <w:trHeight w:hRule="exact" w:val="2077"/>
        </w:trPr>
        <w:tc>
          <w:tcPr>
            <w:tcW w:w="746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2BC62" w14:textId="7325B50A" w:rsidR="001F4F4E" w:rsidRPr="00B24B72" w:rsidRDefault="001F4F4E" w:rsidP="001F4F4E">
            <w:pPr>
              <w:spacing w:before="21" w:after="0"/>
              <w:ind w:left="115" w:right="696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</w:t>
            </w:r>
          </w:p>
        </w:tc>
        <w:tc>
          <w:tcPr>
            <w:tcW w:w="251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570BC398" w14:textId="35C2F852" w:rsidR="001F4F4E" w:rsidRDefault="001F4F4E" w:rsidP="00890997"/>
        </w:tc>
        <w:tc>
          <w:tcPr>
            <w:tcW w:w="71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1B286" w14:textId="25409C6D" w:rsidR="001F4F4E" w:rsidRDefault="1228E0D8" w:rsidP="00890997"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  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12</w:t>
            </w:r>
          </w:p>
        </w:tc>
        <w:tc>
          <w:tcPr>
            <w:tcW w:w="117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A9DFD" w14:textId="1D98ABE4" w:rsidR="001F4F4E" w:rsidRDefault="001F4F4E" w:rsidP="00890997"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     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12</w:t>
            </w:r>
          </w:p>
        </w:tc>
        <w:tc>
          <w:tcPr>
            <w:tcW w:w="62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BCE8D" w14:textId="7C0A5EA5" w:rsidR="001F4F4E" w:rsidRDefault="1228E0D8" w:rsidP="00890997"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 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12</w:t>
            </w:r>
          </w:p>
        </w:tc>
      </w:tr>
    </w:tbl>
    <w:p w14:paraId="582B129E" w14:textId="2DB426EB" w:rsidR="6B3D84C0" w:rsidRDefault="6B3D84C0"/>
    <w:p w14:paraId="59538762" w14:textId="3BE3B967" w:rsidR="00FD611C" w:rsidRDefault="00FD611C" w:rsidP="006B3A9B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u w:val="single"/>
        </w:rPr>
        <w:t>qu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ired D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u w:val="single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ents</w:t>
      </w:r>
    </w:p>
    <w:p w14:paraId="747D9689" w14:textId="77777777" w:rsidR="00FD611C" w:rsidRDefault="00FD611C" w:rsidP="00FD611C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FEBB165" w14:textId="32AF96A2" w:rsidR="00890997" w:rsidRDefault="00890997" w:rsidP="00890997">
      <w:pPr>
        <w:spacing w:after="0"/>
        <w:ind w:right="593"/>
        <w:rPr>
          <w:rStyle w:val="eop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</w:pPr>
      <w:r w:rsidRPr="00FE5C2E">
        <w:rPr>
          <w:rStyle w:val="normaltextrun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Please prepare a folder in Dropbox (or use other means of sharing as mutually agreed with AER) for your organization’s </w:t>
      </w:r>
      <w:r w:rsidR="004524BF">
        <w:rPr>
          <w:rStyle w:val="normaltextrun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Community Relations, Public Education and Fundraising </w:t>
      </w:r>
      <w:r w:rsidRPr="00FE5C2E">
        <w:rPr>
          <w:rStyle w:val="normaltextrun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Self-Study, with sub-folders labeled for each of the following documents:</w:t>
      </w:r>
      <w:r w:rsidRPr="00FE5C2E">
        <w:rPr>
          <w:rStyle w:val="eop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</w:p>
    <w:p w14:paraId="50014BB4" w14:textId="77777777" w:rsidR="00890997" w:rsidRPr="00FE5C2E" w:rsidRDefault="00890997" w:rsidP="00890997">
      <w:pPr>
        <w:spacing w:after="0"/>
        <w:ind w:right="593"/>
        <w:rPr>
          <w:rFonts w:asciiTheme="majorBidi" w:eastAsia="Times New Roman" w:hAnsiTheme="majorBidi" w:cstheme="majorBidi"/>
          <w:sz w:val="14"/>
          <w:szCs w:val="14"/>
        </w:rPr>
      </w:pPr>
    </w:p>
    <w:p w14:paraId="38DFBCCE" w14:textId="77777777" w:rsidR="00890997" w:rsidRDefault="00890997" w:rsidP="00890997">
      <w:pPr>
        <w:pStyle w:val="ListParagraph"/>
        <w:numPr>
          <w:ilvl w:val="0"/>
          <w:numId w:val="1"/>
        </w:numPr>
        <w:spacing w:after="0" w:line="257" w:lineRule="auto"/>
        <w:ind w:right="355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Self-Study (above)</w:t>
      </w:r>
    </w:p>
    <w:p w14:paraId="4A502792" w14:textId="77777777" w:rsidR="00890997" w:rsidRDefault="00FD611C" w:rsidP="00890997">
      <w:pPr>
        <w:pStyle w:val="ListParagraph"/>
        <w:numPr>
          <w:ilvl w:val="0"/>
          <w:numId w:val="1"/>
        </w:numPr>
        <w:tabs>
          <w:tab w:val="left" w:pos="900"/>
        </w:tabs>
        <w:spacing w:after="0" w:line="257" w:lineRule="auto"/>
        <w:ind w:right="54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Promoti</w:t>
      </w:r>
      <w:r w:rsidRPr="0089099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o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al Mate</w:t>
      </w:r>
      <w:r w:rsidRPr="0089099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r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ials Used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at</w:t>
      </w:r>
      <w:r w:rsidRPr="0089099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Pr="00890997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o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mmun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ity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89099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E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ve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ts </w:t>
      </w:r>
    </w:p>
    <w:p w14:paraId="41B02791" w14:textId="77777777" w:rsidR="00890997" w:rsidRDefault="00FD611C" w:rsidP="00890997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Bra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nd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Materials</w:t>
      </w:r>
    </w:p>
    <w:p w14:paraId="132FB4F9" w14:textId="77777777" w:rsidR="00890997" w:rsidRDefault="00FD611C" w:rsidP="00890997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P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ub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lic Ed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cation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and</w:t>
      </w:r>
      <w:r w:rsidRPr="00890997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Awareness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Re</w:t>
      </w:r>
      <w:r w:rsidRPr="00890997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s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ou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rces or</w:t>
      </w:r>
      <w:r w:rsidRPr="0089099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Eve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t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89099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M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aterials</w:t>
      </w:r>
    </w:p>
    <w:p w14:paraId="29144DFE" w14:textId="77777777" w:rsidR="00890997" w:rsidRDefault="00FD611C" w:rsidP="00890997">
      <w:pPr>
        <w:pStyle w:val="ListParagraph"/>
        <w:numPr>
          <w:ilvl w:val="0"/>
          <w:numId w:val="1"/>
        </w:numPr>
        <w:tabs>
          <w:tab w:val="left" w:pos="900"/>
        </w:tabs>
        <w:spacing w:after="0" w:line="257" w:lineRule="auto"/>
        <w:ind w:right="131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Sample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als, Ob</w:t>
      </w:r>
      <w:r w:rsidRPr="00890997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j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ectives a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d Plans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fo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r</w:t>
      </w:r>
      <w:r w:rsidRPr="0089099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a Co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m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mu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ity Relati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s 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r Public Ed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cati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n Eve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t or P</w:t>
      </w:r>
      <w:r w:rsidRPr="0089099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oject</w:t>
      </w:r>
      <w:r w:rsidRPr="0089099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held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wit</w:t>
      </w:r>
      <w:r w:rsidRPr="00890997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h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in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the last 2 years</w:t>
      </w:r>
    </w:p>
    <w:p w14:paraId="18CB9417" w14:textId="77777777" w:rsidR="00890997" w:rsidRDefault="00FD611C" w:rsidP="00890997">
      <w:pPr>
        <w:pStyle w:val="ListParagraph"/>
        <w:numPr>
          <w:ilvl w:val="0"/>
          <w:numId w:val="1"/>
        </w:numPr>
        <w:tabs>
          <w:tab w:val="left" w:pos="900"/>
        </w:tabs>
        <w:spacing w:after="0" w:line="257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F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und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raisi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Policy and Proced</w:t>
      </w:r>
      <w:r w:rsidRPr="0089099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u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res t</w:t>
      </w:r>
      <w:r w:rsidRPr="0089099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h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at incl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ud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e Do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no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r 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tewards</w:t>
      </w:r>
      <w:r w:rsidRPr="0089099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h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="00890997"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Use of 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Restricte</w:t>
      </w:r>
      <w:r w:rsidR="00890997"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F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und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s a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 w:rsidRPr="0089099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Pr="0089099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o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flict</w:t>
      </w:r>
      <w:r w:rsidRPr="0089099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of In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t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erest</w:t>
      </w:r>
    </w:p>
    <w:p w14:paraId="66F0A720" w14:textId="77777777" w:rsidR="00890997" w:rsidRDefault="00FD611C" w:rsidP="00890997">
      <w:pPr>
        <w:pStyle w:val="ListParagraph"/>
        <w:numPr>
          <w:ilvl w:val="0"/>
          <w:numId w:val="1"/>
        </w:numPr>
        <w:tabs>
          <w:tab w:val="left" w:pos="900"/>
        </w:tabs>
        <w:spacing w:after="0" w:line="257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B</w:t>
      </w:r>
      <w:r w:rsidRPr="0089099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u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dg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et for</w:t>
      </w:r>
      <w:r w:rsidRPr="0089099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89099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m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m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un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ity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Relati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s a</w:t>
      </w:r>
      <w:r w:rsidRPr="0089099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n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d Pu</w:t>
      </w:r>
      <w:r w:rsidRPr="0089099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b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lic </w:t>
      </w:r>
      <w:r w:rsidRPr="0089099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E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cati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n </w:t>
      </w:r>
    </w:p>
    <w:p w14:paraId="2299C344" w14:textId="77777777" w:rsidR="00890997" w:rsidRDefault="00FD611C" w:rsidP="00890997">
      <w:pPr>
        <w:pStyle w:val="ListParagraph"/>
        <w:numPr>
          <w:ilvl w:val="0"/>
          <w:numId w:val="1"/>
        </w:numPr>
        <w:tabs>
          <w:tab w:val="left" w:pos="900"/>
        </w:tabs>
        <w:spacing w:after="0" w:line="257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F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un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Devel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op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ment Plan</w:t>
      </w:r>
    </w:p>
    <w:p w14:paraId="22232360" w14:textId="77777777" w:rsidR="00890997" w:rsidRDefault="00FD611C" w:rsidP="00890997">
      <w:pPr>
        <w:pStyle w:val="ListParagraph"/>
        <w:numPr>
          <w:ilvl w:val="0"/>
          <w:numId w:val="1"/>
        </w:numPr>
        <w:tabs>
          <w:tab w:val="left" w:pos="900"/>
        </w:tabs>
        <w:spacing w:after="0" w:line="257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W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b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site A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dress</w:t>
      </w:r>
    </w:p>
    <w:p w14:paraId="3BADE738" w14:textId="77777777" w:rsidR="00890997" w:rsidRDefault="00FD611C" w:rsidP="00890997">
      <w:pPr>
        <w:pStyle w:val="ListParagraph"/>
        <w:numPr>
          <w:ilvl w:val="0"/>
          <w:numId w:val="1"/>
        </w:numPr>
        <w:tabs>
          <w:tab w:val="left" w:pos="900"/>
        </w:tabs>
        <w:spacing w:after="0" w:line="257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Press Relea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es</w:t>
      </w:r>
      <w:r w:rsidRPr="0089099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or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Ot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h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er So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rces that</w:t>
      </w:r>
      <w:r w:rsidRPr="0089099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Hig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h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li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gh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t Organizati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</w:p>
    <w:p w14:paraId="46DFB383" w14:textId="77777777" w:rsidR="00890997" w:rsidRDefault="00FD611C" w:rsidP="00890997">
      <w:pPr>
        <w:pStyle w:val="ListParagraph"/>
        <w:numPr>
          <w:ilvl w:val="0"/>
          <w:numId w:val="1"/>
        </w:numPr>
        <w:tabs>
          <w:tab w:val="left" w:pos="900"/>
        </w:tabs>
        <w:spacing w:after="0" w:line="257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Lo</w:t>
      </w:r>
      <w:r w:rsidRPr="0089099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g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o</w:t>
      </w:r>
    </w:p>
    <w:p w14:paraId="3FC84828" w14:textId="1EABFB98" w:rsidR="00FD611C" w:rsidRPr="00890997" w:rsidRDefault="00FD611C" w:rsidP="00890997">
      <w:pPr>
        <w:pStyle w:val="ListParagraph"/>
        <w:numPr>
          <w:ilvl w:val="0"/>
          <w:numId w:val="1"/>
        </w:numPr>
        <w:tabs>
          <w:tab w:val="left" w:pos="900"/>
        </w:tabs>
        <w:spacing w:after="0" w:line="257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Eve</w:t>
      </w:r>
      <w:r w:rsidRPr="0089099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n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t or P</w:t>
      </w:r>
      <w:r w:rsidRPr="0089099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oject</w:t>
      </w:r>
      <w:r w:rsidRPr="0089099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Ev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al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ati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n Re</w:t>
      </w:r>
      <w:r w:rsidRPr="0089099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po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r</w:t>
      </w:r>
      <w:r w:rsidRPr="00890997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t</w:t>
      </w:r>
      <w:r w:rsidRPr="00890997">
        <w:rPr>
          <w:rFonts w:ascii="Times New Roman" w:eastAsia="Times New Roman" w:hAnsi="Times New Roman" w:cs="Times New Roman"/>
          <w:color w:val="000000"/>
          <w:sz w:val="32"/>
          <w:szCs w:val="32"/>
        </w:rPr>
        <w:t>(s)</w:t>
      </w:r>
    </w:p>
    <w:p w14:paraId="2C02831B" w14:textId="77777777" w:rsidR="00890997" w:rsidRPr="00FE5C2E" w:rsidRDefault="00890997" w:rsidP="00890997">
      <w:pPr>
        <w:pStyle w:val="ListParagraph"/>
        <w:numPr>
          <w:ilvl w:val="0"/>
          <w:numId w:val="1"/>
        </w:num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Theme="majorBidi" w:eastAsia="Arial" w:hAnsiTheme="majorBidi" w:cstheme="majorBidi"/>
          <w:color w:val="000000"/>
          <w:sz w:val="32"/>
          <w:szCs w:val="32"/>
        </w:rPr>
        <w:t xml:space="preserve">Narrative </w:t>
      </w:r>
      <w:r w:rsidRPr="00FE5C2E">
        <w:rPr>
          <w:rFonts w:asciiTheme="majorBidi" w:eastAsia="Arial" w:hAnsiTheme="majorBidi" w:cstheme="majorBidi"/>
          <w:color w:val="000000"/>
          <w:spacing w:val="-1"/>
          <w:sz w:val="32"/>
          <w:szCs w:val="32"/>
        </w:rPr>
        <w:t>t</w:t>
      </w:r>
      <w:r w:rsidRPr="00FE5C2E">
        <w:rPr>
          <w:rFonts w:asciiTheme="majorBidi" w:eastAsia="Arial" w:hAnsiTheme="majorBidi" w:cstheme="majorBidi"/>
          <w:color w:val="000000"/>
          <w:sz w:val="32"/>
          <w:szCs w:val="32"/>
        </w:rPr>
        <w:t>o</w:t>
      </w:r>
      <w:r w:rsidRPr="00FE5C2E">
        <w:rPr>
          <w:rFonts w:asciiTheme="majorBidi" w:eastAsia="Arial" w:hAnsiTheme="majorBidi" w:cstheme="majorBidi"/>
          <w:color w:val="000000"/>
          <w:spacing w:val="1"/>
          <w:sz w:val="32"/>
          <w:szCs w:val="32"/>
        </w:rPr>
        <w:t xml:space="preserve"> e</w:t>
      </w:r>
      <w:r w:rsidRPr="00FE5C2E">
        <w:rPr>
          <w:rFonts w:asciiTheme="majorBidi" w:eastAsia="Arial" w:hAnsiTheme="majorBidi" w:cstheme="majorBidi"/>
          <w:color w:val="000000"/>
          <w:sz w:val="32"/>
          <w:szCs w:val="32"/>
        </w:rPr>
        <w:t>xpl</w:t>
      </w:r>
      <w:r w:rsidRPr="00FE5C2E">
        <w:rPr>
          <w:rFonts w:asciiTheme="majorBidi" w:eastAsia="Arial" w:hAnsiTheme="majorBidi" w:cstheme="majorBidi"/>
          <w:color w:val="000000"/>
          <w:spacing w:val="1"/>
          <w:sz w:val="32"/>
          <w:szCs w:val="32"/>
        </w:rPr>
        <w:t>a</w:t>
      </w:r>
      <w:r w:rsidRPr="00FE5C2E">
        <w:rPr>
          <w:rFonts w:asciiTheme="majorBidi" w:eastAsia="Arial" w:hAnsiTheme="majorBidi" w:cstheme="majorBidi"/>
          <w:color w:val="000000"/>
          <w:sz w:val="32"/>
          <w:szCs w:val="32"/>
        </w:rPr>
        <w:t xml:space="preserve">in </w:t>
      </w:r>
      <w:r w:rsidRPr="00FE5C2E">
        <w:rPr>
          <w:rFonts w:asciiTheme="majorBidi" w:eastAsia="Arial" w:hAnsiTheme="majorBidi" w:cstheme="majorBidi"/>
          <w:color w:val="000000"/>
          <w:spacing w:val="-2"/>
          <w:sz w:val="32"/>
          <w:szCs w:val="32"/>
        </w:rPr>
        <w:t>a</w:t>
      </w:r>
      <w:r w:rsidRPr="00FE5C2E">
        <w:rPr>
          <w:rFonts w:asciiTheme="majorBidi" w:eastAsia="Arial" w:hAnsiTheme="majorBidi" w:cstheme="majorBidi"/>
          <w:color w:val="000000"/>
          <w:sz w:val="32"/>
          <w:szCs w:val="32"/>
        </w:rPr>
        <w:t>ny s</w:t>
      </w:r>
      <w:r w:rsidRPr="00FE5C2E">
        <w:rPr>
          <w:rFonts w:asciiTheme="majorBidi" w:eastAsia="Arial" w:hAnsiTheme="majorBidi" w:cstheme="majorBidi"/>
          <w:color w:val="000000"/>
          <w:spacing w:val="1"/>
          <w:sz w:val="32"/>
          <w:szCs w:val="32"/>
        </w:rPr>
        <w:t>t</w:t>
      </w:r>
      <w:r w:rsidRPr="00FE5C2E">
        <w:rPr>
          <w:rFonts w:asciiTheme="majorBidi" w:eastAsia="Arial" w:hAnsiTheme="majorBidi" w:cstheme="majorBidi"/>
          <w:color w:val="000000"/>
          <w:spacing w:val="-1"/>
          <w:sz w:val="32"/>
          <w:szCs w:val="32"/>
        </w:rPr>
        <w:t>a</w:t>
      </w:r>
      <w:r w:rsidRPr="00FE5C2E">
        <w:rPr>
          <w:rFonts w:asciiTheme="majorBidi" w:eastAsia="Arial" w:hAnsiTheme="majorBidi" w:cstheme="majorBidi"/>
          <w:color w:val="000000"/>
          <w:sz w:val="32"/>
          <w:szCs w:val="32"/>
        </w:rPr>
        <w:t>n</w:t>
      </w:r>
      <w:r w:rsidRPr="00FE5C2E">
        <w:rPr>
          <w:rFonts w:asciiTheme="majorBidi" w:eastAsia="Arial" w:hAnsiTheme="majorBidi" w:cstheme="majorBidi"/>
          <w:color w:val="000000"/>
          <w:spacing w:val="1"/>
          <w:sz w:val="32"/>
          <w:szCs w:val="32"/>
        </w:rPr>
        <w:t>da</w:t>
      </w:r>
      <w:r w:rsidRPr="00FE5C2E">
        <w:rPr>
          <w:rFonts w:asciiTheme="majorBidi" w:eastAsia="Arial" w:hAnsiTheme="majorBidi" w:cstheme="majorBidi"/>
          <w:color w:val="000000"/>
          <w:sz w:val="32"/>
          <w:szCs w:val="32"/>
        </w:rPr>
        <w:t>rd</w:t>
      </w:r>
      <w:r w:rsidRPr="00FE5C2E">
        <w:rPr>
          <w:rFonts w:asciiTheme="majorBidi" w:eastAsia="Arial" w:hAnsiTheme="majorBidi" w:cstheme="majorBidi"/>
          <w:color w:val="000000"/>
          <w:spacing w:val="-2"/>
          <w:sz w:val="32"/>
          <w:szCs w:val="32"/>
        </w:rPr>
        <w:t xml:space="preserve"> </w:t>
      </w:r>
      <w:r w:rsidRPr="00FE5C2E">
        <w:rPr>
          <w:rFonts w:asciiTheme="majorBidi" w:eastAsia="Arial" w:hAnsiTheme="majorBidi" w:cstheme="majorBidi"/>
          <w:color w:val="000000"/>
          <w:sz w:val="32"/>
          <w:szCs w:val="32"/>
        </w:rPr>
        <w:t>that is par</w:t>
      </w:r>
      <w:r w:rsidRPr="00FE5C2E">
        <w:rPr>
          <w:rFonts w:asciiTheme="majorBidi" w:eastAsia="Arial" w:hAnsiTheme="majorBidi" w:cstheme="majorBidi"/>
          <w:color w:val="000000"/>
          <w:spacing w:val="-2"/>
          <w:sz w:val="32"/>
          <w:szCs w:val="32"/>
        </w:rPr>
        <w:t>t</w:t>
      </w:r>
      <w:r w:rsidRPr="00FE5C2E">
        <w:rPr>
          <w:rFonts w:asciiTheme="majorBidi" w:eastAsia="Arial" w:hAnsiTheme="majorBidi" w:cstheme="majorBidi"/>
          <w:color w:val="000000"/>
          <w:sz w:val="32"/>
          <w:szCs w:val="32"/>
        </w:rPr>
        <w:t xml:space="preserve">ially </w:t>
      </w:r>
      <w:r w:rsidRPr="00FE5C2E">
        <w:rPr>
          <w:rFonts w:asciiTheme="majorBidi" w:eastAsia="Arial" w:hAnsiTheme="majorBidi" w:cstheme="majorBidi"/>
          <w:color w:val="000000"/>
          <w:spacing w:val="-1"/>
          <w:sz w:val="32"/>
          <w:szCs w:val="32"/>
        </w:rPr>
        <w:t>m</w:t>
      </w:r>
      <w:r w:rsidRPr="00FE5C2E">
        <w:rPr>
          <w:rFonts w:asciiTheme="majorBidi" w:eastAsia="Arial" w:hAnsiTheme="majorBidi" w:cstheme="majorBidi"/>
          <w:color w:val="000000"/>
          <w:sz w:val="32"/>
          <w:szCs w:val="32"/>
        </w:rPr>
        <w:t xml:space="preserve">et or </w:t>
      </w:r>
      <w:r w:rsidRPr="00FE5C2E">
        <w:rPr>
          <w:rFonts w:asciiTheme="majorBidi" w:eastAsia="Arial" w:hAnsiTheme="majorBidi" w:cstheme="majorBidi"/>
          <w:color w:val="000000"/>
          <w:spacing w:val="1"/>
          <w:sz w:val="32"/>
          <w:szCs w:val="32"/>
        </w:rPr>
        <w:t>n</w:t>
      </w:r>
      <w:r w:rsidRPr="00FE5C2E">
        <w:rPr>
          <w:rFonts w:asciiTheme="majorBidi" w:eastAsia="Arial" w:hAnsiTheme="majorBidi" w:cstheme="majorBidi"/>
          <w:color w:val="000000"/>
          <w:sz w:val="32"/>
          <w:szCs w:val="32"/>
        </w:rPr>
        <w:t>ot</w:t>
      </w:r>
      <w:r w:rsidRPr="00FE5C2E">
        <w:rPr>
          <w:rFonts w:asciiTheme="majorBidi" w:eastAsia="Arial" w:hAnsiTheme="majorBidi" w:cstheme="majorBidi"/>
          <w:color w:val="000000"/>
          <w:spacing w:val="1"/>
          <w:sz w:val="32"/>
          <w:szCs w:val="32"/>
        </w:rPr>
        <w:t xml:space="preserve"> </w:t>
      </w:r>
      <w:r w:rsidRPr="00FE5C2E">
        <w:rPr>
          <w:rFonts w:asciiTheme="majorBidi" w:eastAsia="Arial" w:hAnsiTheme="majorBidi" w:cstheme="majorBidi"/>
          <w:color w:val="000000"/>
          <w:spacing w:val="-2"/>
          <w:sz w:val="32"/>
          <w:szCs w:val="32"/>
        </w:rPr>
        <w:t>m</w:t>
      </w:r>
      <w:r w:rsidRPr="00FE5C2E">
        <w:rPr>
          <w:rFonts w:asciiTheme="majorBidi" w:eastAsia="Arial" w:hAnsiTheme="majorBidi" w:cstheme="majorBidi"/>
          <w:color w:val="000000"/>
          <w:sz w:val="32"/>
          <w:szCs w:val="32"/>
        </w:rPr>
        <w:t>e</w:t>
      </w:r>
      <w:r w:rsidRPr="00FE5C2E">
        <w:rPr>
          <w:rFonts w:asciiTheme="majorBidi" w:eastAsia="Arial" w:hAnsiTheme="majorBidi" w:cstheme="majorBidi"/>
          <w:color w:val="000000"/>
          <w:spacing w:val="2"/>
          <w:sz w:val="32"/>
          <w:szCs w:val="32"/>
        </w:rPr>
        <w:t>t</w:t>
      </w:r>
      <w:r w:rsidRPr="00FE5C2E">
        <w:rPr>
          <w:rFonts w:asciiTheme="majorBidi" w:eastAsia="Arial" w:hAnsiTheme="majorBidi" w:cstheme="majorBidi"/>
          <w:color w:val="000000"/>
          <w:sz w:val="32"/>
          <w:szCs w:val="32"/>
        </w:rPr>
        <w:t>.</w:t>
      </w:r>
    </w:p>
    <w:p w14:paraId="291486DC" w14:textId="0C140B37" w:rsidR="002E5711" w:rsidRDefault="00890997" w:rsidP="002E5711">
      <w:pPr>
        <w:pStyle w:val="ListParagraph"/>
        <w:numPr>
          <w:ilvl w:val="0"/>
          <w:numId w:val="1"/>
        </w:num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Any other Narrative Remarks</w:t>
      </w:r>
    </w:p>
    <w:p w14:paraId="5B983875" w14:textId="1EAF21D5" w:rsidR="00D801DA" w:rsidRPr="002E5711" w:rsidRDefault="00D801DA" w:rsidP="6B3D84C0">
      <w:pPr>
        <w:pStyle w:val="ListParagraph"/>
        <w:numPr>
          <w:ilvl w:val="0"/>
          <w:numId w:val="1"/>
        </w:numPr>
        <w:spacing w:after="0" w:line="260" w:lineRule="auto"/>
        <w:ind w:right="90"/>
        <w:rPr>
          <w:rFonts w:ascii="Times New Roman" w:eastAsia="Times New Roman" w:hAnsi="Times New Roman" w:cs="Times New Roman"/>
          <w:sz w:val="32"/>
          <w:szCs w:val="32"/>
        </w:rPr>
      </w:pPr>
      <w:r w:rsidRPr="6B3D84C0">
        <w:rPr>
          <w:rFonts w:ascii="Times New Roman" w:eastAsia="Times New Roman" w:hAnsi="Times New Roman" w:cs="Times New Roman"/>
          <w:sz w:val="32"/>
          <w:szCs w:val="32"/>
        </w:rPr>
        <w:t>Suggested but not required for #2—reports from CRM (segmented)</w:t>
      </w:r>
    </w:p>
    <w:p w14:paraId="136D723A" w14:textId="04BF1AC6" w:rsidR="00890997" w:rsidRDefault="00890997" w:rsidP="00890997">
      <w:p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61A4D909" w14:textId="2A4C68C1" w:rsidR="00890997" w:rsidRDefault="002E5711" w:rsidP="00890997">
      <w:p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6618A6F5" wp14:editId="41E09A0A">
                <wp:simplePos x="0" y="0"/>
                <wp:positionH relativeFrom="page">
                  <wp:posOffset>432435</wp:posOffset>
                </wp:positionH>
                <wp:positionV relativeFrom="page">
                  <wp:posOffset>7713345</wp:posOffset>
                </wp:positionV>
                <wp:extent cx="6896100" cy="0"/>
                <wp:effectExtent l="10160" t="8890" r="8890" b="10160"/>
                <wp:wrapNone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0" cy="0"/>
                        </a:xfrm>
                        <a:custGeom>
                          <a:avLst/>
                          <a:gdLst>
                            <a:gd name="T0" fmla="*/ 0 w 6896098"/>
                            <a:gd name="T1" fmla="*/ 6896098 w 6896098"/>
                            <a:gd name="T2" fmla="*/ 0 w 6896098"/>
                            <a:gd name="T3" fmla="*/ 6896098 w 689609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6896098">
                              <a:moveTo>
                                <a:pt x="0" y="0"/>
                              </a:moveTo>
                              <a:lnTo>
                                <a:pt x="68960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Freeform: Shape 1" style="position:absolute;margin-left:34.05pt;margin-top:607.35pt;width:543pt;height:0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96098,0" o:spid="_x0000_s1026" o:allowincell="f" filled="f" strokeweight=".48pt" path="m,l689609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" w14:anchorId="6189BA26">
                <v:path textboxrect="0,0,6896098,0" arrowok="t" o:connecttype="custom" o:connectlocs="0,0;6896100,0" o:connectangles="0,0"/>
                <w10:wrap anchorx="page" anchory="page"/>
              </v:shape>
            </w:pict>
          </mc:Fallback>
        </mc:AlternateContent>
      </w:r>
    </w:p>
    <w:p w14:paraId="68C3DD88" w14:textId="093F6F7E" w:rsidR="00890997" w:rsidRDefault="00890997" w:rsidP="00890997">
      <w:p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List of Members of Self-Study Committee:</w:t>
      </w:r>
    </w:p>
    <w:p w14:paraId="3D1688AB" w14:textId="77777777" w:rsidR="00890997" w:rsidRDefault="00890997" w:rsidP="00890997">
      <w:p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2485CEEE" w14:textId="77777777" w:rsidR="00890997" w:rsidRDefault="00890997" w:rsidP="00890997">
      <w:p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3C604CE3" w14:textId="77777777" w:rsidR="00890997" w:rsidRDefault="00890997" w:rsidP="00890997">
      <w:p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557284CB" w14:textId="77777777" w:rsidR="00890997" w:rsidRDefault="00890997" w:rsidP="00890997">
      <w:p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Date Self-Study Completed:</w:t>
      </w:r>
    </w:p>
    <w:p w14:paraId="255D41E7" w14:textId="77777777" w:rsidR="00890997" w:rsidRDefault="00890997" w:rsidP="00890997">
      <w:p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05B612D0" w14:textId="77777777" w:rsidR="00890997" w:rsidRPr="00FE5C2E" w:rsidRDefault="00890997" w:rsidP="00890997">
      <w:p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Date of Board Meeting approving Self-Study:</w:t>
      </w:r>
    </w:p>
    <w:p w14:paraId="34FC6B83" w14:textId="77777777" w:rsidR="00890997" w:rsidRPr="00FE5C2E" w:rsidRDefault="00890997" w:rsidP="00890997">
      <w:pPr>
        <w:spacing w:after="18" w:line="140" w:lineRule="exact"/>
        <w:rPr>
          <w:rFonts w:ascii="Arial" w:eastAsia="Arial" w:hAnsi="Arial" w:cs="Arial"/>
          <w:sz w:val="14"/>
          <w:szCs w:val="14"/>
        </w:rPr>
      </w:pPr>
    </w:p>
    <w:p w14:paraId="0188DAD0" w14:textId="76801DC2" w:rsidR="00FD611C" w:rsidRDefault="00FD611C" w:rsidP="00890997">
      <w:pPr>
        <w:spacing w:after="34" w:line="240" w:lineRule="exact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sectPr w:rsidR="00FD611C" w:rsidSect="00890997"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AA304" w14:textId="77777777" w:rsidR="00770719" w:rsidRDefault="00770719" w:rsidP="00BE286A">
      <w:pPr>
        <w:spacing w:after="0" w:line="240" w:lineRule="auto"/>
      </w:pPr>
      <w:r>
        <w:separator/>
      </w:r>
    </w:p>
  </w:endnote>
  <w:endnote w:type="continuationSeparator" w:id="0">
    <w:p w14:paraId="53B604B4" w14:textId="77777777" w:rsidR="00770719" w:rsidRDefault="00770719" w:rsidP="00BE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4466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2203EF" w14:textId="79D1F9AB" w:rsidR="00BE286A" w:rsidRDefault="00BE28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D6DBE0" w14:textId="77777777" w:rsidR="00BE286A" w:rsidRDefault="00BE2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6D5F0" w14:textId="77777777" w:rsidR="00770719" w:rsidRDefault="00770719" w:rsidP="00BE286A">
      <w:pPr>
        <w:spacing w:after="0" w:line="240" w:lineRule="auto"/>
      </w:pPr>
      <w:r>
        <w:separator/>
      </w:r>
    </w:p>
  </w:footnote>
  <w:footnote w:type="continuationSeparator" w:id="0">
    <w:p w14:paraId="7EC4E011" w14:textId="77777777" w:rsidR="00770719" w:rsidRDefault="00770719" w:rsidP="00BE2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074E9"/>
    <w:multiLevelType w:val="hybridMultilevel"/>
    <w:tmpl w:val="E1C02EF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364339E"/>
    <w:multiLevelType w:val="hybridMultilevel"/>
    <w:tmpl w:val="E912E79C"/>
    <w:lvl w:ilvl="0" w:tplc="1FEC116E">
      <w:start w:val="4"/>
      <w:numFmt w:val="bullet"/>
      <w:lvlText w:val=""/>
      <w:lvlJc w:val="left"/>
      <w:pPr>
        <w:ind w:left="835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" w15:restartNumberingAfterBreak="0">
    <w:nsid w:val="4D213E8F"/>
    <w:multiLevelType w:val="hybridMultilevel"/>
    <w:tmpl w:val="39B8BCDE"/>
    <w:lvl w:ilvl="0" w:tplc="40962748">
      <w:start w:val="1"/>
      <w:numFmt w:val="lowerLetter"/>
      <w:lvlText w:val="%1."/>
      <w:lvlJc w:val="left"/>
      <w:pPr>
        <w:ind w:left="475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num w:numId="1" w16cid:durableId="1085881006">
    <w:abstractNumId w:val="0"/>
  </w:num>
  <w:num w:numId="2" w16cid:durableId="237398020">
    <w:abstractNumId w:val="2"/>
  </w:num>
  <w:num w:numId="3" w16cid:durableId="1007295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1C"/>
    <w:rsid w:val="00124820"/>
    <w:rsid w:val="00131EC3"/>
    <w:rsid w:val="001C27E7"/>
    <w:rsid w:val="001F4F4E"/>
    <w:rsid w:val="00217CCB"/>
    <w:rsid w:val="00220904"/>
    <w:rsid w:val="00242E18"/>
    <w:rsid w:val="002606E3"/>
    <w:rsid w:val="00286B5F"/>
    <w:rsid w:val="002E5711"/>
    <w:rsid w:val="002E5B04"/>
    <w:rsid w:val="003522FE"/>
    <w:rsid w:val="004128DF"/>
    <w:rsid w:val="00434401"/>
    <w:rsid w:val="004524BF"/>
    <w:rsid w:val="00454987"/>
    <w:rsid w:val="00466664"/>
    <w:rsid w:val="005A6CB1"/>
    <w:rsid w:val="005C4E23"/>
    <w:rsid w:val="006B3A9B"/>
    <w:rsid w:val="0075008E"/>
    <w:rsid w:val="00770719"/>
    <w:rsid w:val="00890997"/>
    <w:rsid w:val="00911EE8"/>
    <w:rsid w:val="009618D6"/>
    <w:rsid w:val="009E679A"/>
    <w:rsid w:val="00A156AC"/>
    <w:rsid w:val="00A72294"/>
    <w:rsid w:val="00A95F6A"/>
    <w:rsid w:val="00B14AD2"/>
    <w:rsid w:val="00B24B72"/>
    <w:rsid w:val="00BA02B3"/>
    <w:rsid w:val="00BC7603"/>
    <w:rsid w:val="00BE286A"/>
    <w:rsid w:val="00C14B4B"/>
    <w:rsid w:val="00C33C4C"/>
    <w:rsid w:val="00C83DA4"/>
    <w:rsid w:val="00CB4A25"/>
    <w:rsid w:val="00CD3E07"/>
    <w:rsid w:val="00D801DA"/>
    <w:rsid w:val="00DA0608"/>
    <w:rsid w:val="00E85E90"/>
    <w:rsid w:val="00EB26AD"/>
    <w:rsid w:val="00ED7498"/>
    <w:rsid w:val="00FD611C"/>
    <w:rsid w:val="013D3C76"/>
    <w:rsid w:val="02AD42E3"/>
    <w:rsid w:val="038B8ADD"/>
    <w:rsid w:val="03D51DD6"/>
    <w:rsid w:val="08FAF32F"/>
    <w:rsid w:val="09432204"/>
    <w:rsid w:val="0D98C3A5"/>
    <w:rsid w:val="1228E0D8"/>
    <w:rsid w:val="122C1542"/>
    <w:rsid w:val="13C82637"/>
    <w:rsid w:val="175E7ACE"/>
    <w:rsid w:val="176105CA"/>
    <w:rsid w:val="17B25FF2"/>
    <w:rsid w:val="1818A680"/>
    <w:rsid w:val="1ADFF752"/>
    <w:rsid w:val="1B2955B9"/>
    <w:rsid w:val="1C952B0C"/>
    <w:rsid w:val="1DE835B0"/>
    <w:rsid w:val="1E6B790F"/>
    <w:rsid w:val="1F2117D7"/>
    <w:rsid w:val="1F2FA8FD"/>
    <w:rsid w:val="1FDD0D2C"/>
    <w:rsid w:val="205DF0D5"/>
    <w:rsid w:val="21374FBB"/>
    <w:rsid w:val="21515642"/>
    <w:rsid w:val="2175BBB4"/>
    <w:rsid w:val="23CCA4D9"/>
    <w:rsid w:val="23E46351"/>
    <w:rsid w:val="24271F17"/>
    <w:rsid w:val="27B6C683"/>
    <w:rsid w:val="2B2D3256"/>
    <w:rsid w:val="2CE5F5F2"/>
    <w:rsid w:val="2E528CAE"/>
    <w:rsid w:val="30704A94"/>
    <w:rsid w:val="30C283B2"/>
    <w:rsid w:val="373AD4FC"/>
    <w:rsid w:val="37824F33"/>
    <w:rsid w:val="3799B58A"/>
    <w:rsid w:val="38C30DAA"/>
    <w:rsid w:val="394AADF7"/>
    <w:rsid w:val="3AB995EB"/>
    <w:rsid w:val="3B766354"/>
    <w:rsid w:val="3C7CBECB"/>
    <w:rsid w:val="3F196B9D"/>
    <w:rsid w:val="410513D7"/>
    <w:rsid w:val="422E5E90"/>
    <w:rsid w:val="436FB55D"/>
    <w:rsid w:val="43CEFC5F"/>
    <w:rsid w:val="45984E2B"/>
    <w:rsid w:val="46D12751"/>
    <w:rsid w:val="48C31697"/>
    <w:rsid w:val="499FBC32"/>
    <w:rsid w:val="4A69E3AC"/>
    <w:rsid w:val="4B4E0A7A"/>
    <w:rsid w:val="4D01F792"/>
    <w:rsid w:val="4DDAEE6E"/>
    <w:rsid w:val="4FB78042"/>
    <w:rsid w:val="5092064F"/>
    <w:rsid w:val="50A98D4E"/>
    <w:rsid w:val="5124066A"/>
    <w:rsid w:val="519FD56D"/>
    <w:rsid w:val="5203EAB2"/>
    <w:rsid w:val="5225FAB3"/>
    <w:rsid w:val="55E27EBC"/>
    <w:rsid w:val="5708BD50"/>
    <w:rsid w:val="575034C1"/>
    <w:rsid w:val="5874E4A2"/>
    <w:rsid w:val="5A8316C5"/>
    <w:rsid w:val="5C1A2AF7"/>
    <w:rsid w:val="5CB4972D"/>
    <w:rsid w:val="5CCF498D"/>
    <w:rsid w:val="5F5C928E"/>
    <w:rsid w:val="616E8F10"/>
    <w:rsid w:val="628657ED"/>
    <w:rsid w:val="62907C25"/>
    <w:rsid w:val="62EE8D97"/>
    <w:rsid w:val="6500051C"/>
    <w:rsid w:val="66BB6B3D"/>
    <w:rsid w:val="66CEC71B"/>
    <w:rsid w:val="67D0544C"/>
    <w:rsid w:val="6810F2B5"/>
    <w:rsid w:val="685BD1D0"/>
    <w:rsid w:val="68B7F157"/>
    <w:rsid w:val="68E2C5AF"/>
    <w:rsid w:val="69920850"/>
    <w:rsid w:val="6B3D84C0"/>
    <w:rsid w:val="6C561960"/>
    <w:rsid w:val="6DE991A7"/>
    <w:rsid w:val="6E21F716"/>
    <w:rsid w:val="73CA38EE"/>
    <w:rsid w:val="751BB5B8"/>
    <w:rsid w:val="7606E9E0"/>
    <w:rsid w:val="77980601"/>
    <w:rsid w:val="798E7C2D"/>
    <w:rsid w:val="7AE0EA63"/>
    <w:rsid w:val="7B85A76A"/>
    <w:rsid w:val="7D481037"/>
    <w:rsid w:val="7EE5B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0576E"/>
  <w15:chartTrackingRefBased/>
  <w15:docId w15:val="{222017AA-CD3C-4C8D-BA08-646198E1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11C"/>
    <w:rPr>
      <w:rFonts w:eastAsiaTheme="minorEastAsia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86A"/>
    <w:rPr>
      <w:rFonts w:eastAsiaTheme="minorEastAsia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BE2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86A"/>
    <w:rPr>
      <w:rFonts w:eastAsiaTheme="minorEastAsia"/>
      <w:lang w:bidi="he-IL"/>
    </w:rPr>
  </w:style>
  <w:style w:type="paragraph" w:styleId="ListParagraph">
    <w:name w:val="List Paragraph"/>
    <w:basedOn w:val="Normal"/>
    <w:uiPriority w:val="34"/>
    <w:qFormat/>
    <w:rsid w:val="00890997"/>
    <w:pPr>
      <w:ind w:left="720"/>
      <w:contextualSpacing/>
    </w:pPr>
  </w:style>
  <w:style w:type="character" w:customStyle="1" w:styleId="normaltextrun">
    <w:name w:val="normaltextrun"/>
    <w:basedOn w:val="DefaultParagraphFont"/>
    <w:rsid w:val="00890997"/>
  </w:style>
  <w:style w:type="character" w:customStyle="1" w:styleId="eop">
    <w:name w:val="eop"/>
    <w:basedOn w:val="DefaultParagraphFont"/>
    <w:rsid w:val="00890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8" ma:contentTypeDescription="Create a new document." ma:contentTypeScope="" ma:versionID="a0c58554f2cd1282ba94356b8017fcc0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d68442b5f878edf12e57965acb029924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7887CA-8318-4337-AC0A-171959951166}">
  <ds:schemaRefs>
    <ds:schemaRef ds:uri="http://schemas.microsoft.com/office/2006/metadata/properties"/>
    <ds:schemaRef ds:uri="http://schemas.microsoft.com/office/infopath/2007/PartnerControls"/>
    <ds:schemaRef ds:uri="e5c48a6e-afa7-4473-b15e-72ec32fe59dd"/>
    <ds:schemaRef ds:uri="0fb20522-acc7-4313-a0e4-14b76f90e47e"/>
  </ds:schemaRefs>
</ds:datastoreItem>
</file>

<file path=customXml/itemProps2.xml><?xml version="1.0" encoding="utf-8"?>
<ds:datastoreItem xmlns:ds="http://schemas.openxmlformats.org/officeDocument/2006/customXml" ds:itemID="{0C95C49E-8D5F-4AC5-98B4-82A2E2B4DC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5370A-55CC-435E-B1A3-55CCBE5C7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20522-acc7-4313-a0e4-14b76f90e47e"/>
    <ds:schemaRef ds:uri="e5c48a6e-afa7-4473-b15e-72ec32fe5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du Pre</dc:creator>
  <cp:keywords/>
  <dc:description/>
  <cp:lastModifiedBy>sandy zimmerman</cp:lastModifiedBy>
  <cp:revision>2</cp:revision>
  <dcterms:created xsi:type="dcterms:W3CDTF">2024-12-06T02:45:00Z</dcterms:created>
  <dcterms:modified xsi:type="dcterms:W3CDTF">2024-12-06T02:45:00Z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0x010100D232489BAEBC5642B993278FFD478A0F</vt:lpwstr>
  </property>
  <property fmtid="{D5CDD505-2E9C-101B-9397-08002B2CF9AE}" pid="3" name="MediaServiceImageTags">
    <vt:lpwstr/>
  </property>
</Properties>
</file>