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3B86" w14:textId="53427529" w:rsidR="00992D7C" w:rsidRDefault="00FB3B49">
      <w:pPr>
        <w:tabs>
          <w:tab w:val="center" w:pos="4680"/>
        </w:tabs>
        <w:suppressAutoHyphens/>
        <w:jc w:val="both"/>
        <w:rPr>
          <w:rFonts w:cs="Arial"/>
          <w:spacing w:val="-3"/>
          <w:szCs w:val="24"/>
        </w:rPr>
      </w:pPr>
      <w:r>
        <w:rPr>
          <w:rFonts w:cs="Arial"/>
          <w:spacing w:val="-3"/>
          <w:szCs w:val="24"/>
        </w:rPr>
        <w:t>c</w:t>
      </w:r>
    </w:p>
    <w:p w14:paraId="6E6D611D" w14:textId="77777777" w:rsidR="00992D7C" w:rsidRDefault="00992D7C">
      <w:pPr>
        <w:tabs>
          <w:tab w:val="center" w:pos="4680"/>
        </w:tabs>
        <w:suppressAutoHyphens/>
        <w:jc w:val="both"/>
        <w:rPr>
          <w:rFonts w:cs="Arial"/>
          <w:spacing w:val="-3"/>
          <w:szCs w:val="24"/>
        </w:rPr>
      </w:pPr>
    </w:p>
    <w:p w14:paraId="753382C7" w14:textId="3A64FF8E" w:rsidR="00835999" w:rsidRDefault="00603821" w:rsidP="00835999">
      <w:pPr>
        <w:tabs>
          <w:tab w:val="center" w:pos="4680"/>
        </w:tabs>
        <w:suppressAutoHyphens/>
        <w:jc w:val="center"/>
        <w:rPr>
          <w:rStyle w:val="Heading1Char"/>
          <w:b/>
          <w:sz w:val="52"/>
          <w:szCs w:val="52"/>
          <w:u w:val="single"/>
        </w:rPr>
      </w:pPr>
      <w:bookmarkStart w:id="0" w:name="_Toc222803855"/>
      <w:bookmarkStart w:id="1" w:name="_Toc222824102"/>
      <w:bookmarkStart w:id="2" w:name="_Toc222824247"/>
      <w:bookmarkStart w:id="3" w:name="_Toc223326820"/>
      <w:r w:rsidRPr="007444C6">
        <w:rPr>
          <w:b/>
          <w:noProof/>
          <w:spacing w:val="-3"/>
          <w:sz w:val="52"/>
          <w:szCs w:val="52"/>
          <w:u w:val="single"/>
        </w:rPr>
        <w:drawing>
          <wp:inline distT="0" distB="0" distL="0" distR="0" wp14:anchorId="0185D884" wp14:editId="35636BCB">
            <wp:extent cx="3566160" cy="2194560"/>
            <wp:effectExtent l="0" t="0" r="0" b="0"/>
            <wp:docPr id="1" name="Picture 1" descr="The full 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ull AE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6160" cy="2194560"/>
                    </a:xfrm>
                    <a:prstGeom prst="rect">
                      <a:avLst/>
                    </a:prstGeom>
                    <a:noFill/>
                    <a:ln>
                      <a:noFill/>
                    </a:ln>
                  </pic:spPr>
                </pic:pic>
              </a:graphicData>
            </a:graphic>
          </wp:inline>
        </w:drawing>
      </w:r>
    </w:p>
    <w:p w14:paraId="542D0633" w14:textId="77777777" w:rsidR="00835999" w:rsidRDefault="00835999">
      <w:pPr>
        <w:tabs>
          <w:tab w:val="center" w:pos="4680"/>
        </w:tabs>
        <w:suppressAutoHyphens/>
        <w:jc w:val="center"/>
        <w:rPr>
          <w:rStyle w:val="Heading1Char"/>
          <w:b/>
          <w:sz w:val="52"/>
          <w:szCs w:val="52"/>
          <w:u w:val="single"/>
        </w:rPr>
      </w:pPr>
    </w:p>
    <w:p w14:paraId="4E1640A5" w14:textId="77777777" w:rsidR="00835999" w:rsidRDefault="00835999">
      <w:pPr>
        <w:tabs>
          <w:tab w:val="center" w:pos="4680"/>
        </w:tabs>
        <w:suppressAutoHyphens/>
        <w:jc w:val="center"/>
        <w:rPr>
          <w:rStyle w:val="Heading1Char"/>
          <w:b/>
          <w:sz w:val="52"/>
          <w:szCs w:val="52"/>
          <w:u w:val="single"/>
        </w:rPr>
      </w:pPr>
    </w:p>
    <w:p w14:paraId="46BACAF0" w14:textId="77777777" w:rsidR="00835999" w:rsidRDefault="00835999">
      <w:pPr>
        <w:tabs>
          <w:tab w:val="center" w:pos="4680"/>
        </w:tabs>
        <w:suppressAutoHyphens/>
        <w:jc w:val="center"/>
        <w:rPr>
          <w:rStyle w:val="Heading1Char"/>
          <w:b/>
          <w:sz w:val="52"/>
          <w:szCs w:val="52"/>
          <w:u w:val="single"/>
        </w:rPr>
      </w:pPr>
    </w:p>
    <w:p w14:paraId="7AA46025" w14:textId="70719608" w:rsidR="0015507B" w:rsidRDefault="00992D7C">
      <w:pPr>
        <w:tabs>
          <w:tab w:val="center" w:pos="4680"/>
        </w:tabs>
        <w:suppressAutoHyphens/>
        <w:jc w:val="center"/>
        <w:rPr>
          <w:rStyle w:val="Heading1Char"/>
          <w:b/>
          <w:sz w:val="52"/>
          <w:szCs w:val="52"/>
        </w:rPr>
      </w:pPr>
      <w:bookmarkStart w:id="4" w:name="_Toc411435373"/>
      <w:r w:rsidRPr="0015507B">
        <w:rPr>
          <w:rStyle w:val="Heading1Char"/>
          <w:b/>
          <w:sz w:val="52"/>
          <w:szCs w:val="52"/>
        </w:rPr>
        <w:t>AER Policies and Procedures Manual</w:t>
      </w:r>
      <w:bookmarkEnd w:id="0"/>
      <w:bookmarkEnd w:id="1"/>
      <w:bookmarkEnd w:id="2"/>
      <w:bookmarkEnd w:id="3"/>
      <w:bookmarkEnd w:id="4"/>
    </w:p>
    <w:p w14:paraId="5095AD10" w14:textId="77777777" w:rsidR="0015507B" w:rsidRPr="0015507B" w:rsidRDefault="0015507B">
      <w:pPr>
        <w:tabs>
          <w:tab w:val="center" w:pos="4680"/>
        </w:tabs>
        <w:suppressAutoHyphens/>
        <w:jc w:val="center"/>
        <w:rPr>
          <w:rStyle w:val="Heading1Char"/>
          <w:b/>
          <w:sz w:val="52"/>
          <w:szCs w:val="52"/>
        </w:rPr>
      </w:pPr>
    </w:p>
    <w:p w14:paraId="5D467659" w14:textId="77777777" w:rsidR="00F37403" w:rsidRDefault="0015507B">
      <w:pPr>
        <w:tabs>
          <w:tab w:val="center" w:pos="4680"/>
        </w:tabs>
        <w:suppressAutoHyphens/>
        <w:jc w:val="center"/>
        <w:rPr>
          <w:rStyle w:val="Heading1Char"/>
          <w:b/>
          <w:sz w:val="44"/>
          <w:szCs w:val="44"/>
        </w:rPr>
      </w:pPr>
      <w:r w:rsidRPr="009A5B80">
        <w:rPr>
          <w:rStyle w:val="Heading1Char"/>
          <w:b/>
          <w:sz w:val="44"/>
          <w:szCs w:val="44"/>
        </w:rPr>
        <w:t xml:space="preserve">(Revised </w:t>
      </w:r>
      <w:r w:rsidR="00BF552B" w:rsidRPr="009A5B80">
        <w:rPr>
          <w:rStyle w:val="Heading1Char"/>
          <w:b/>
          <w:sz w:val="44"/>
          <w:szCs w:val="44"/>
        </w:rPr>
        <w:t>July</w:t>
      </w:r>
      <w:r w:rsidRPr="009A5B80">
        <w:rPr>
          <w:rStyle w:val="Heading1Char"/>
          <w:b/>
          <w:sz w:val="44"/>
          <w:szCs w:val="44"/>
        </w:rPr>
        <w:t xml:space="preserve"> 2020)</w:t>
      </w:r>
    </w:p>
    <w:p w14:paraId="1CE92692" w14:textId="77777777" w:rsidR="00F37403" w:rsidRDefault="00F37403">
      <w:pPr>
        <w:tabs>
          <w:tab w:val="center" w:pos="4680"/>
        </w:tabs>
        <w:suppressAutoHyphens/>
        <w:jc w:val="center"/>
        <w:rPr>
          <w:rStyle w:val="Heading1Char"/>
          <w:b/>
          <w:sz w:val="44"/>
          <w:szCs w:val="44"/>
        </w:rPr>
      </w:pPr>
    </w:p>
    <w:p w14:paraId="07084098" w14:textId="335D49E8" w:rsidR="00992D7C" w:rsidRPr="0015507B" w:rsidRDefault="00992D7C">
      <w:pPr>
        <w:tabs>
          <w:tab w:val="center" w:pos="4680"/>
        </w:tabs>
        <w:suppressAutoHyphens/>
        <w:jc w:val="center"/>
        <w:rPr>
          <w:rFonts w:cs="Arial"/>
          <w:spacing w:val="-3"/>
          <w:sz w:val="28"/>
          <w:szCs w:val="28"/>
        </w:rPr>
      </w:pPr>
      <w:r>
        <w:rPr>
          <w:rFonts w:cs="Arial"/>
          <w:spacing w:val="-3"/>
          <w:szCs w:val="24"/>
        </w:rPr>
        <w:br w:type="page"/>
      </w:r>
      <w:r w:rsidRPr="0015507B">
        <w:rPr>
          <w:rFonts w:cs="Arial"/>
          <w:b/>
          <w:spacing w:val="-3"/>
          <w:sz w:val="32"/>
          <w:szCs w:val="32"/>
        </w:rPr>
        <w:lastRenderedPageBreak/>
        <w:t>Table of Contents</w:t>
      </w:r>
    </w:p>
    <w:p w14:paraId="62A2ADCE" w14:textId="77777777" w:rsidR="00992D7C" w:rsidRDefault="00992D7C">
      <w:pPr>
        <w:tabs>
          <w:tab w:val="center" w:pos="4680"/>
        </w:tabs>
        <w:suppressAutoHyphens/>
        <w:jc w:val="center"/>
        <w:rPr>
          <w:rFonts w:cs="Arial"/>
          <w:spacing w:val="-3"/>
          <w:szCs w:val="24"/>
        </w:rPr>
      </w:pPr>
    </w:p>
    <w:p w14:paraId="15F2A695" w14:textId="77777777" w:rsidR="00992D7C" w:rsidRDefault="00992D7C">
      <w:pPr>
        <w:tabs>
          <w:tab w:val="center" w:pos="4680"/>
        </w:tabs>
        <w:suppressAutoHyphens/>
        <w:jc w:val="center"/>
        <w:rPr>
          <w:rFonts w:cs="Arial"/>
          <w:spacing w:val="-3"/>
          <w:szCs w:val="24"/>
        </w:rPr>
      </w:pPr>
    </w:p>
    <w:p w14:paraId="18ED6771" w14:textId="09CE6117" w:rsidR="00F06695" w:rsidRPr="00DA1AEA" w:rsidRDefault="00992D7C">
      <w:pPr>
        <w:pStyle w:val="TOC1"/>
        <w:rPr>
          <w:rFonts w:ascii="Calibri" w:hAnsi="Calibri"/>
          <w:noProof/>
          <w:sz w:val="22"/>
          <w:szCs w:val="22"/>
        </w:rPr>
      </w:pPr>
      <w:r w:rsidRPr="00025714">
        <w:rPr>
          <w:rStyle w:val="Hyperlink"/>
        </w:rPr>
        <w:fldChar w:fldCharType="begin"/>
      </w:r>
      <w:r w:rsidRPr="00025714">
        <w:rPr>
          <w:rStyle w:val="Hyperlink"/>
        </w:rPr>
        <w:instrText xml:space="preserve"> TOC \o "1-3" \h \z \u </w:instrText>
      </w:r>
      <w:r w:rsidRPr="00025714">
        <w:rPr>
          <w:rStyle w:val="Hyperlink"/>
        </w:rPr>
        <w:fldChar w:fldCharType="separate"/>
      </w:r>
      <w:hyperlink w:anchor="_Toc411435373" w:history="1">
        <w:r w:rsidR="00F06695" w:rsidRPr="00975DBD">
          <w:rPr>
            <w:rStyle w:val="Hyperlink"/>
            <w:b/>
            <w:noProof/>
          </w:rPr>
          <w:t>AER Policies and Procedures Manual</w:t>
        </w:r>
        <w:r w:rsidR="00F06695">
          <w:rPr>
            <w:noProof/>
            <w:webHidden/>
          </w:rPr>
          <w:tab/>
        </w:r>
        <w:r w:rsidR="00F06695">
          <w:rPr>
            <w:noProof/>
            <w:webHidden/>
          </w:rPr>
          <w:fldChar w:fldCharType="begin"/>
        </w:r>
        <w:r w:rsidR="00F06695">
          <w:rPr>
            <w:noProof/>
            <w:webHidden/>
          </w:rPr>
          <w:instrText xml:space="preserve"> PAGEREF _Toc411435373 \h </w:instrText>
        </w:r>
        <w:r w:rsidR="00F06695">
          <w:rPr>
            <w:noProof/>
            <w:webHidden/>
          </w:rPr>
        </w:r>
        <w:r w:rsidR="00F06695">
          <w:rPr>
            <w:noProof/>
            <w:webHidden/>
          </w:rPr>
          <w:fldChar w:fldCharType="separate"/>
        </w:r>
        <w:r w:rsidR="007D0EDC">
          <w:rPr>
            <w:noProof/>
            <w:webHidden/>
          </w:rPr>
          <w:t>1</w:t>
        </w:r>
        <w:r w:rsidR="00F06695">
          <w:rPr>
            <w:noProof/>
            <w:webHidden/>
          </w:rPr>
          <w:fldChar w:fldCharType="end"/>
        </w:r>
      </w:hyperlink>
    </w:p>
    <w:p w14:paraId="66A60E33" w14:textId="6F5F5CFF" w:rsidR="00F06695" w:rsidRPr="00DA1AEA" w:rsidRDefault="00F06695">
      <w:pPr>
        <w:pStyle w:val="TOC2"/>
        <w:tabs>
          <w:tab w:val="right" w:leader="dot" w:pos="10214"/>
        </w:tabs>
        <w:rPr>
          <w:rFonts w:ascii="Calibri" w:hAnsi="Calibri"/>
          <w:noProof/>
          <w:sz w:val="22"/>
          <w:szCs w:val="22"/>
        </w:rPr>
      </w:pPr>
      <w:hyperlink w:anchor="_Toc411435374" w:history="1">
        <w:r w:rsidRPr="00975DBD">
          <w:rPr>
            <w:rStyle w:val="Hyperlink"/>
            <w:noProof/>
          </w:rPr>
          <w:t>SECTION 1: MEMBERSHIP</w:t>
        </w:r>
        <w:r>
          <w:rPr>
            <w:noProof/>
            <w:webHidden/>
          </w:rPr>
          <w:tab/>
        </w:r>
        <w:r>
          <w:rPr>
            <w:noProof/>
            <w:webHidden/>
          </w:rPr>
          <w:fldChar w:fldCharType="begin"/>
        </w:r>
        <w:r>
          <w:rPr>
            <w:noProof/>
            <w:webHidden/>
          </w:rPr>
          <w:instrText xml:space="preserve"> PAGEREF _Toc411435374 \h </w:instrText>
        </w:r>
        <w:r>
          <w:rPr>
            <w:noProof/>
            <w:webHidden/>
          </w:rPr>
        </w:r>
        <w:r>
          <w:rPr>
            <w:noProof/>
            <w:webHidden/>
          </w:rPr>
          <w:fldChar w:fldCharType="separate"/>
        </w:r>
        <w:r w:rsidR="007D0EDC">
          <w:rPr>
            <w:noProof/>
            <w:webHidden/>
          </w:rPr>
          <w:t>6</w:t>
        </w:r>
        <w:r>
          <w:rPr>
            <w:noProof/>
            <w:webHidden/>
          </w:rPr>
          <w:fldChar w:fldCharType="end"/>
        </w:r>
      </w:hyperlink>
    </w:p>
    <w:p w14:paraId="0B7BA48E" w14:textId="10BFA4A6" w:rsidR="00F06695" w:rsidRPr="00DA1AEA" w:rsidRDefault="00F06695" w:rsidP="00077C90">
      <w:pPr>
        <w:pStyle w:val="TOC3"/>
        <w:rPr>
          <w:rFonts w:ascii="Calibri" w:hAnsi="Calibri"/>
          <w:sz w:val="22"/>
          <w:szCs w:val="22"/>
        </w:rPr>
      </w:pPr>
      <w:hyperlink w:anchor="_Toc411435375" w:history="1">
        <w:r w:rsidRPr="00975DBD">
          <w:rPr>
            <w:rStyle w:val="Hyperlink"/>
          </w:rPr>
          <w:t>1.1 INDIVIDUAL MEMBERSHIP</w:t>
        </w:r>
        <w:r>
          <w:rPr>
            <w:webHidden/>
          </w:rPr>
          <w:tab/>
        </w:r>
        <w:r>
          <w:rPr>
            <w:webHidden/>
          </w:rPr>
          <w:fldChar w:fldCharType="begin"/>
        </w:r>
        <w:r>
          <w:rPr>
            <w:webHidden/>
          </w:rPr>
          <w:instrText xml:space="preserve"> PAGEREF _Toc411435375 \h </w:instrText>
        </w:r>
        <w:r>
          <w:rPr>
            <w:webHidden/>
          </w:rPr>
        </w:r>
        <w:r>
          <w:rPr>
            <w:webHidden/>
          </w:rPr>
          <w:fldChar w:fldCharType="separate"/>
        </w:r>
        <w:r w:rsidR="007D0EDC">
          <w:rPr>
            <w:webHidden/>
          </w:rPr>
          <w:t>6</w:t>
        </w:r>
        <w:r>
          <w:rPr>
            <w:webHidden/>
          </w:rPr>
          <w:fldChar w:fldCharType="end"/>
        </w:r>
      </w:hyperlink>
    </w:p>
    <w:p w14:paraId="21648FE3" w14:textId="0D39F249" w:rsidR="00F06695" w:rsidRPr="00DA1AEA" w:rsidRDefault="00F06695" w:rsidP="00077C90">
      <w:pPr>
        <w:pStyle w:val="TOC3"/>
        <w:rPr>
          <w:rFonts w:ascii="Calibri" w:hAnsi="Calibri"/>
          <w:sz w:val="22"/>
          <w:szCs w:val="22"/>
        </w:rPr>
      </w:pPr>
      <w:hyperlink w:anchor="_Toc411435376" w:history="1">
        <w:r w:rsidRPr="00975DBD">
          <w:rPr>
            <w:rStyle w:val="Hyperlink"/>
          </w:rPr>
          <w:t>1.2 CORPORATE MEMBERSHIP</w:t>
        </w:r>
        <w:r>
          <w:rPr>
            <w:webHidden/>
          </w:rPr>
          <w:tab/>
        </w:r>
        <w:r>
          <w:rPr>
            <w:webHidden/>
          </w:rPr>
          <w:fldChar w:fldCharType="begin"/>
        </w:r>
        <w:r>
          <w:rPr>
            <w:webHidden/>
          </w:rPr>
          <w:instrText xml:space="preserve"> PAGEREF _Toc411435376 \h </w:instrText>
        </w:r>
        <w:r>
          <w:rPr>
            <w:webHidden/>
          </w:rPr>
        </w:r>
        <w:r>
          <w:rPr>
            <w:webHidden/>
          </w:rPr>
          <w:fldChar w:fldCharType="separate"/>
        </w:r>
        <w:r w:rsidR="007D0EDC">
          <w:rPr>
            <w:webHidden/>
          </w:rPr>
          <w:t>7</w:t>
        </w:r>
        <w:r>
          <w:rPr>
            <w:webHidden/>
          </w:rPr>
          <w:fldChar w:fldCharType="end"/>
        </w:r>
      </w:hyperlink>
    </w:p>
    <w:p w14:paraId="29F0C910" w14:textId="2C6F2975" w:rsidR="00F06695" w:rsidRPr="00DA1AEA" w:rsidRDefault="00F06695" w:rsidP="00077C90">
      <w:pPr>
        <w:pStyle w:val="TOC3"/>
        <w:rPr>
          <w:rFonts w:ascii="Calibri" w:hAnsi="Calibri"/>
          <w:sz w:val="22"/>
          <w:szCs w:val="22"/>
        </w:rPr>
      </w:pPr>
      <w:hyperlink w:anchor="_Toc411435377" w:history="1">
        <w:r w:rsidRPr="00975DBD">
          <w:rPr>
            <w:rStyle w:val="Hyperlink"/>
          </w:rPr>
          <w:t>1.3 LATE DUES PAYMENT</w:t>
        </w:r>
        <w:r>
          <w:rPr>
            <w:webHidden/>
          </w:rPr>
          <w:tab/>
        </w:r>
        <w:r>
          <w:rPr>
            <w:webHidden/>
          </w:rPr>
          <w:fldChar w:fldCharType="begin"/>
        </w:r>
        <w:r>
          <w:rPr>
            <w:webHidden/>
          </w:rPr>
          <w:instrText xml:space="preserve"> PAGEREF _Toc411435377 \h </w:instrText>
        </w:r>
        <w:r>
          <w:rPr>
            <w:webHidden/>
          </w:rPr>
        </w:r>
        <w:r>
          <w:rPr>
            <w:webHidden/>
          </w:rPr>
          <w:fldChar w:fldCharType="separate"/>
        </w:r>
        <w:r w:rsidR="007D0EDC">
          <w:rPr>
            <w:webHidden/>
          </w:rPr>
          <w:t>7</w:t>
        </w:r>
        <w:r>
          <w:rPr>
            <w:webHidden/>
          </w:rPr>
          <w:fldChar w:fldCharType="end"/>
        </w:r>
      </w:hyperlink>
    </w:p>
    <w:p w14:paraId="155E3D3D" w14:textId="01D493D0" w:rsidR="00F06695" w:rsidRPr="00DA1AEA" w:rsidRDefault="00F06695" w:rsidP="00077C90">
      <w:pPr>
        <w:pStyle w:val="TOC3"/>
        <w:rPr>
          <w:rFonts w:ascii="Calibri" w:hAnsi="Calibri"/>
          <w:sz w:val="22"/>
          <w:szCs w:val="22"/>
        </w:rPr>
      </w:pPr>
      <w:hyperlink w:anchor="_Toc411435378" w:history="1">
        <w:r w:rsidRPr="00975DBD">
          <w:rPr>
            <w:rStyle w:val="Hyperlink"/>
          </w:rPr>
          <w:t>1.4 REFUND POLICY</w:t>
        </w:r>
        <w:r>
          <w:rPr>
            <w:webHidden/>
          </w:rPr>
          <w:tab/>
        </w:r>
        <w:r>
          <w:rPr>
            <w:webHidden/>
          </w:rPr>
          <w:fldChar w:fldCharType="begin"/>
        </w:r>
        <w:r>
          <w:rPr>
            <w:webHidden/>
          </w:rPr>
          <w:instrText xml:space="preserve"> PAGEREF _Toc411435378 \h </w:instrText>
        </w:r>
        <w:r>
          <w:rPr>
            <w:webHidden/>
          </w:rPr>
        </w:r>
        <w:r>
          <w:rPr>
            <w:webHidden/>
          </w:rPr>
          <w:fldChar w:fldCharType="separate"/>
        </w:r>
        <w:r w:rsidR="007D0EDC">
          <w:rPr>
            <w:webHidden/>
          </w:rPr>
          <w:t>7</w:t>
        </w:r>
        <w:r>
          <w:rPr>
            <w:webHidden/>
          </w:rPr>
          <w:fldChar w:fldCharType="end"/>
        </w:r>
      </w:hyperlink>
    </w:p>
    <w:p w14:paraId="5B5FF924" w14:textId="0B8F336A" w:rsidR="00F06695" w:rsidRPr="00DA1AEA" w:rsidRDefault="00F06695">
      <w:pPr>
        <w:pStyle w:val="TOC2"/>
        <w:tabs>
          <w:tab w:val="right" w:leader="dot" w:pos="10214"/>
        </w:tabs>
        <w:rPr>
          <w:rFonts w:ascii="Calibri" w:hAnsi="Calibri"/>
          <w:noProof/>
          <w:sz w:val="22"/>
          <w:szCs w:val="22"/>
        </w:rPr>
      </w:pPr>
      <w:hyperlink w:anchor="_Toc411435379" w:history="1">
        <w:r w:rsidRPr="00975DBD">
          <w:rPr>
            <w:rStyle w:val="Hyperlink"/>
            <w:noProof/>
          </w:rPr>
          <w:t xml:space="preserve">Section 2: </w:t>
        </w:r>
        <w:r>
          <w:rPr>
            <w:rStyle w:val="Hyperlink"/>
            <w:noProof/>
          </w:rPr>
          <w:t>DISTRICTS</w:t>
        </w:r>
        <w:r>
          <w:rPr>
            <w:noProof/>
            <w:webHidden/>
          </w:rPr>
          <w:tab/>
        </w:r>
        <w:r>
          <w:rPr>
            <w:noProof/>
            <w:webHidden/>
          </w:rPr>
          <w:fldChar w:fldCharType="begin"/>
        </w:r>
        <w:r>
          <w:rPr>
            <w:noProof/>
            <w:webHidden/>
          </w:rPr>
          <w:instrText xml:space="preserve"> PAGEREF _Toc411435379 \h </w:instrText>
        </w:r>
        <w:r>
          <w:rPr>
            <w:noProof/>
            <w:webHidden/>
          </w:rPr>
        </w:r>
        <w:r>
          <w:rPr>
            <w:noProof/>
            <w:webHidden/>
          </w:rPr>
          <w:fldChar w:fldCharType="separate"/>
        </w:r>
        <w:r w:rsidR="007D0EDC">
          <w:rPr>
            <w:noProof/>
            <w:webHidden/>
          </w:rPr>
          <w:t>9</w:t>
        </w:r>
        <w:r>
          <w:rPr>
            <w:noProof/>
            <w:webHidden/>
          </w:rPr>
          <w:fldChar w:fldCharType="end"/>
        </w:r>
      </w:hyperlink>
    </w:p>
    <w:p w14:paraId="0BE5CBD3" w14:textId="0A16B4C0" w:rsidR="00F06695" w:rsidRPr="00DA1AEA" w:rsidRDefault="00F06695">
      <w:pPr>
        <w:pStyle w:val="TOC2"/>
        <w:tabs>
          <w:tab w:val="right" w:leader="dot" w:pos="10214"/>
        </w:tabs>
        <w:rPr>
          <w:rFonts w:ascii="Calibri" w:hAnsi="Calibri"/>
          <w:noProof/>
          <w:sz w:val="22"/>
          <w:szCs w:val="22"/>
        </w:rPr>
      </w:pPr>
      <w:hyperlink w:anchor="_Toc411435380" w:history="1">
        <w:r w:rsidRPr="00975DBD">
          <w:rPr>
            <w:rStyle w:val="Hyperlink"/>
            <w:noProof/>
          </w:rPr>
          <w:t>SECTION 3: CHAPTERS</w:t>
        </w:r>
        <w:r>
          <w:rPr>
            <w:noProof/>
            <w:webHidden/>
          </w:rPr>
          <w:tab/>
        </w:r>
        <w:r>
          <w:rPr>
            <w:noProof/>
            <w:webHidden/>
          </w:rPr>
          <w:fldChar w:fldCharType="begin"/>
        </w:r>
        <w:r>
          <w:rPr>
            <w:noProof/>
            <w:webHidden/>
          </w:rPr>
          <w:instrText xml:space="preserve"> PAGEREF _Toc411435380 \h </w:instrText>
        </w:r>
        <w:r>
          <w:rPr>
            <w:noProof/>
            <w:webHidden/>
          </w:rPr>
        </w:r>
        <w:r>
          <w:rPr>
            <w:noProof/>
            <w:webHidden/>
          </w:rPr>
          <w:fldChar w:fldCharType="separate"/>
        </w:r>
        <w:r w:rsidR="007D0EDC">
          <w:rPr>
            <w:noProof/>
            <w:webHidden/>
          </w:rPr>
          <w:t>10</w:t>
        </w:r>
        <w:r>
          <w:rPr>
            <w:noProof/>
            <w:webHidden/>
          </w:rPr>
          <w:fldChar w:fldCharType="end"/>
        </w:r>
      </w:hyperlink>
    </w:p>
    <w:p w14:paraId="09C906CB" w14:textId="1D075DE8" w:rsidR="00F06695" w:rsidRPr="00DA1AEA" w:rsidRDefault="00F06695" w:rsidP="00077C90">
      <w:pPr>
        <w:pStyle w:val="TOC3"/>
        <w:rPr>
          <w:rFonts w:ascii="Calibri" w:hAnsi="Calibri"/>
          <w:sz w:val="22"/>
          <w:szCs w:val="22"/>
        </w:rPr>
      </w:pPr>
      <w:hyperlink w:anchor="_Toc411435381" w:history="1">
        <w:r w:rsidRPr="00975DBD">
          <w:rPr>
            <w:rStyle w:val="Hyperlink"/>
          </w:rPr>
          <w:t>3.1 MEMBERSHIP IN A CHAPTER</w:t>
        </w:r>
        <w:r>
          <w:rPr>
            <w:webHidden/>
          </w:rPr>
          <w:tab/>
        </w:r>
        <w:r>
          <w:rPr>
            <w:webHidden/>
          </w:rPr>
          <w:fldChar w:fldCharType="begin"/>
        </w:r>
        <w:r>
          <w:rPr>
            <w:webHidden/>
          </w:rPr>
          <w:instrText xml:space="preserve"> PAGEREF _Toc411435381 \h </w:instrText>
        </w:r>
        <w:r>
          <w:rPr>
            <w:webHidden/>
          </w:rPr>
        </w:r>
        <w:r>
          <w:rPr>
            <w:webHidden/>
          </w:rPr>
          <w:fldChar w:fldCharType="separate"/>
        </w:r>
        <w:r w:rsidR="007D0EDC">
          <w:rPr>
            <w:webHidden/>
          </w:rPr>
          <w:t>10</w:t>
        </w:r>
        <w:r>
          <w:rPr>
            <w:webHidden/>
          </w:rPr>
          <w:fldChar w:fldCharType="end"/>
        </w:r>
      </w:hyperlink>
    </w:p>
    <w:p w14:paraId="00164283" w14:textId="275A636E" w:rsidR="00F06695" w:rsidRPr="00DA1AEA" w:rsidRDefault="00F06695" w:rsidP="00077C90">
      <w:pPr>
        <w:pStyle w:val="TOC3"/>
        <w:rPr>
          <w:rFonts w:ascii="Calibri" w:hAnsi="Calibri"/>
          <w:sz w:val="22"/>
          <w:szCs w:val="22"/>
        </w:rPr>
      </w:pPr>
      <w:hyperlink w:anchor="_Toc411435382" w:history="1">
        <w:r w:rsidRPr="00975DBD">
          <w:rPr>
            <w:rStyle w:val="Hyperlink"/>
          </w:rPr>
          <w:t>3.2 REQUIREMENTS FOR CHAPTER STATUS</w:t>
        </w:r>
        <w:r>
          <w:rPr>
            <w:webHidden/>
          </w:rPr>
          <w:tab/>
        </w:r>
        <w:r>
          <w:rPr>
            <w:webHidden/>
          </w:rPr>
          <w:fldChar w:fldCharType="begin"/>
        </w:r>
        <w:r>
          <w:rPr>
            <w:webHidden/>
          </w:rPr>
          <w:instrText xml:space="preserve"> PAGEREF _Toc411435382 \h </w:instrText>
        </w:r>
        <w:r>
          <w:rPr>
            <w:webHidden/>
          </w:rPr>
        </w:r>
        <w:r>
          <w:rPr>
            <w:webHidden/>
          </w:rPr>
          <w:fldChar w:fldCharType="separate"/>
        </w:r>
        <w:r w:rsidR="007D0EDC">
          <w:rPr>
            <w:webHidden/>
          </w:rPr>
          <w:t>10</w:t>
        </w:r>
        <w:r>
          <w:rPr>
            <w:webHidden/>
          </w:rPr>
          <w:fldChar w:fldCharType="end"/>
        </w:r>
      </w:hyperlink>
    </w:p>
    <w:p w14:paraId="710247DF" w14:textId="4C6952B0" w:rsidR="00F06695" w:rsidRPr="00DA1AEA" w:rsidRDefault="00F06695" w:rsidP="00077C90">
      <w:pPr>
        <w:pStyle w:val="TOC3"/>
        <w:rPr>
          <w:rFonts w:ascii="Calibri" w:hAnsi="Calibri"/>
          <w:sz w:val="22"/>
          <w:szCs w:val="22"/>
        </w:rPr>
      </w:pPr>
      <w:hyperlink w:anchor="_Toc411435383" w:history="1">
        <w:r w:rsidRPr="00975DBD">
          <w:rPr>
            <w:rStyle w:val="Hyperlink"/>
          </w:rPr>
          <w:t>3.3 RECOGNIZED CHAPTERS OF AER</w:t>
        </w:r>
        <w:r>
          <w:rPr>
            <w:webHidden/>
          </w:rPr>
          <w:tab/>
        </w:r>
        <w:r>
          <w:rPr>
            <w:webHidden/>
          </w:rPr>
          <w:fldChar w:fldCharType="begin"/>
        </w:r>
        <w:r>
          <w:rPr>
            <w:webHidden/>
          </w:rPr>
          <w:instrText xml:space="preserve"> PAGEREF _Toc411435383 \h </w:instrText>
        </w:r>
        <w:r>
          <w:rPr>
            <w:webHidden/>
          </w:rPr>
        </w:r>
        <w:r>
          <w:rPr>
            <w:webHidden/>
          </w:rPr>
          <w:fldChar w:fldCharType="separate"/>
        </w:r>
        <w:r w:rsidR="007D0EDC">
          <w:rPr>
            <w:webHidden/>
          </w:rPr>
          <w:t>10</w:t>
        </w:r>
        <w:r>
          <w:rPr>
            <w:webHidden/>
          </w:rPr>
          <w:fldChar w:fldCharType="end"/>
        </w:r>
      </w:hyperlink>
    </w:p>
    <w:p w14:paraId="7F8C1D43" w14:textId="3B747FF0" w:rsidR="00F06695" w:rsidRPr="00DA1AEA" w:rsidRDefault="00F06695" w:rsidP="00077C90">
      <w:pPr>
        <w:pStyle w:val="TOC3"/>
        <w:rPr>
          <w:rFonts w:ascii="Calibri" w:hAnsi="Calibri"/>
          <w:sz w:val="22"/>
          <w:szCs w:val="22"/>
        </w:rPr>
      </w:pPr>
      <w:hyperlink w:anchor="_Toc411435384" w:history="1">
        <w:r w:rsidRPr="00975DBD">
          <w:rPr>
            <w:rStyle w:val="Hyperlink"/>
          </w:rPr>
          <w:t>3.4 CHAPTERS INCLUDED IN AER’s GROUP TAX EXEMPTION</w:t>
        </w:r>
        <w:r>
          <w:rPr>
            <w:webHidden/>
          </w:rPr>
          <w:tab/>
        </w:r>
        <w:r>
          <w:rPr>
            <w:webHidden/>
          </w:rPr>
          <w:fldChar w:fldCharType="begin"/>
        </w:r>
        <w:r>
          <w:rPr>
            <w:webHidden/>
          </w:rPr>
          <w:instrText xml:space="preserve"> PAGEREF _Toc411435384 \h </w:instrText>
        </w:r>
        <w:r>
          <w:rPr>
            <w:webHidden/>
          </w:rPr>
        </w:r>
        <w:r>
          <w:rPr>
            <w:webHidden/>
          </w:rPr>
          <w:fldChar w:fldCharType="separate"/>
        </w:r>
        <w:r w:rsidR="007D0EDC">
          <w:rPr>
            <w:webHidden/>
          </w:rPr>
          <w:t>10</w:t>
        </w:r>
        <w:r>
          <w:rPr>
            <w:webHidden/>
          </w:rPr>
          <w:fldChar w:fldCharType="end"/>
        </w:r>
      </w:hyperlink>
    </w:p>
    <w:p w14:paraId="3D4B8681" w14:textId="296420BD" w:rsidR="00F06695" w:rsidRPr="00DA1AEA" w:rsidRDefault="00F06695" w:rsidP="00077C90">
      <w:pPr>
        <w:pStyle w:val="TOC3"/>
        <w:rPr>
          <w:rFonts w:ascii="Calibri" w:hAnsi="Calibri"/>
          <w:sz w:val="22"/>
          <w:szCs w:val="22"/>
        </w:rPr>
      </w:pPr>
      <w:hyperlink w:anchor="_Toc411435385" w:history="1">
        <w:r w:rsidRPr="00975DBD">
          <w:rPr>
            <w:rStyle w:val="Hyperlink"/>
          </w:rPr>
          <w:t>3.5 CHAPTER REBATES</w:t>
        </w:r>
        <w:r>
          <w:rPr>
            <w:webHidden/>
          </w:rPr>
          <w:tab/>
        </w:r>
        <w:r>
          <w:rPr>
            <w:webHidden/>
          </w:rPr>
          <w:fldChar w:fldCharType="begin"/>
        </w:r>
        <w:r>
          <w:rPr>
            <w:webHidden/>
          </w:rPr>
          <w:instrText xml:space="preserve"> PAGEREF _Toc411435385 \h </w:instrText>
        </w:r>
        <w:r>
          <w:rPr>
            <w:webHidden/>
          </w:rPr>
        </w:r>
        <w:r>
          <w:rPr>
            <w:webHidden/>
          </w:rPr>
          <w:fldChar w:fldCharType="separate"/>
        </w:r>
        <w:r w:rsidR="007D0EDC">
          <w:rPr>
            <w:webHidden/>
          </w:rPr>
          <w:t>10</w:t>
        </w:r>
        <w:r>
          <w:rPr>
            <w:webHidden/>
          </w:rPr>
          <w:fldChar w:fldCharType="end"/>
        </w:r>
      </w:hyperlink>
    </w:p>
    <w:p w14:paraId="1573E3C0" w14:textId="5D1447A0" w:rsidR="00F06695" w:rsidRPr="00DA1AEA" w:rsidRDefault="00F06695" w:rsidP="00077C90">
      <w:pPr>
        <w:pStyle w:val="TOC3"/>
        <w:rPr>
          <w:rFonts w:ascii="Calibri" w:hAnsi="Calibri"/>
          <w:sz w:val="22"/>
          <w:szCs w:val="22"/>
        </w:rPr>
      </w:pPr>
      <w:hyperlink w:anchor="_Toc411435386" w:history="1">
        <w:r w:rsidRPr="00975DBD">
          <w:rPr>
            <w:rStyle w:val="Hyperlink"/>
          </w:rPr>
          <w:t>3.6 CHAPTER BYLAWS</w:t>
        </w:r>
        <w:r>
          <w:rPr>
            <w:webHidden/>
          </w:rPr>
          <w:tab/>
        </w:r>
        <w:r>
          <w:rPr>
            <w:webHidden/>
          </w:rPr>
          <w:fldChar w:fldCharType="begin"/>
        </w:r>
        <w:r>
          <w:rPr>
            <w:webHidden/>
          </w:rPr>
          <w:instrText xml:space="preserve"> PAGEREF _Toc411435386 \h </w:instrText>
        </w:r>
        <w:r>
          <w:rPr>
            <w:webHidden/>
          </w:rPr>
        </w:r>
        <w:r>
          <w:rPr>
            <w:webHidden/>
          </w:rPr>
          <w:fldChar w:fldCharType="separate"/>
        </w:r>
        <w:r w:rsidR="007D0EDC">
          <w:rPr>
            <w:webHidden/>
          </w:rPr>
          <w:t>11</w:t>
        </w:r>
        <w:r>
          <w:rPr>
            <w:webHidden/>
          </w:rPr>
          <w:fldChar w:fldCharType="end"/>
        </w:r>
      </w:hyperlink>
    </w:p>
    <w:p w14:paraId="19F4EAE9" w14:textId="75B4016F" w:rsidR="00F06695" w:rsidRPr="00DA1AEA" w:rsidRDefault="00F06695" w:rsidP="00077C90">
      <w:pPr>
        <w:pStyle w:val="TOC3"/>
        <w:rPr>
          <w:rFonts w:ascii="Calibri" w:hAnsi="Calibri"/>
          <w:sz w:val="22"/>
          <w:szCs w:val="22"/>
        </w:rPr>
      </w:pPr>
      <w:hyperlink w:anchor="_Toc411435387" w:history="1">
        <w:r w:rsidRPr="00975DBD">
          <w:rPr>
            <w:rStyle w:val="Hyperlink"/>
          </w:rPr>
          <w:t>3.7 COUNCIL OF CHAPTER PRESIDENTS</w:t>
        </w:r>
        <w:r>
          <w:rPr>
            <w:webHidden/>
          </w:rPr>
          <w:tab/>
        </w:r>
        <w:r>
          <w:rPr>
            <w:webHidden/>
          </w:rPr>
          <w:fldChar w:fldCharType="begin"/>
        </w:r>
        <w:r>
          <w:rPr>
            <w:webHidden/>
          </w:rPr>
          <w:instrText xml:space="preserve"> PAGEREF _Toc411435387 \h </w:instrText>
        </w:r>
        <w:r>
          <w:rPr>
            <w:webHidden/>
          </w:rPr>
        </w:r>
        <w:r>
          <w:rPr>
            <w:webHidden/>
          </w:rPr>
          <w:fldChar w:fldCharType="separate"/>
        </w:r>
        <w:r w:rsidR="007D0EDC">
          <w:rPr>
            <w:webHidden/>
          </w:rPr>
          <w:t>11</w:t>
        </w:r>
        <w:r>
          <w:rPr>
            <w:webHidden/>
          </w:rPr>
          <w:fldChar w:fldCharType="end"/>
        </w:r>
      </w:hyperlink>
    </w:p>
    <w:p w14:paraId="63E49BEC" w14:textId="64CFA028" w:rsidR="00F06695" w:rsidRPr="00DA1AEA" w:rsidRDefault="00F06695" w:rsidP="00077C90">
      <w:pPr>
        <w:pStyle w:val="TOC3"/>
        <w:rPr>
          <w:rFonts w:ascii="Calibri" w:hAnsi="Calibri"/>
          <w:sz w:val="22"/>
          <w:szCs w:val="22"/>
        </w:rPr>
      </w:pPr>
      <w:hyperlink w:anchor="_Toc411435388" w:history="1">
        <w:r w:rsidRPr="00975DBD">
          <w:rPr>
            <w:rStyle w:val="Hyperlink"/>
          </w:rPr>
          <w:t>3.8 CHAIRPERSON OF THE CCP - RESPONSIBILITIES</w:t>
        </w:r>
        <w:r>
          <w:rPr>
            <w:webHidden/>
          </w:rPr>
          <w:tab/>
        </w:r>
        <w:r>
          <w:rPr>
            <w:webHidden/>
          </w:rPr>
          <w:fldChar w:fldCharType="begin"/>
        </w:r>
        <w:r>
          <w:rPr>
            <w:webHidden/>
          </w:rPr>
          <w:instrText xml:space="preserve"> PAGEREF _Toc411435388 \h </w:instrText>
        </w:r>
        <w:r>
          <w:rPr>
            <w:webHidden/>
          </w:rPr>
        </w:r>
        <w:r>
          <w:rPr>
            <w:webHidden/>
          </w:rPr>
          <w:fldChar w:fldCharType="separate"/>
        </w:r>
        <w:r w:rsidR="007D0EDC">
          <w:rPr>
            <w:webHidden/>
          </w:rPr>
          <w:t>11</w:t>
        </w:r>
        <w:r>
          <w:rPr>
            <w:webHidden/>
          </w:rPr>
          <w:fldChar w:fldCharType="end"/>
        </w:r>
      </w:hyperlink>
    </w:p>
    <w:p w14:paraId="543E9E2D" w14:textId="0F24EF4C" w:rsidR="00F06695" w:rsidRPr="00DA1AEA" w:rsidRDefault="00F06695" w:rsidP="00077C90">
      <w:pPr>
        <w:pStyle w:val="TOC3"/>
        <w:rPr>
          <w:rFonts w:ascii="Calibri" w:hAnsi="Calibri"/>
          <w:sz w:val="22"/>
          <w:szCs w:val="22"/>
        </w:rPr>
      </w:pPr>
      <w:hyperlink w:anchor="_Toc411435389" w:history="1">
        <w:r w:rsidRPr="00975DBD">
          <w:rPr>
            <w:rStyle w:val="Hyperlink"/>
          </w:rPr>
          <w:t>3.9 ELECTION OF CCP CHAIRPERSON</w:t>
        </w:r>
        <w:r>
          <w:rPr>
            <w:webHidden/>
          </w:rPr>
          <w:tab/>
        </w:r>
        <w:r>
          <w:rPr>
            <w:webHidden/>
          </w:rPr>
          <w:fldChar w:fldCharType="begin"/>
        </w:r>
        <w:r>
          <w:rPr>
            <w:webHidden/>
          </w:rPr>
          <w:instrText xml:space="preserve"> PAGEREF _Toc411435389 \h </w:instrText>
        </w:r>
        <w:r>
          <w:rPr>
            <w:webHidden/>
          </w:rPr>
        </w:r>
        <w:r>
          <w:rPr>
            <w:webHidden/>
          </w:rPr>
          <w:fldChar w:fldCharType="separate"/>
        </w:r>
        <w:r w:rsidR="007D0EDC">
          <w:rPr>
            <w:webHidden/>
          </w:rPr>
          <w:t>11</w:t>
        </w:r>
        <w:r>
          <w:rPr>
            <w:webHidden/>
          </w:rPr>
          <w:fldChar w:fldCharType="end"/>
        </w:r>
      </w:hyperlink>
    </w:p>
    <w:p w14:paraId="0146FE57" w14:textId="7F87C157" w:rsidR="00F06695" w:rsidRPr="00DA1AEA" w:rsidRDefault="00F06695" w:rsidP="00077C90">
      <w:pPr>
        <w:pStyle w:val="TOC3"/>
        <w:rPr>
          <w:rFonts w:ascii="Calibri" w:hAnsi="Calibri"/>
          <w:sz w:val="22"/>
          <w:szCs w:val="22"/>
        </w:rPr>
      </w:pPr>
      <w:hyperlink w:anchor="_Toc411435390" w:history="1">
        <w:r w:rsidRPr="00975DBD">
          <w:rPr>
            <w:rStyle w:val="Hyperlink"/>
          </w:rPr>
          <w:t>3.10 DISSOLUTION OF CHAPTERS</w:t>
        </w:r>
        <w:r>
          <w:rPr>
            <w:webHidden/>
          </w:rPr>
          <w:tab/>
        </w:r>
        <w:r>
          <w:rPr>
            <w:webHidden/>
          </w:rPr>
          <w:fldChar w:fldCharType="begin"/>
        </w:r>
        <w:r>
          <w:rPr>
            <w:webHidden/>
          </w:rPr>
          <w:instrText xml:space="preserve"> PAGEREF _Toc411435390 \h </w:instrText>
        </w:r>
        <w:r>
          <w:rPr>
            <w:webHidden/>
          </w:rPr>
        </w:r>
        <w:r>
          <w:rPr>
            <w:webHidden/>
          </w:rPr>
          <w:fldChar w:fldCharType="separate"/>
        </w:r>
        <w:r w:rsidR="007D0EDC">
          <w:rPr>
            <w:webHidden/>
          </w:rPr>
          <w:t>11</w:t>
        </w:r>
        <w:r>
          <w:rPr>
            <w:webHidden/>
          </w:rPr>
          <w:fldChar w:fldCharType="end"/>
        </w:r>
      </w:hyperlink>
    </w:p>
    <w:p w14:paraId="1B9808DA" w14:textId="2D40EB65" w:rsidR="00F06695" w:rsidRPr="00DA1AEA" w:rsidRDefault="00F06695" w:rsidP="00077C90">
      <w:pPr>
        <w:pStyle w:val="TOC3"/>
        <w:rPr>
          <w:rFonts w:ascii="Calibri" w:hAnsi="Calibri"/>
          <w:sz w:val="22"/>
          <w:szCs w:val="22"/>
        </w:rPr>
      </w:pPr>
      <w:hyperlink w:anchor="_Toc411435391" w:history="1">
        <w:r w:rsidRPr="00975DBD">
          <w:rPr>
            <w:rStyle w:val="Hyperlink"/>
          </w:rPr>
          <w:t>3.11 PROCEDURE FOR REVIEW OF CHAPTER STATUS</w:t>
        </w:r>
        <w:r>
          <w:rPr>
            <w:webHidden/>
          </w:rPr>
          <w:tab/>
        </w:r>
        <w:r>
          <w:rPr>
            <w:webHidden/>
          </w:rPr>
          <w:fldChar w:fldCharType="begin"/>
        </w:r>
        <w:r>
          <w:rPr>
            <w:webHidden/>
          </w:rPr>
          <w:instrText xml:space="preserve"> PAGEREF _Toc411435391 \h </w:instrText>
        </w:r>
        <w:r>
          <w:rPr>
            <w:webHidden/>
          </w:rPr>
        </w:r>
        <w:r>
          <w:rPr>
            <w:webHidden/>
          </w:rPr>
          <w:fldChar w:fldCharType="separate"/>
        </w:r>
        <w:r w:rsidR="007D0EDC">
          <w:rPr>
            <w:webHidden/>
          </w:rPr>
          <w:t>12</w:t>
        </w:r>
        <w:r>
          <w:rPr>
            <w:webHidden/>
          </w:rPr>
          <w:fldChar w:fldCharType="end"/>
        </w:r>
      </w:hyperlink>
    </w:p>
    <w:p w14:paraId="32986458" w14:textId="652B6D96" w:rsidR="00F06695" w:rsidRPr="00DA1AEA" w:rsidRDefault="00F06695" w:rsidP="00077C90">
      <w:pPr>
        <w:pStyle w:val="TOC3"/>
        <w:rPr>
          <w:rFonts w:ascii="Calibri" w:hAnsi="Calibri"/>
          <w:sz w:val="22"/>
          <w:szCs w:val="22"/>
        </w:rPr>
      </w:pPr>
      <w:hyperlink w:anchor="_Toc411435392" w:history="1">
        <w:r w:rsidRPr="00975DBD">
          <w:rPr>
            <w:rStyle w:val="Hyperlink"/>
          </w:rPr>
          <w:t>3.12 PROCEDURE FOR VOLUNTARY DISSOLVING A CHAPTER</w:t>
        </w:r>
        <w:r>
          <w:rPr>
            <w:webHidden/>
          </w:rPr>
          <w:tab/>
        </w:r>
        <w:r>
          <w:rPr>
            <w:webHidden/>
          </w:rPr>
          <w:fldChar w:fldCharType="begin"/>
        </w:r>
        <w:r>
          <w:rPr>
            <w:webHidden/>
          </w:rPr>
          <w:instrText xml:space="preserve"> PAGEREF _Toc411435392 \h </w:instrText>
        </w:r>
        <w:r>
          <w:rPr>
            <w:webHidden/>
          </w:rPr>
        </w:r>
        <w:r>
          <w:rPr>
            <w:webHidden/>
          </w:rPr>
          <w:fldChar w:fldCharType="separate"/>
        </w:r>
        <w:r w:rsidR="007D0EDC">
          <w:rPr>
            <w:webHidden/>
          </w:rPr>
          <w:t>12</w:t>
        </w:r>
        <w:r>
          <w:rPr>
            <w:webHidden/>
          </w:rPr>
          <w:fldChar w:fldCharType="end"/>
        </w:r>
      </w:hyperlink>
    </w:p>
    <w:p w14:paraId="1B4E5E72" w14:textId="0A206337" w:rsidR="00F06695" w:rsidRPr="00DA1AEA" w:rsidRDefault="00F06695">
      <w:pPr>
        <w:pStyle w:val="TOC2"/>
        <w:tabs>
          <w:tab w:val="right" w:leader="dot" w:pos="10214"/>
        </w:tabs>
        <w:rPr>
          <w:rFonts w:ascii="Calibri" w:hAnsi="Calibri"/>
          <w:noProof/>
          <w:sz w:val="22"/>
          <w:szCs w:val="22"/>
        </w:rPr>
      </w:pPr>
      <w:hyperlink w:anchor="_Toc411435393" w:history="1">
        <w:r w:rsidRPr="00975DBD">
          <w:rPr>
            <w:rStyle w:val="Hyperlink"/>
            <w:noProof/>
          </w:rPr>
          <w:t>SECTION 4: DIVISIONS</w:t>
        </w:r>
        <w:r>
          <w:rPr>
            <w:noProof/>
            <w:webHidden/>
          </w:rPr>
          <w:tab/>
        </w:r>
        <w:r>
          <w:rPr>
            <w:noProof/>
            <w:webHidden/>
          </w:rPr>
          <w:fldChar w:fldCharType="begin"/>
        </w:r>
        <w:r>
          <w:rPr>
            <w:noProof/>
            <w:webHidden/>
          </w:rPr>
          <w:instrText xml:space="preserve"> PAGEREF _Toc411435393 \h </w:instrText>
        </w:r>
        <w:r>
          <w:rPr>
            <w:noProof/>
            <w:webHidden/>
          </w:rPr>
        </w:r>
        <w:r>
          <w:rPr>
            <w:noProof/>
            <w:webHidden/>
          </w:rPr>
          <w:fldChar w:fldCharType="separate"/>
        </w:r>
        <w:r w:rsidR="007D0EDC">
          <w:rPr>
            <w:noProof/>
            <w:webHidden/>
          </w:rPr>
          <w:t>14</w:t>
        </w:r>
        <w:r>
          <w:rPr>
            <w:noProof/>
            <w:webHidden/>
          </w:rPr>
          <w:fldChar w:fldCharType="end"/>
        </w:r>
      </w:hyperlink>
    </w:p>
    <w:p w14:paraId="288A0EC6" w14:textId="45E24F3D" w:rsidR="00F06695" w:rsidRPr="00DA1AEA" w:rsidRDefault="00F06695" w:rsidP="00077C90">
      <w:pPr>
        <w:pStyle w:val="TOC3"/>
        <w:rPr>
          <w:rFonts w:ascii="Calibri" w:hAnsi="Calibri"/>
          <w:sz w:val="22"/>
          <w:szCs w:val="22"/>
        </w:rPr>
      </w:pPr>
      <w:hyperlink w:anchor="_Toc411435394" w:history="1">
        <w:r w:rsidRPr="00975DBD">
          <w:rPr>
            <w:rStyle w:val="Hyperlink"/>
          </w:rPr>
          <w:t>4.1 MEMBERSHIP IN DIVISIONS</w:t>
        </w:r>
        <w:r>
          <w:rPr>
            <w:webHidden/>
          </w:rPr>
          <w:tab/>
        </w:r>
        <w:r>
          <w:rPr>
            <w:webHidden/>
          </w:rPr>
          <w:fldChar w:fldCharType="begin"/>
        </w:r>
        <w:r>
          <w:rPr>
            <w:webHidden/>
          </w:rPr>
          <w:instrText xml:space="preserve"> PAGEREF _Toc411435394 \h </w:instrText>
        </w:r>
        <w:r>
          <w:rPr>
            <w:webHidden/>
          </w:rPr>
        </w:r>
        <w:r>
          <w:rPr>
            <w:webHidden/>
          </w:rPr>
          <w:fldChar w:fldCharType="separate"/>
        </w:r>
        <w:r w:rsidR="007D0EDC">
          <w:rPr>
            <w:webHidden/>
          </w:rPr>
          <w:t>14</w:t>
        </w:r>
        <w:r>
          <w:rPr>
            <w:webHidden/>
          </w:rPr>
          <w:fldChar w:fldCharType="end"/>
        </w:r>
      </w:hyperlink>
    </w:p>
    <w:p w14:paraId="53658B79" w14:textId="18D28969" w:rsidR="00F06695" w:rsidRPr="00DA1AEA" w:rsidRDefault="00F06695" w:rsidP="00077C90">
      <w:pPr>
        <w:pStyle w:val="TOC3"/>
        <w:rPr>
          <w:rFonts w:ascii="Calibri" w:hAnsi="Calibri"/>
          <w:sz w:val="22"/>
          <w:szCs w:val="22"/>
        </w:rPr>
      </w:pPr>
      <w:hyperlink w:anchor="_Toc411435395" w:history="1">
        <w:r w:rsidRPr="00975DBD">
          <w:rPr>
            <w:rStyle w:val="Hyperlink"/>
          </w:rPr>
          <w:t>4.2 COUNCIL OF DIVISION CHAIRS</w:t>
        </w:r>
        <w:r>
          <w:rPr>
            <w:webHidden/>
          </w:rPr>
          <w:tab/>
        </w:r>
        <w:r>
          <w:rPr>
            <w:webHidden/>
          </w:rPr>
          <w:fldChar w:fldCharType="begin"/>
        </w:r>
        <w:r>
          <w:rPr>
            <w:webHidden/>
          </w:rPr>
          <w:instrText xml:space="preserve"> PAGEREF _Toc411435395 \h </w:instrText>
        </w:r>
        <w:r>
          <w:rPr>
            <w:webHidden/>
          </w:rPr>
        </w:r>
        <w:r>
          <w:rPr>
            <w:webHidden/>
          </w:rPr>
          <w:fldChar w:fldCharType="separate"/>
        </w:r>
        <w:r w:rsidR="007D0EDC">
          <w:rPr>
            <w:webHidden/>
          </w:rPr>
          <w:t>14</w:t>
        </w:r>
        <w:r>
          <w:rPr>
            <w:webHidden/>
          </w:rPr>
          <w:fldChar w:fldCharType="end"/>
        </w:r>
      </w:hyperlink>
    </w:p>
    <w:p w14:paraId="79A4725D" w14:textId="4FD8AFC5" w:rsidR="00F06695" w:rsidRPr="00DA1AEA" w:rsidRDefault="00F06695" w:rsidP="00077C90">
      <w:pPr>
        <w:pStyle w:val="TOC3"/>
        <w:rPr>
          <w:rFonts w:ascii="Calibri" w:hAnsi="Calibri"/>
          <w:sz w:val="22"/>
          <w:szCs w:val="22"/>
        </w:rPr>
      </w:pPr>
      <w:hyperlink w:anchor="_Toc411435396" w:history="1">
        <w:r w:rsidRPr="00975DBD">
          <w:rPr>
            <w:rStyle w:val="Hyperlink"/>
          </w:rPr>
          <w:t>4.3 ELECTION OF DIVISION REPRESENTATIVES TO THE AER BOARD</w:t>
        </w:r>
        <w:r>
          <w:rPr>
            <w:webHidden/>
          </w:rPr>
          <w:tab/>
        </w:r>
        <w:r>
          <w:rPr>
            <w:webHidden/>
          </w:rPr>
          <w:fldChar w:fldCharType="begin"/>
        </w:r>
        <w:r>
          <w:rPr>
            <w:webHidden/>
          </w:rPr>
          <w:instrText xml:space="preserve"> PAGEREF _Toc411435396 \h </w:instrText>
        </w:r>
        <w:r>
          <w:rPr>
            <w:webHidden/>
          </w:rPr>
        </w:r>
        <w:r>
          <w:rPr>
            <w:webHidden/>
          </w:rPr>
          <w:fldChar w:fldCharType="separate"/>
        </w:r>
        <w:r w:rsidR="007D0EDC">
          <w:rPr>
            <w:webHidden/>
          </w:rPr>
          <w:t>14</w:t>
        </w:r>
        <w:r>
          <w:rPr>
            <w:webHidden/>
          </w:rPr>
          <w:fldChar w:fldCharType="end"/>
        </w:r>
      </w:hyperlink>
    </w:p>
    <w:p w14:paraId="34C4545E" w14:textId="006220C6" w:rsidR="00F06695" w:rsidRPr="00DA1AEA" w:rsidRDefault="00F06695" w:rsidP="00077C90">
      <w:pPr>
        <w:pStyle w:val="TOC3"/>
        <w:rPr>
          <w:rFonts w:ascii="Calibri" w:hAnsi="Calibri"/>
          <w:sz w:val="22"/>
          <w:szCs w:val="22"/>
        </w:rPr>
      </w:pPr>
      <w:hyperlink w:anchor="_Toc411435397" w:history="1">
        <w:r w:rsidRPr="00975DBD">
          <w:rPr>
            <w:rStyle w:val="Hyperlink"/>
          </w:rPr>
          <w:t>4.4 ELECTION OF CDC CHAIRPERSON</w:t>
        </w:r>
        <w:r>
          <w:rPr>
            <w:webHidden/>
          </w:rPr>
          <w:tab/>
        </w:r>
        <w:r>
          <w:rPr>
            <w:webHidden/>
          </w:rPr>
          <w:fldChar w:fldCharType="begin"/>
        </w:r>
        <w:r>
          <w:rPr>
            <w:webHidden/>
          </w:rPr>
          <w:instrText xml:space="preserve"> PAGEREF _Toc411435397 \h </w:instrText>
        </w:r>
        <w:r>
          <w:rPr>
            <w:webHidden/>
          </w:rPr>
        </w:r>
        <w:r>
          <w:rPr>
            <w:webHidden/>
          </w:rPr>
          <w:fldChar w:fldCharType="separate"/>
        </w:r>
        <w:r w:rsidR="007D0EDC">
          <w:rPr>
            <w:webHidden/>
          </w:rPr>
          <w:t>15</w:t>
        </w:r>
        <w:r>
          <w:rPr>
            <w:webHidden/>
          </w:rPr>
          <w:fldChar w:fldCharType="end"/>
        </w:r>
      </w:hyperlink>
    </w:p>
    <w:p w14:paraId="6AE57A47" w14:textId="6306A1CA" w:rsidR="00F06695" w:rsidRPr="00DA1AEA" w:rsidRDefault="00F06695" w:rsidP="00077C90">
      <w:pPr>
        <w:pStyle w:val="TOC3"/>
        <w:rPr>
          <w:rFonts w:ascii="Calibri" w:hAnsi="Calibri"/>
          <w:sz w:val="22"/>
          <w:szCs w:val="22"/>
        </w:rPr>
      </w:pPr>
      <w:hyperlink w:anchor="_Toc411435398" w:history="1">
        <w:r w:rsidRPr="00975DBD">
          <w:rPr>
            <w:rStyle w:val="Hyperlink"/>
          </w:rPr>
          <w:t>4.5 DIVISION QUALITY STANDARDS AND INDICATORS</w:t>
        </w:r>
        <w:r>
          <w:rPr>
            <w:webHidden/>
          </w:rPr>
          <w:tab/>
        </w:r>
        <w:r>
          <w:rPr>
            <w:webHidden/>
          </w:rPr>
          <w:fldChar w:fldCharType="begin"/>
        </w:r>
        <w:r>
          <w:rPr>
            <w:webHidden/>
          </w:rPr>
          <w:instrText xml:space="preserve"> PAGEREF _Toc411435398 \h </w:instrText>
        </w:r>
        <w:r>
          <w:rPr>
            <w:webHidden/>
          </w:rPr>
        </w:r>
        <w:r>
          <w:rPr>
            <w:webHidden/>
          </w:rPr>
          <w:fldChar w:fldCharType="separate"/>
        </w:r>
        <w:r w:rsidR="007D0EDC">
          <w:rPr>
            <w:webHidden/>
          </w:rPr>
          <w:t>15</w:t>
        </w:r>
        <w:r>
          <w:rPr>
            <w:webHidden/>
          </w:rPr>
          <w:fldChar w:fldCharType="end"/>
        </w:r>
      </w:hyperlink>
    </w:p>
    <w:p w14:paraId="0090F7B9" w14:textId="255F5D63" w:rsidR="00F06695" w:rsidRPr="00DA1AEA" w:rsidRDefault="00F06695" w:rsidP="00077C90">
      <w:pPr>
        <w:pStyle w:val="TOC3"/>
        <w:rPr>
          <w:rFonts w:ascii="Calibri" w:hAnsi="Calibri"/>
          <w:sz w:val="22"/>
          <w:szCs w:val="22"/>
        </w:rPr>
      </w:pPr>
      <w:hyperlink w:anchor="_Toc411435399" w:history="1">
        <w:r w:rsidRPr="00975DBD">
          <w:rPr>
            <w:rStyle w:val="Hyperlink"/>
          </w:rPr>
          <w:t>4.6 CHAIRPERSON OF THE CDC - RESPONSIBILITIES</w:t>
        </w:r>
        <w:r>
          <w:rPr>
            <w:webHidden/>
          </w:rPr>
          <w:tab/>
        </w:r>
        <w:r>
          <w:rPr>
            <w:webHidden/>
          </w:rPr>
          <w:fldChar w:fldCharType="begin"/>
        </w:r>
        <w:r>
          <w:rPr>
            <w:webHidden/>
          </w:rPr>
          <w:instrText xml:space="preserve"> PAGEREF _Toc411435399 \h </w:instrText>
        </w:r>
        <w:r>
          <w:rPr>
            <w:webHidden/>
          </w:rPr>
        </w:r>
        <w:r>
          <w:rPr>
            <w:webHidden/>
          </w:rPr>
          <w:fldChar w:fldCharType="separate"/>
        </w:r>
        <w:r w:rsidR="007D0EDC">
          <w:rPr>
            <w:webHidden/>
          </w:rPr>
          <w:t>16</w:t>
        </w:r>
        <w:r>
          <w:rPr>
            <w:webHidden/>
          </w:rPr>
          <w:fldChar w:fldCharType="end"/>
        </w:r>
      </w:hyperlink>
    </w:p>
    <w:p w14:paraId="547C267C" w14:textId="31EB71F3" w:rsidR="00F06695" w:rsidRPr="00DA1AEA" w:rsidRDefault="00F06695" w:rsidP="00077C90">
      <w:pPr>
        <w:pStyle w:val="TOC3"/>
        <w:rPr>
          <w:rFonts w:ascii="Calibri" w:hAnsi="Calibri"/>
          <w:sz w:val="22"/>
          <w:szCs w:val="22"/>
        </w:rPr>
      </w:pPr>
      <w:hyperlink w:anchor="_Toc411435400" w:history="1">
        <w:r w:rsidRPr="00975DBD">
          <w:rPr>
            <w:rStyle w:val="Hyperlink"/>
          </w:rPr>
          <w:t>4.7 AER DIVISION OFFICERS' RESPONSIBILITIES</w:t>
        </w:r>
        <w:r>
          <w:rPr>
            <w:webHidden/>
          </w:rPr>
          <w:tab/>
        </w:r>
        <w:r>
          <w:rPr>
            <w:webHidden/>
          </w:rPr>
          <w:fldChar w:fldCharType="begin"/>
        </w:r>
        <w:r>
          <w:rPr>
            <w:webHidden/>
          </w:rPr>
          <w:instrText xml:space="preserve"> PAGEREF _Toc411435400 \h </w:instrText>
        </w:r>
        <w:r>
          <w:rPr>
            <w:webHidden/>
          </w:rPr>
        </w:r>
        <w:r>
          <w:rPr>
            <w:webHidden/>
          </w:rPr>
          <w:fldChar w:fldCharType="separate"/>
        </w:r>
        <w:r w:rsidR="007D0EDC">
          <w:rPr>
            <w:webHidden/>
          </w:rPr>
          <w:t>16</w:t>
        </w:r>
        <w:r>
          <w:rPr>
            <w:webHidden/>
          </w:rPr>
          <w:fldChar w:fldCharType="end"/>
        </w:r>
      </w:hyperlink>
    </w:p>
    <w:p w14:paraId="39DD3851" w14:textId="1E5DA8D3" w:rsidR="00F06695" w:rsidRPr="00DA1AEA" w:rsidRDefault="00F06695" w:rsidP="00077C90">
      <w:pPr>
        <w:pStyle w:val="TOC3"/>
        <w:rPr>
          <w:rFonts w:ascii="Calibri" w:hAnsi="Calibri"/>
          <w:sz w:val="22"/>
          <w:szCs w:val="22"/>
        </w:rPr>
      </w:pPr>
      <w:hyperlink w:anchor="_Toc411435401" w:history="1">
        <w:r w:rsidRPr="00975DBD">
          <w:rPr>
            <w:rStyle w:val="Hyperlink"/>
          </w:rPr>
          <w:t>4.8 POLICY ON FORMING NEW DIVISIONS</w:t>
        </w:r>
        <w:r>
          <w:rPr>
            <w:webHidden/>
          </w:rPr>
          <w:tab/>
        </w:r>
        <w:r>
          <w:rPr>
            <w:webHidden/>
          </w:rPr>
          <w:fldChar w:fldCharType="begin"/>
        </w:r>
        <w:r>
          <w:rPr>
            <w:webHidden/>
          </w:rPr>
          <w:instrText xml:space="preserve"> PAGEREF _Toc411435401 \h </w:instrText>
        </w:r>
        <w:r>
          <w:rPr>
            <w:webHidden/>
          </w:rPr>
        </w:r>
        <w:r>
          <w:rPr>
            <w:webHidden/>
          </w:rPr>
          <w:fldChar w:fldCharType="separate"/>
        </w:r>
        <w:r w:rsidR="007D0EDC">
          <w:rPr>
            <w:webHidden/>
          </w:rPr>
          <w:t>17</w:t>
        </w:r>
        <w:r>
          <w:rPr>
            <w:webHidden/>
          </w:rPr>
          <w:fldChar w:fldCharType="end"/>
        </w:r>
      </w:hyperlink>
    </w:p>
    <w:p w14:paraId="76C6557D" w14:textId="64D3FF8B" w:rsidR="00F06695" w:rsidRPr="00DA1AEA" w:rsidRDefault="00F06695" w:rsidP="00077C90">
      <w:pPr>
        <w:pStyle w:val="TOC3"/>
        <w:rPr>
          <w:rFonts w:ascii="Calibri" w:hAnsi="Calibri"/>
          <w:sz w:val="22"/>
          <w:szCs w:val="22"/>
        </w:rPr>
      </w:pPr>
      <w:hyperlink w:anchor="_Toc411435402" w:history="1">
        <w:r w:rsidRPr="00975DBD">
          <w:rPr>
            <w:rStyle w:val="Hyperlink"/>
          </w:rPr>
          <w:t>4.9 PROCEDURES FOR SUSPENSION AND TERMINATION OF DIVISIONS</w:t>
        </w:r>
        <w:r>
          <w:rPr>
            <w:webHidden/>
          </w:rPr>
          <w:tab/>
        </w:r>
        <w:r>
          <w:rPr>
            <w:webHidden/>
          </w:rPr>
          <w:fldChar w:fldCharType="begin"/>
        </w:r>
        <w:r>
          <w:rPr>
            <w:webHidden/>
          </w:rPr>
          <w:instrText xml:space="preserve"> PAGEREF _Toc411435402 \h </w:instrText>
        </w:r>
        <w:r>
          <w:rPr>
            <w:webHidden/>
          </w:rPr>
        </w:r>
        <w:r>
          <w:rPr>
            <w:webHidden/>
          </w:rPr>
          <w:fldChar w:fldCharType="separate"/>
        </w:r>
        <w:r w:rsidR="007D0EDC">
          <w:rPr>
            <w:webHidden/>
          </w:rPr>
          <w:t>18</w:t>
        </w:r>
        <w:r>
          <w:rPr>
            <w:webHidden/>
          </w:rPr>
          <w:fldChar w:fldCharType="end"/>
        </w:r>
      </w:hyperlink>
    </w:p>
    <w:p w14:paraId="31CA82FD" w14:textId="686F58EA" w:rsidR="00F06695" w:rsidRPr="00DA1AEA" w:rsidRDefault="00F06695" w:rsidP="00077C90">
      <w:pPr>
        <w:pStyle w:val="TOC3"/>
        <w:rPr>
          <w:rFonts w:ascii="Calibri" w:hAnsi="Calibri"/>
          <w:sz w:val="22"/>
          <w:szCs w:val="22"/>
        </w:rPr>
      </w:pPr>
      <w:hyperlink w:anchor="_Toc411435403" w:history="1">
        <w:r w:rsidRPr="00975DBD">
          <w:rPr>
            <w:rStyle w:val="Hyperlink"/>
          </w:rPr>
          <w:t>4.10 DIVISION BUDGETS</w:t>
        </w:r>
        <w:r>
          <w:rPr>
            <w:webHidden/>
          </w:rPr>
          <w:tab/>
        </w:r>
        <w:r>
          <w:rPr>
            <w:webHidden/>
          </w:rPr>
          <w:fldChar w:fldCharType="begin"/>
        </w:r>
        <w:r>
          <w:rPr>
            <w:webHidden/>
          </w:rPr>
          <w:instrText xml:space="preserve"> PAGEREF _Toc411435403 \h </w:instrText>
        </w:r>
        <w:r>
          <w:rPr>
            <w:webHidden/>
          </w:rPr>
        </w:r>
        <w:r>
          <w:rPr>
            <w:webHidden/>
          </w:rPr>
          <w:fldChar w:fldCharType="separate"/>
        </w:r>
        <w:r w:rsidR="007D0EDC">
          <w:rPr>
            <w:webHidden/>
          </w:rPr>
          <w:t>19</w:t>
        </w:r>
        <w:r>
          <w:rPr>
            <w:webHidden/>
          </w:rPr>
          <w:fldChar w:fldCharType="end"/>
        </w:r>
      </w:hyperlink>
    </w:p>
    <w:p w14:paraId="410FF103" w14:textId="7916528E" w:rsidR="00F06695" w:rsidRPr="00DA1AEA" w:rsidRDefault="00F06695">
      <w:pPr>
        <w:pStyle w:val="TOC2"/>
        <w:tabs>
          <w:tab w:val="right" w:leader="dot" w:pos="10214"/>
        </w:tabs>
        <w:rPr>
          <w:rFonts w:ascii="Calibri" w:hAnsi="Calibri"/>
          <w:noProof/>
          <w:sz w:val="22"/>
          <w:szCs w:val="22"/>
        </w:rPr>
      </w:pPr>
      <w:hyperlink w:anchor="_Toc411435404" w:history="1">
        <w:r w:rsidRPr="00975DBD">
          <w:rPr>
            <w:rStyle w:val="Hyperlink"/>
            <w:noProof/>
          </w:rPr>
          <w:t>SECTION 5: RESPONSIBILITIES OF AER</w:t>
        </w:r>
        <w:r>
          <w:rPr>
            <w:noProof/>
            <w:webHidden/>
          </w:rPr>
          <w:tab/>
        </w:r>
        <w:r>
          <w:rPr>
            <w:noProof/>
            <w:webHidden/>
          </w:rPr>
          <w:fldChar w:fldCharType="begin"/>
        </w:r>
        <w:r>
          <w:rPr>
            <w:noProof/>
            <w:webHidden/>
          </w:rPr>
          <w:instrText xml:space="preserve"> PAGEREF _Toc411435404 \h </w:instrText>
        </w:r>
        <w:r>
          <w:rPr>
            <w:noProof/>
            <w:webHidden/>
          </w:rPr>
        </w:r>
        <w:r>
          <w:rPr>
            <w:noProof/>
            <w:webHidden/>
          </w:rPr>
          <w:fldChar w:fldCharType="separate"/>
        </w:r>
        <w:r w:rsidR="007D0EDC">
          <w:rPr>
            <w:noProof/>
            <w:webHidden/>
          </w:rPr>
          <w:t>20</w:t>
        </w:r>
        <w:r>
          <w:rPr>
            <w:noProof/>
            <w:webHidden/>
          </w:rPr>
          <w:fldChar w:fldCharType="end"/>
        </w:r>
      </w:hyperlink>
    </w:p>
    <w:p w14:paraId="1B9DD669" w14:textId="458A42F7" w:rsidR="00F06695" w:rsidRPr="00DA1AEA" w:rsidRDefault="00F06695" w:rsidP="00077C90">
      <w:pPr>
        <w:pStyle w:val="TOC3"/>
        <w:rPr>
          <w:rFonts w:ascii="Calibri" w:hAnsi="Calibri"/>
          <w:sz w:val="22"/>
          <w:szCs w:val="22"/>
        </w:rPr>
      </w:pPr>
      <w:hyperlink w:anchor="_Toc411435405" w:history="1">
        <w:r w:rsidRPr="00975DBD">
          <w:rPr>
            <w:rStyle w:val="Hyperlink"/>
            <w:spacing w:val="-3"/>
          </w:rPr>
          <w:t>5.1 OFFICERS</w:t>
        </w:r>
        <w:r w:rsidRPr="00975DBD">
          <w:rPr>
            <w:rStyle w:val="Hyperlink"/>
          </w:rPr>
          <w:t xml:space="preserve"> AND DIRECTORS</w:t>
        </w:r>
        <w:r>
          <w:rPr>
            <w:webHidden/>
          </w:rPr>
          <w:tab/>
        </w:r>
        <w:r>
          <w:rPr>
            <w:webHidden/>
          </w:rPr>
          <w:fldChar w:fldCharType="begin"/>
        </w:r>
        <w:r>
          <w:rPr>
            <w:webHidden/>
          </w:rPr>
          <w:instrText xml:space="preserve"> PAGEREF _Toc411435405 \h </w:instrText>
        </w:r>
        <w:r>
          <w:rPr>
            <w:webHidden/>
          </w:rPr>
        </w:r>
        <w:r>
          <w:rPr>
            <w:webHidden/>
          </w:rPr>
          <w:fldChar w:fldCharType="separate"/>
        </w:r>
        <w:r w:rsidR="007D0EDC">
          <w:rPr>
            <w:webHidden/>
          </w:rPr>
          <w:t>20</w:t>
        </w:r>
        <w:r>
          <w:rPr>
            <w:webHidden/>
          </w:rPr>
          <w:fldChar w:fldCharType="end"/>
        </w:r>
      </w:hyperlink>
    </w:p>
    <w:p w14:paraId="11373737" w14:textId="4B648415" w:rsidR="00F06695" w:rsidRPr="00DA1AEA" w:rsidRDefault="00F06695" w:rsidP="00077C90">
      <w:pPr>
        <w:pStyle w:val="TOC3"/>
        <w:rPr>
          <w:rFonts w:ascii="Calibri" w:hAnsi="Calibri"/>
          <w:sz w:val="22"/>
          <w:szCs w:val="22"/>
        </w:rPr>
      </w:pPr>
      <w:hyperlink w:anchor="_Toc411435406" w:history="1">
        <w:r w:rsidRPr="00975DBD">
          <w:rPr>
            <w:rStyle w:val="Hyperlink"/>
          </w:rPr>
          <w:t>5.2 DIRECTORS</w:t>
        </w:r>
        <w:r>
          <w:rPr>
            <w:rStyle w:val="Hyperlink"/>
          </w:rPr>
          <w:tab/>
        </w:r>
        <w:r>
          <w:rPr>
            <w:webHidden/>
          </w:rPr>
          <w:tab/>
        </w:r>
        <w:r>
          <w:rPr>
            <w:webHidden/>
          </w:rPr>
          <w:fldChar w:fldCharType="begin"/>
        </w:r>
        <w:r>
          <w:rPr>
            <w:webHidden/>
          </w:rPr>
          <w:instrText xml:space="preserve"> PAGEREF _Toc411435406 \h </w:instrText>
        </w:r>
        <w:r>
          <w:rPr>
            <w:webHidden/>
          </w:rPr>
        </w:r>
        <w:r>
          <w:rPr>
            <w:webHidden/>
          </w:rPr>
          <w:fldChar w:fldCharType="separate"/>
        </w:r>
        <w:r w:rsidR="007D0EDC">
          <w:rPr>
            <w:webHidden/>
          </w:rPr>
          <w:t>21</w:t>
        </w:r>
        <w:r>
          <w:rPr>
            <w:webHidden/>
          </w:rPr>
          <w:fldChar w:fldCharType="end"/>
        </w:r>
      </w:hyperlink>
    </w:p>
    <w:p w14:paraId="0E4DEDE2" w14:textId="36724E60" w:rsidR="00F06695" w:rsidRPr="00DA1AEA" w:rsidRDefault="00F06695" w:rsidP="00077C90">
      <w:pPr>
        <w:pStyle w:val="TOC3"/>
        <w:rPr>
          <w:rFonts w:ascii="Calibri" w:hAnsi="Calibri"/>
          <w:sz w:val="22"/>
          <w:szCs w:val="22"/>
        </w:rPr>
      </w:pPr>
      <w:hyperlink w:anchor="_Toc411435407" w:history="1">
        <w:r w:rsidRPr="00975DBD">
          <w:rPr>
            <w:rStyle w:val="Hyperlink"/>
          </w:rPr>
          <w:t>5.3 CONFLICT OF FINANCIAL INTEREST POLICY</w:t>
        </w:r>
        <w:r>
          <w:rPr>
            <w:webHidden/>
          </w:rPr>
          <w:tab/>
        </w:r>
        <w:r>
          <w:rPr>
            <w:webHidden/>
          </w:rPr>
          <w:fldChar w:fldCharType="begin"/>
        </w:r>
        <w:r>
          <w:rPr>
            <w:webHidden/>
          </w:rPr>
          <w:instrText xml:space="preserve"> PAGEREF _Toc411435407 \h </w:instrText>
        </w:r>
        <w:r>
          <w:rPr>
            <w:webHidden/>
          </w:rPr>
        </w:r>
        <w:r>
          <w:rPr>
            <w:webHidden/>
          </w:rPr>
          <w:fldChar w:fldCharType="separate"/>
        </w:r>
        <w:r w:rsidR="007D0EDC">
          <w:rPr>
            <w:webHidden/>
          </w:rPr>
          <w:t>22</w:t>
        </w:r>
        <w:r>
          <w:rPr>
            <w:webHidden/>
          </w:rPr>
          <w:fldChar w:fldCharType="end"/>
        </w:r>
      </w:hyperlink>
    </w:p>
    <w:p w14:paraId="5EABB3B8" w14:textId="517E885B" w:rsidR="00F06695" w:rsidRPr="00DA1AEA" w:rsidRDefault="00F06695">
      <w:pPr>
        <w:pStyle w:val="TOC2"/>
        <w:tabs>
          <w:tab w:val="right" w:leader="dot" w:pos="10214"/>
        </w:tabs>
        <w:rPr>
          <w:rFonts w:ascii="Calibri" w:hAnsi="Calibri"/>
          <w:noProof/>
          <w:sz w:val="22"/>
          <w:szCs w:val="22"/>
        </w:rPr>
      </w:pPr>
      <w:hyperlink w:anchor="_Toc411435408" w:history="1">
        <w:r w:rsidRPr="00975DBD">
          <w:rPr>
            <w:rStyle w:val="Hyperlink"/>
            <w:noProof/>
          </w:rPr>
          <w:t>SECTION 6: AER COMMITTEES</w:t>
        </w:r>
        <w:r>
          <w:rPr>
            <w:noProof/>
            <w:webHidden/>
          </w:rPr>
          <w:tab/>
        </w:r>
        <w:r>
          <w:rPr>
            <w:noProof/>
            <w:webHidden/>
          </w:rPr>
          <w:fldChar w:fldCharType="begin"/>
        </w:r>
        <w:r>
          <w:rPr>
            <w:noProof/>
            <w:webHidden/>
          </w:rPr>
          <w:instrText xml:space="preserve"> PAGEREF _Toc411435408 \h </w:instrText>
        </w:r>
        <w:r>
          <w:rPr>
            <w:noProof/>
            <w:webHidden/>
          </w:rPr>
        </w:r>
        <w:r>
          <w:rPr>
            <w:noProof/>
            <w:webHidden/>
          </w:rPr>
          <w:fldChar w:fldCharType="separate"/>
        </w:r>
        <w:r w:rsidR="007D0EDC">
          <w:rPr>
            <w:noProof/>
            <w:webHidden/>
          </w:rPr>
          <w:t>23</w:t>
        </w:r>
        <w:r>
          <w:rPr>
            <w:noProof/>
            <w:webHidden/>
          </w:rPr>
          <w:fldChar w:fldCharType="end"/>
        </w:r>
      </w:hyperlink>
    </w:p>
    <w:p w14:paraId="7C1A71A8" w14:textId="3F730EB0" w:rsidR="00F06695" w:rsidRPr="00DA1AEA" w:rsidRDefault="00F06695" w:rsidP="00077C90">
      <w:pPr>
        <w:pStyle w:val="TOC3"/>
        <w:rPr>
          <w:rFonts w:ascii="Calibri" w:hAnsi="Calibri"/>
          <w:sz w:val="22"/>
          <w:szCs w:val="22"/>
        </w:rPr>
      </w:pPr>
      <w:hyperlink w:anchor="_Toc411435409" w:history="1">
        <w:r w:rsidRPr="00975DBD">
          <w:rPr>
            <w:rStyle w:val="Hyperlink"/>
          </w:rPr>
          <w:t>6.1 GENERAL DUTIES OF COMMITTEE CHAIRPERSONS</w:t>
        </w:r>
        <w:r>
          <w:rPr>
            <w:webHidden/>
          </w:rPr>
          <w:tab/>
        </w:r>
        <w:r>
          <w:rPr>
            <w:webHidden/>
          </w:rPr>
          <w:fldChar w:fldCharType="begin"/>
        </w:r>
        <w:r>
          <w:rPr>
            <w:webHidden/>
          </w:rPr>
          <w:instrText xml:space="preserve"> PAGEREF _Toc411435409 \h </w:instrText>
        </w:r>
        <w:r>
          <w:rPr>
            <w:webHidden/>
          </w:rPr>
        </w:r>
        <w:r>
          <w:rPr>
            <w:webHidden/>
          </w:rPr>
          <w:fldChar w:fldCharType="separate"/>
        </w:r>
        <w:r w:rsidR="007D0EDC">
          <w:rPr>
            <w:webHidden/>
          </w:rPr>
          <w:t>23</w:t>
        </w:r>
        <w:r>
          <w:rPr>
            <w:webHidden/>
          </w:rPr>
          <w:fldChar w:fldCharType="end"/>
        </w:r>
      </w:hyperlink>
    </w:p>
    <w:p w14:paraId="1D8735BE" w14:textId="7CA0F896" w:rsidR="00F06695" w:rsidRPr="00DA1AEA" w:rsidRDefault="00F06695" w:rsidP="00077C90">
      <w:pPr>
        <w:pStyle w:val="TOC3"/>
        <w:rPr>
          <w:rFonts w:ascii="Calibri" w:hAnsi="Calibri"/>
          <w:sz w:val="22"/>
          <w:szCs w:val="22"/>
        </w:rPr>
      </w:pPr>
      <w:hyperlink w:anchor="_Toc411435410" w:history="1">
        <w:r w:rsidRPr="00975DBD">
          <w:rPr>
            <w:rStyle w:val="Hyperlink"/>
          </w:rPr>
          <w:t>6.2 STANDING COMMITTEES</w:t>
        </w:r>
        <w:r>
          <w:rPr>
            <w:webHidden/>
          </w:rPr>
          <w:tab/>
        </w:r>
        <w:r>
          <w:rPr>
            <w:webHidden/>
          </w:rPr>
          <w:fldChar w:fldCharType="begin"/>
        </w:r>
        <w:r>
          <w:rPr>
            <w:webHidden/>
          </w:rPr>
          <w:instrText xml:space="preserve"> PAGEREF _Toc411435410 \h </w:instrText>
        </w:r>
        <w:r>
          <w:rPr>
            <w:webHidden/>
          </w:rPr>
        </w:r>
        <w:r>
          <w:rPr>
            <w:webHidden/>
          </w:rPr>
          <w:fldChar w:fldCharType="separate"/>
        </w:r>
        <w:r w:rsidR="007D0EDC">
          <w:rPr>
            <w:webHidden/>
          </w:rPr>
          <w:t>23</w:t>
        </w:r>
        <w:r>
          <w:rPr>
            <w:webHidden/>
          </w:rPr>
          <w:fldChar w:fldCharType="end"/>
        </w:r>
      </w:hyperlink>
    </w:p>
    <w:p w14:paraId="6725694D" w14:textId="7428CDD7" w:rsidR="00F06695" w:rsidRPr="00DA1AEA" w:rsidRDefault="00F06695" w:rsidP="00077C90">
      <w:pPr>
        <w:pStyle w:val="TOC3"/>
        <w:rPr>
          <w:rFonts w:ascii="Calibri" w:hAnsi="Calibri"/>
          <w:sz w:val="22"/>
          <w:szCs w:val="22"/>
        </w:rPr>
      </w:pPr>
      <w:hyperlink w:anchor="_Toc411435411" w:history="1">
        <w:r w:rsidRPr="00975DBD">
          <w:rPr>
            <w:rStyle w:val="Hyperlink"/>
          </w:rPr>
          <w:t>6.3 AD HOC COMMITTEES</w:t>
        </w:r>
        <w:r>
          <w:rPr>
            <w:webHidden/>
          </w:rPr>
          <w:tab/>
        </w:r>
        <w:r>
          <w:rPr>
            <w:webHidden/>
          </w:rPr>
          <w:fldChar w:fldCharType="begin"/>
        </w:r>
        <w:r>
          <w:rPr>
            <w:webHidden/>
          </w:rPr>
          <w:instrText xml:space="preserve"> PAGEREF _Toc411435411 \h </w:instrText>
        </w:r>
        <w:r>
          <w:rPr>
            <w:webHidden/>
          </w:rPr>
        </w:r>
        <w:r>
          <w:rPr>
            <w:webHidden/>
          </w:rPr>
          <w:fldChar w:fldCharType="separate"/>
        </w:r>
        <w:r w:rsidR="007D0EDC">
          <w:rPr>
            <w:webHidden/>
          </w:rPr>
          <w:t>23</w:t>
        </w:r>
        <w:r>
          <w:rPr>
            <w:webHidden/>
          </w:rPr>
          <w:fldChar w:fldCharType="end"/>
        </w:r>
      </w:hyperlink>
    </w:p>
    <w:p w14:paraId="2145A06B" w14:textId="75636A73" w:rsidR="00F06695" w:rsidRPr="00DA1AEA" w:rsidRDefault="00F06695">
      <w:pPr>
        <w:pStyle w:val="TOC2"/>
        <w:tabs>
          <w:tab w:val="right" w:leader="dot" w:pos="10214"/>
        </w:tabs>
        <w:rPr>
          <w:rFonts w:ascii="Calibri" w:hAnsi="Calibri"/>
          <w:noProof/>
          <w:sz w:val="22"/>
          <w:szCs w:val="22"/>
        </w:rPr>
      </w:pPr>
      <w:hyperlink w:anchor="_Toc411435412" w:history="1">
        <w:r w:rsidRPr="00975DBD">
          <w:rPr>
            <w:rStyle w:val="Hyperlink"/>
            <w:noProof/>
          </w:rPr>
          <w:t xml:space="preserve">SECTION 7: </w:t>
        </w:r>
        <w:r>
          <w:rPr>
            <w:rStyle w:val="Hyperlink"/>
            <w:noProof/>
          </w:rPr>
          <w:t>INTERNATIONAL OFFICERS AND BOARD MEMBERS</w:t>
        </w:r>
        <w:r w:rsidRPr="00975DBD">
          <w:rPr>
            <w:rStyle w:val="Hyperlink"/>
            <w:noProof/>
          </w:rPr>
          <w:t xml:space="preserve"> NOMINATION AND ELECTION </w:t>
        </w:r>
        <w:r>
          <w:rPr>
            <w:rStyle w:val="Hyperlink"/>
            <w:noProof/>
          </w:rPr>
          <w:t>PROCEDURES</w:t>
        </w:r>
        <w:r>
          <w:rPr>
            <w:noProof/>
            <w:webHidden/>
          </w:rPr>
          <w:tab/>
        </w:r>
        <w:r>
          <w:rPr>
            <w:noProof/>
            <w:webHidden/>
          </w:rPr>
          <w:fldChar w:fldCharType="begin"/>
        </w:r>
        <w:r>
          <w:rPr>
            <w:noProof/>
            <w:webHidden/>
          </w:rPr>
          <w:instrText xml:space="preserve"> PAGEREF _Toc411435412 \h </w:instrText>
        </w:r>
        <w:r>
          <w:rPr>
            <w:noProof/>
            <w:webHidden/>
          </w:rPr>
        </w:r>
        <w:r>
          <w:rPr>
            <w:noProof/>
            <w:webHidden/>
          </w:rPr>
          <w:fldChar w:fldCharType="separate"/>
        </w:r>
        <w:r w:rsidR="007D0EDC">
          <w:rPr>
            <w:noProof/>
            <w:webHidden/>
          </w:rPr>
          <w:t>24</w:t>
        </w:r>
        <w:r>
          <w:rPr>
            <w:noProof/>
            <w:webHidden/>
          </w:rPr>
          <w:fldChar w:fldCharType="end"/>
        </w:r>
      </w:hyperlink>
    </w:p>
    <w:p w14:paraId="0727DC80" w14:textId="155D593F" w:rsidR="00F06695" w:rsidRPr="00DA1AEA" w:rsidRDefault="00F06695" w:rsidP="00077C90">
      <w:pPr>
        <w:pStyle w:val="TOC3"/>
        <w:rPr>
          <w:rFonts w:ascii="Calibri" w:hAnsi="Calibri"/>
          <w:sz w:val="22"/>
          <w:szCs w:val="22"/>
        </w:rPr>
      </w:pPr>
      <w:hyperlink w:anchor="_Toc411435413" w:history="1">
        <w:r w:rsidRPr="00975DBD">
          <w:rPr>
            <w:rStyle w:val="Hyperlink"/>
          </w:rPr>
          <w:t>7.1 SCHEDULING OF ELECTIONS</w:t>
        </w:r>
        <w:r>
          <w:rPr>
            <w:webHidden/>
          </w:rPr>
          <w:tab/>
        </w:r>
        <w:r>
          <w:rPr>
            <w:webHidden/>
          </w:rPr>
          <w:fldChar w:fldCharType="begin"/>
        </w:r>
        <w:r>
          <w:rPr>
            <w:webHidden/>
          </w:rPr>
          <w:instrText xml:space="preserve"> PAGEREF _Toc411435413 \h </w:instrText>
        </w:r>
        <w:r>
          <w:rPr>
            <w:webHidden/>
          </w:rPr>
        </w:r>
        <w:r>
          <w:rPr>
            <w:webHidden/>
          </w:rPr>
          <w:fldChar w:fldCharType="separate"/>
        </w:r>
        <w:r w:rsidR="007D0EDC">
          <w:rPr>
            <w:webHidden/>
          </w:rPr>
          <w:t>24</w:t>
        </w:r>
        <w:r>
          <w:rPr>
            <w:webHidden/>
          </w:rPr>
          <w:fldChar w:fldCharType="end"/>
        </w:r>
      </w:hyperlink>
    </w:p>
    <w:p w14:paraId="1F42D3BF" w14:textId="5341702D" w:rsidR="00F06695" w:rsidRPr="00DA1AEA" w:rsidRDefault="00F06695" w:rsidP="00077C90">
      <w:pPr>
        <w:pStyle w:val="TOC3"/>
        <w:rPr>
          <w:rFonts w:ascii="Calibri" w:hAnsi="Calibri"/>
          <w:sz w:val="22"/>
          <w:szCs w:val="22"/>
        </w:rPr>
      </w:pPr>
      <w:hyperlink w:anchor="_Toc411435414" w:history="1">
        <w:r w:rsidRPr="00975DBD">
          <w:rPr>
            <w:rStyle w:val="Hyperlink"/>
          </w:rPr>
          <w:t>7.2 CALL FOR NOMINATIONS FOR OFFICER’S &amp; CANADIAN REPRESENTATIVE</w:t>
        </w:r>
        <w:r>
          <w:rPr>
            <w:webHidden/>
          </w:rPr>
          <w:tab/>
        </w:r>
        <w:r>
          <w:rPr>
            <w:webHidden/>
          </w:rPr>
          <w:fldChar w:fldCharType="begin"/>
        </w:r>
        <w:r>
          <w:rPr>
            <w:webHidden/>
          </w:rPr>
          <w:instrText xml:space="preserve"> PAGEREF _Toc411435414 \h </w:instrText>
        </w:r>
        <w:r>
          <w:rPr>
            <w:webHidden/>
          </w:rPr>
        </w:r>
        <w:r>
          <w:rPr>
            <w:webHidden/>
          </w:rPr>
          <w:fldChar w:fldCharType="separate"/>
        </w:r>
        <w:r w:rsidR="007D0EDC">
          <w:rPr>
            <w:webHidden/>
          </w:rPr>
          <w:t>24</w:t>
        </w:r>
        <w:r>
          <w:rPr>
            <w:webHidden/>
          </w:rPr>
          <w:fldChar w:fldCharType="end"/>
        </w:r>
      </w:hyperlink>
    </w:p>
    <w:p w14:paraId="61C21788" w14:textId="17DEAA98" w:rsidR="00F06695" w:rsidRPr="00DA1AEA" w:rsidRDefault="00F06695" w:rsidP="00077C90">
      <w:pPr>
        <w:pStyle w:val="TOC3"/>
        <w:rPr>
          <w:rFonts w:ascii="Calibri" w:hAnsi="Calibri"/>
          <w:sz w:val="22"/>
          <w:szCs w:val="22"/>
        </w:rPr>
      </w:pPr>
      <w:hyperlink w:anchor="_Toc411435415" w:history="1">
        <w:r w:rsidRPr="00975DBD">
          <w:rPr>
            <w:rStyle w:val="Hyperlink"/>
          </w:rPr>
          <w:t>7.3 CALL FOR NOMINATIONS FOR BOARD MEMBERS AT LARGE</w:t>
        </w:r>
        <w:r>
          <w:rPr>
            <w:webHidden/>
          </w:rPr>
          <w:tab/>
        </w:r>
        <w:r>
          <w:rPr>
            <w:webHidden/>
          </w:rPr>
          <w:fldChar w:fldCharType="begin"/>
        </w:r>
        <w:r>
          <w:rPr>
            <w:webHidden/>
          </w:rPr>
          <w:instrText xml:space="preserve"> PAGEREF _Toc411435415 \h </w:instrText>
        </w:r>
        <w:r>
          <w:rPr>
            <w:webHidden/>
          </w:rPr>
        </w:r>
        <w:r>
          <w:rPr>
            <w:webHidden/>
          </w:rPr>
          <w:fldChar w:fldCharType="separate"/>
        </w:r>
        <w:r w:rsidR="007D0EDC">
          <w:rPr>
            <w:webHidden/>
          </w:rPr>
          <w:t>24</w:t>
        </w:r>
        <w:r>
          <w:rPr>
            <w:webHidden/>
          </w:rPr>
          <w:fldChar w:fldCharType="end"/>
        </w:r>
      </w:hyperlink>
    </w:p>
    <w:p w14:paraId="6E0DB1BE" w14:textId="35B2655A" w:rsidR="00F06695" w:rsidRPr="00DA1AEA" w:rsidRDefault="00F06695" w:rsidP="00077C90">
      <w:pPr>
        <w:pStyle w:val="TOC3"/>
        <w:rPr>
          <w:rFonts w:ascii="Calibri" w:hAnsi="Calibri"/>
          <w:sz w:val="22"/>
          <w:szCs w:val="22"/>
        </w:rPr>
      </w:pPr>
      <w:hyperlink w:anchor="_Toc411435416" w:history="1">
        <w:r w:rsidRPr="00975DBD">
          <w:rPr>
            <w:rStyle w:val="Hyperlink"/>
          </w:rPr>
          <w:t>7.4 BALLOT</w:t>
        </w:r>
        <w:r>
          <w:rPr>
            <w:rStyle w:val="Hyperlink"/>
          </w:rPr>
          <w:tab/>
        </w:r>
        <w:r>
          <w:rPr>
            <w:webHidden/>
          </w:rPr>
          <w:tab/>
        </w:r>
        <w:r>
          <w:rPr>
            <w:webHidden/>
          </w:rPr>
          <w:fldChar w:fldCharType="begin"/>
        </w:r>
        <w:r>
          <w:rPr>
            <w:webHidden/>
          </w:rPr>
          <w:instrText xml:space="preserve"> PAGEREF _Toc411435416 \h </w:instrText>
        </w:r>
        <w:r>
          <w:rPr>
            <w:webHidden/>
          </w:rPr>
        </w:r>
        <w:r>
          <w:rPr>
            <w:webHidden/>
          </w:rPr>
          <w:fldChar w:fldCharType="separate"/>
        </w:r>
        <w:r w:rsidR="007D0EDC">
          <w:rPr>
            <w:webHidden/>
          </w:rPr>
          <w:t>25</w:t>
        </w:r>
        <w:r>
          <w:rPr>
            <w:webHidden/>
          </w:rPr>
          <w:fldChar w:fldCharType="end"/>
        </w:r>
      </w:hyperlink>
    </w:p>
    <w:p w14:paraId="1E68B119" w14:textId="10E01512" w:rsidR="00F06695" w:rsidRPr="00DA1AEA" w:rsidRDefault="00F06695" w:rsidP="00077C90">
      <w:pPr>
        <w:pStyle w:val="TOC3"/>
        <w:rPr>
          <w:rFonts w:ascii="Calibri" w:hAnsi="Calibri"/>
          <w:sz w:val="22"/>
          <w:szCs w:val="22"/>
        </w:rPr>
      </w:pPr>
      <w:hyperlink w:anchor="_Toc411435417" w:history="1">
        <w:r w:rsidRPr="00975DBD">
          <w:rPr>
            <w:rStyle w:val="Hyperlink"/>
          </w:rPr>
          <w:t>7.5 DETERMINING WINNERS</w:t>
        </w:r>
        <w:r>
          <w:rPr>
            <w:webHidden/>
          </w:rPr>
          <w:tab/>
        </w:r>
        <w:r>
          <w:rPr>
            <w:webHidden/>
          </w:rPr>
          <w:fldChar w:fldCharType="begin"/>
        </w:r>
        <w:r>
          <w:rPr>
            <w:webHidden/>
          </w:rPr>
          <w:instrText xml:space="preserve"> PAGEREF _Toc411435417 \h </w:instrText>
        </w:r>
        <w:r>
          <w:rPr>
            <w:webHidden/>
          </w:rPr>
        </w:r>
        <w:r>
          <w:rPr>
            <w:webHidden/>
          </w:rPr>
          <w:fldChar w:fldCharType="separate"/>
        </w:r>
        <w:r w:rsidR="007D0EDC">
          <w:rPr>
            <w:webHidden/>
          </w:rPr>
          <w:t>25</w:t>
        </w:r>
        <w:r>
          <w:rPr>
            <w:webHidden/>
          </w:rPr>
          <w:fldChar w:fldCharType="end"/>
        </w:r>
      </w:hyperlink>
    </w:p>
    <w:p w14:paraId="315ED54A" w14:textId="15689D0A" w:rsidR="00F06695" w:rsidRPr="00DA1AEA" w:rsidRDefault="00F06695">
      <w:pPr>
        <w:pStyle w:val="TOC2"/>
        <w:tabs>
          <w:tab w:val="right" w:leader="dot" w:pos="10214"/>
        </w:tabs>
        <w:rPr>
          <w:rFonts w:ascii="Calibri" w:hAnsi="Calibri"/>
          <w:noProof/>
          <w:sz w:val="22"/>
          <w:szCs w:val="22"/>
        </w:rPr>
      </w:pPr>
      <w:hyperlink w:anchor="_Toc411435418" w:history="1">
        <w:r w:rsidRPr="00975DBD">
          <w:rPr>
            <w:rStyle w:val="Hyperlink"/>
            <w:noProof/>
            <w:spacing w:val="-4"/>
          </w:rPr>
          <w:t xml:space="preserve">SECTION 8: </w:t>
        </w:r>
        <w:r w:rsidRPr="00975DBD">
          <w:rPr>
            <w:rStyle w:val="Hyperlink"/>
            <w:noProof/>
          </w:rPr>
          <w:t>FISCAL POLICIES</w:t>
        </w:r>
        <w:r>
          <w:rPr>
            <w:noProof/>
            <w:webHidden/>
          </w:rPr>
          <w:tab/>
        </w:r>
        <w:r>
          <w:rPr>
            <w:noProof/>
            <w:webHidden/>
          </w:rPr>
          <w:fldChar w:fldCharType="begin"/>
        </w:r>
        <w:r>
          <w:rPr>
            <w:noProof/>
            <w:webHidden/>
          </w:rPr>
          <w:instrText xml:space="preserve"> PAGEREF _Toc411435418 \h </w:instrText>
        </w:r>
        <w:r>
          <w:rPr>
            <w:noProof/>
            <w:webHidden/>
          </w:rPr>
        </w:r>
        <w:r>
          <w:rPr>
            <w:noProof/>
            <w:webHidden/>
          </w:rPr>
          <w:fldChar w:fldCharType="separate"/>
        </w:r>
        <w:r w:rsidR="007D0EDC">
          <w:rPr>
            <w:noProof/>
            <w:webHidden/>
          </w:rPr>
          <w:t>26</w:t>
        </w:r>
        <w:r>
          <w:rPr>
            <w:noProof/>
            <w:webHidden/>
          </w:rPr>
          <w:fldChar w:fldCharType="end"/>
        </w:r>
      </w:hyperlink>
    </w:p>
    <w:p w14:paraId="1E293D1E" w14:textId="39B24604" w:rsidR="00F06695" w:rsidRPr="00DA1AEA" w:rsidRDefault="00F06695" w:rsidP="00077C90">
      <w:pPr>
        <w:pStyle w:val="TOC3"/>
        <w:rPr>
          <w:rFonts w:ascii="Calibri" w:hAnsi="Calibri"/>
          <w:sz w:val="22"/>
          <w:szCs w:val="22"/>
        </w:rPr>
      </w:pPr>
      <w:hyperlink w:anchor="_Toc411435419" w:history="1">
        <w:r w:rsidRPr="00975DBD">
          <w:rPr>
            <w:rStyle w:val="Hyperlink"/>
          </w:rPr>
          <w:t>8.1 REIMBURSEMENT</w:t>
        </w:r>
        <w:r>
          <w:rPr>
            <w:webHidden/>
          </w:rPr>
          <w:tab/>
        </w:r>
        <w:r>
          <w:rPr>
            <w:webHidden/>
          </w:rPr>
          <w:fldChar w:fldCharType="begin"/>
        </w:r>
        <w:r>
          <w:rPr>
            <w:webHidden/>
          </w:rPr>
          <w:instrText xml:space="preserve"> PAGEREF _Toc411435419 \h </w:instrText>
        </w:r>
        <w:r>
          <w:rPr>
            <w:webHidden/>
          </w:rPr>
        </w:r>
        <w:r>
          <w:rPr>
            <w:webHidden/>
          </w:rPr>
          <w:fldChar w:fldCharType="separate"/>
        </w:r>
        <w:r w:rsidR="007D0EDC">
          <w:rPr>
            <w:webHidden/>
          </w:rPr>
          <w:t>26</w:t>
        </w:r>
        <w:r>
          <w:rPr>
            <w:webHidden/>
          </w:rPr>
          <w:fldChar w:fldCharType="end"/>
        </w:r>
      </w:hyperlink>
    </w:p>
    <w:p w14:paraId="2F1A7B72" w14:textId="11B1178F" w:rsidR="00F06695" w:rsidRPr="00DA1AEA" w:rsidRDefault="00F06695" w:rsidP="00077C90">
      <w:pPr>
        <w:pStyle w:val="TOC3"/>
        <w:rPr>
          <w:rFonts w:ascii="Calibri" w:hAnsi="Calibri"/>
          <w:sz w:val="22"/>
          <w:szCs w:val="22"/>
        </w:rPr>
      </w:pPr>
      <w:hyperlink w:anchor="_Toc411435420" w:history="1">
        <w:r w:rsidRPr="00975DBD">
          <w:rPr>
            <w:rStyle w:val="Hyperlink"/>
          </w:rPr>
          <w:t>8.2 RENTING AER MAILING LABELS AND LISTS</w:t>
        </w:r>
        <w:r>
          <w:rPr>
            <w:webHidden/>
          </w:rPr>
          <w:tab/>
        </w:r>
        <w:r>
          <w:rPr>
            <w:webHidden/>
          </w:rPr>
          <w:fldChar w:fldCharType="begin"/>
        </w:r>
        <w:r>
          <w:rPr>
            <w:webHidden/>
          </w:rPr>
          <w:instrText xml:space="preserve"> PAGEREF _Toc411435420 \h </w:instrText>
        </w:r>
        <w:r>
          <w:rPr>
            <w:webHidden/>
          </w:rPr>
        </w:r>
        <w:r>
          <w:rPr>
            <w:webHidden/>
          </w:rPr>
          <w:fldChar w:fldCharType="separate"/>
        </w:r>
        <w:r w:rsidR="007D0EDC">
          <w:rPr>
            <w:webHidden/>
          </w:rPr>
          <w:t>26</w:t>
        </w:r>
        <w:r>
          <w:rPr>
            <w:webHidden/>
          </w:rPr>
          <w:fldChar w:fldCharType="end"/>
        </w:r>
      </w:hyperlink>
    </w:p>
    <w:p w14:paraId="25FE8C33" w14:textId="563507D1" w:rsidR="00F06695" w:rsidRPr="00DA1AEA" w:rsidRDefault="00F06695" w:rsidP="00077C90">
      <w:pPr>
        <w:pStyle w:val="TOC3"/>
        <w:rPr>
          <w:rFonts w:ascii="Calibri" w:hAnsi="Calibri"/>
          <w:sz w:val="22"/>
          <w:szCs w:val="22"/>
        </w:rPr>
      </w:pPr>
      <w:hyperlink w:anchor="_Toc411435421" w:history="1">
        <w:r w:rsidRPr="00975DBD">
          <w:rPr>
            <w:rStyle w:val="Hyperlink"/>
          </w:rPr>
          <w:t>8.3 AER BUDGET REALLOCATIONS</w:t>
        </w:r>
        <w:r>
          <w:rPr>
            <w:webHidden/>
          </w:rPr>
          <w:tab/>
        </w:r>
        <w:r>
          <w:rPr>
            <w:webHidden/>
          </w:rPr>
          <w:fldChar w:fldCharType="begin"/>
        </w:r>
        <w:r>
          <w:rPr>
            <w:webHidden/>
          </w:rPr>
          <w:instrText xml:space="preserve"> PAGEREF _Toc411435421 \h </w:instrText>
        </w:r>
        <w:r>
          <w:rPr>
            <w:webHidden/>
          </w:rPr>
        </w:r>
        <w:r>
          <w:rPr>
            <w:webHidden/>
          </w:rPr>
          <w:fldChar w:fldCharType="separate"/>
        </w:r>
        <w:r w:rsidR="007D0EDC">
          <w:rPr>
            <w:webHidden/>
          </w:rPr>
          <w:t>26</w:t>
        </w:r>
        <w:r>
          <w:rPr>
            <w:webHidden/>
          </w:rPr>
          <w:fldChar w:fldCharType="end"/>
        </w:r>
      </w:hyperlink>
    </w:p>
    <w:p w14:paraId="31553474" w14:textId="16CA15DD" w:rsidR="00F06695" w:rsidRPr="00DA1AEA" w:rsidRDefault="00F06695" w:rsidP="00077C90">
      <w:pPr>
        <w:pStyle w:val="TOC3"/>
        <w:rPr>
          <w:rFonts w:ascii="Calibri" w:hAnsi="Calibri"/>
          <w:sz w:val="22"/>
          <w:szCs w:val="22"/>
        </w:rPr>
      </w:pPr>
      <w:hyperlink w:anchor="_Toc411435422" w:history="1">
        <w:r w:rsidRPr="00975DBD">
          <w:rPr>
            <w:rStyle w:val="Hyperlink"/>
          </w:rPr>
          <w:t>8.4 BUDGET REQUESTS</w:t>
        </w:r>
        <w:r>
          <w:rPr>
            <w:webHidden/>
          </w:rPr>
          <w:tab/>
        </w:r>
        <w:r>
          <w:rPr>
            <w:webHidden/>
          </w:rPr>
          <w:fldChar w:fldCharType="begin"/>
        </w:r>
        <w:r>
          <w:rPr>
            <w:webHidden/>
          </w:rPr>
          <w:instrText xml:space="preserve"> PAGEREF _Toc411435422 \h </w:instrText>
        </w:r>
        <w:r>
          <w:rPr>
            <w:webHidden/>
          </w:rPr>
        </w:r>
        <w:r>
          <w:rPr>
            <w:webHidden/>
          </w:rPr>
          <w:fldChar w:fldCharType="separate"/>
        </w:r>
        <w:r w:rsidR="007D0EDC">
          <w:rPr>
            <w:webHidden/>
          </w:rPr>
          <w:t>26</w:t>
        </w:r>
        <w:r>
          <w:rPr>
            <w:webHidden/>
          </w:rPr>
          <w:fldChar w:fldCharType="end"/>
        </w:r>
      </w:hyperlink>
    </w:p>
    <w:p w14:paraId="2CCA1B43" w14:textId="07CA027C" w:rsidR="00F06695" w:rsidRPr="00DA1AEA" w:rsidRDefault="00F06695" w:rsidP="00077C90">
      <w:pPr>
        <w:pStyle w:val="TOC3"/>
        <w:rPr>
          <w:rFonts w:ascii="Calibri" w:hAnsi="Calibri"/>
          <w:sz w:val="22"/>
          <w:szCs w:val="22"/>
        </w:rPr>
      </w:pPr>
      <w:hyperlink w:anchor="_Toc411435423" w:history="1">
        <w:r w:rsidRPr="00975DBD">
          <w:rPr>
            <w:rStyle w:val="Hyperlink"/>
          </w:rPr>
          <w:t>8.5 FISCAL POLICY RELATING TO BEQUESTS</w:t>
        </w:r>
        <w:r>
          <w:rPr>
            <w:webHidden/>
          </w:rPr>
          <w:tab/>
        </w:r>
        <w:r>
          <w:rPr>
            <w:webHidden/>
          </w:rPr>
          <w:fldChar w:fldCharType="begin"/>
        </w:r>
        <w:r>
          <w:rPr>
            <w:webHidden/>
          </w:rPr>
          <w:instrText xml:space="preserve"> PAGEREF _Toc411435423 \h </w:instrText>
        </w:r>
        <w:r>
          <w:rPr>
            <w:webHidden/>
          </w:rPr>
        </w:r>
        <w:r>
          <w:rPr>
            <w:webHidden/>
          </w:rPr>
          <w:fldChar w:fldCharType="separate"/>
        </w:r>
        <w:r w:rsidR="007D0EDC">
          <w:rPr>
            <w:webHidden/>
          </w:rPr>
          <w:t>27</w:t>
        </w:r>
        <w:r>
          <w:rPr>
            <w:webHidden/>
          </w:rPr>
          <w:fldChar w:fldCharType="end"/>
        </w:r>
      </w:hyperlink>
    </w:p>
    <w:p w14:paraId="60849A00" w14:textId="56E7FB82" w:rsidR="00F06695" w:rsidRPr="00DA1AEA" w:rsidRDefault="00F06695" w:rsidP="00077C90">
      <w:pPr>
        <w:pStyle w:val="TOC3"/>
        <w:rPr>
          <w:rFonts w:ascii="Calibri" w:hAnsi="Calibri"/>
          <w:sz w:val="22"/>
          <w:szCs w:val="22"/>
        </w:rPr>
      </w:pPr>
      <w:hyperlink w:anchor="_Toc411435424" w:history="1">
        <w:r w:rsidRPr="00975DBD">
          <w:rPr>
            <w:rStyle w:val="Hyperlink"/>
          </w:rPr>
          <w:t>8.6 MACFARLAND FUND AND STIPENDS</w:t>
        </w:r>
        <w:r>
          <w:rPr>
            <w:webHidden/>
          </w:rPr>
          <w:tab/>
        </w:r>
        <w:r>
          <w:rPr>
            <w:webHidden/>
          </w:rPr>
          <w:fldChar w:fldCharType="begin"/>
        </w:r>
        <w:r>
          <w:rPr>
            <w:webHidden/>
          </w:rPr>
          <w:instrText xml:space="preserve"> PAGEREF _Toc411435424 \h </w:instrText>
        </w:r>
        <w:r>
          <w:rPr>
            <w:webHidden/>
          </w:rPr>
        </w:r>
        <w:r>
          <w:rPr>
            <w:webHidden/>
          </w:rPr>
          <w:fldChar w:fldCharType="separate"/>
        </w:r>
        <w:r w:rsidR="007D0EDC">
          <w:rPr>
            <w:webHidden/>
          </w:rPr>
          <w:t>27</w:t>
        </w:r>
        <w:r>
          <w:rPr>
            <w:webHidden/>
          </w:rPr>
          <w:fldChar w:fldCharType="end"/>
        </w:r>
      </w:hyperlink>
    </w:p>
    <w:p w14:paraId="5A14E8D6" w14:textId="0B042DA4" w:rsidR="00F06695" w:rsidRPr="00DA1AEA" w:rsidRDefault="00F06695">
      <w:pPr>
        <w:pStyle w:val="TOC2"/>
        <w:tabs>
          <w:tab w:val="right" w:leader="dot" w:pos="10214"/>
        </w:tabs>
        <w:rPr>
          <w:rFonts w:ascii="Calibri" w:hAnsi="Calibri"/>
          <w:noProof/>
          <w:sz w:val="22"/>
          <w:szCs w:val="22"/>
        </w:rPr>
      </w:pPr>
      <w:hyperlink w:anchor="_Toc411435425" w:history="1">
        <w:r w:rsidRPr="00975DBD">
          <w:rPr>
            <w:rStyle w:val="Hyperlink"/>
            <w:noProof/>
          </w:rPr>
          <w:t>SECTION 9: AFFILIATIONS OF AER WITH OTHER ORGANIZATIONS</w:t>
        </w:r>
        <w:r>
          <w:rPr>
            <w:noProof/>
            <w:webHidden/>
          </w:rPr>
          <w:tab/>
        </w:r>
        <w:r>
          <w:rPr>
            <w:noProof/>
            <w:webHidden/>
          </w:rPr>
          <w:fldChar w:fldCharType="begin"/>
        </w:r>
        <w:r>
          <w:rPr>
            <w:noProof/>
            <w:webHidden/>
          </w:rPr>
          <w:instrText xml:space="preserve"> PAGEREF _Toc411435425 \h </w:instrText>
        </w:r>
        <w:r>
          <w:rPr>
            <w:noProof/>
            <w:webHidden/>
          </w:rPr>
        </w:r>
        <w:r>
          <w:rPr>
            <w:noProof/>
            <w:webHidden/>
          </w:rPr>
          <w:fldChar w:fldCharType="separate"/>
        </w:r>
        <w:r w:rsidR="007D0EDC">
          <w:rPr>
            <w:noProof/>
            <w:webHidden/>
          </w:rPr>
          <w:t>28</w:t>
        </w:r>
        <w:r>
          <w:rPr>
            <w:noProof/>
            <w:webHidden/>
          </w:rPr>
          <w:fldChar w:fldCharType="end"/>
        </w:r>
      </w:hyperlink>
    </w:p>
    <w:p w14:paraId="6F3536BA" w14:textId="4E1FD0B5" w:rsidR="00F06695" w:rsidRPr="00DA1AEA" w:rsidRDefault="00F06695" w:rsidP="00077C90">
      <w:pPr>
        <w:pStyle w:val="TOC3"/>
        <w:rPr>
          <w:rFonts w:ascii="Calibri" w:hAnsi="Calibri"/>
          <w:sz w:val="22"/>
          <w:szCs w:val="22"/>
        </w:rPr>
      </w:pPr>
      <w:hyperlink w:anchor="_Toc411435426" w:history="1">
        <w:r w:rsidRPr="00975DBD">
          <w:rPr>
            <w:rStyle w:val="Hyperlink"/>
          </w:rPr>
          <w:t>9.1 CURRENT AFFILIATIONS</w:t>
        </w:r>
        <w:r>
          <w:rPr>
            <w:webHidden/>
          </w:rPr>
          <w:tab/>
        </w:r>
        <w:r>
          <w:rPr>
            <w:webHidden/>
          </w:rPr>
          <w:fldChar w:fldCharType="begin"/>
        </w:r>
        <w:r>
          <w:rPr>
            <w:webHidden/>
          </w:rPr>
          <w:instrText xml:space="preserve"> PAGEREF _Toc411435426 \h </w:instrText>
        </w:r>
        <w:r>
          <w:rPr>
            <w:webHidden/>
          </w:rPr>
        </w:r>
        <w:r>
          <w:rPr>
            <w:webHidden/>
          </w:rPr>
          <w:fldChar w:fldCharType="separate"/>
        </w:r>
        <w:r w:rsidR="007D0EDC">
          <w:rPr>
            <w:webHidden/>
          </w:rPr>
          <w:t>28</w:t>
        </w:r>
        <w:r>
          <w:rPr>
            <w:webHidden/>
          </w:rPr>
          <w:fldChar w:fldCharType="end"/>
        </w:r>
      </w:hyperlink>
    </w:p>
    <w:p w14:paraId="6781675E" w14:textId="6AC1E28B" w:rsidR="00F06695" w:rsidRPr="00DA1AEA" w:rsidRDefault="00F06695">
      <w:pPr>
        <w:pStyle w:val="TOC2"/>
        <w:tabs>
          <w:tab w:val="right" w:leader="dot" w:pos="10214"/>
        </w:tabs>
        <w:rPr>
          <w:rFonts w:ascii="Calibri" w:hAnsi="Calibri"/>
          <w:noProof/>
          <w:sz w:val="22"/>
          <w:szCs w:val="22"/>
        </w:rPr>
      </w:pPr>
      <w:hyperlink w:anchor="_Toc411435427" w:history="1">
        <w:r w:rsidRPr="00975DBD">
          <w:rPr>
            <w:rStyle w:val="Hyperlink"/>
            <w:noProof/>
          </w:rPr>
          <w:t>SECTION 10: CERTIFICATION INFORMATION</w:t>
        </w:r>
        <w:r>
          <w:rPr>
            <w:noProof/>
            <w:webHidden/>
          </w:rPr>
          <w:tab/>
        </w:r>
        <w:r>
          <w:rPr>
            <w:noProof/>
            <w:webHidden/>
          </w:rPr>
          <w:fldChar w:fldCharType="begin"/>
        </w:r>
        <w:r>
          <w:rPr>
            <w:noProof/>
            <w:webHidden/>
          </w:rPr>
          <w:instrText xml:space="preserve"> PAGEREF _Toc411435427 \h </w:instrText>
        </w:r>
        <w:r>
          <w:rPr>
            <w:noProof/>
            <w:webHidden/>
          </w:rPr>
        </w:r>
        <w:r>
          <w:rPr>
            <w:noProof/>
            <w:webHidden/>
          </w:rPr>
          <w:fldChar w:fldCharType="separate"/>
        </w:r>
        <w:r w:rsidR="007D0EDC">
          <w:rPr>
            <w:noProof/>
            <w:webHidden/>
          </w:rPr>
          <w:t>29</w:t>
        </w:r>
        <w:r>
          <w:rPr>
            <w:noProof/>
            <w:webHidden/>
          </w:rPr>
          <w:fldChar w:fldCharType="end"/>
        </w:r>
      </w:hyperlink>
    </w:p>
    <w:p w14:paraId="6A676D45" w14:textId="0F296446" w:rsidR="00F06695" w:rsidRPr="00DA1AEA" w:rsidRDefault="00F06695" w:rsidP="00077C90">
      <w:pPr>
        <w:pStyle w:val="TOC3"/>
        <w:rPr>
          <w:rFonts w:ascii="Calibri" w:hAnsi="Calibri"/>
          <w:sz w:val="22"/>
          <w:szCs w:val="22"/>
        </w:rPr>
      </w:pPr>
      <w:hyperlink w:anchor="_Toc411435428" w:history="1">
        <w:r w:rsidRPr="00975DBD">
          <w:rPr>
            <w:rStyle w:val="Hyperlink"/>
          </w:rPr>
          <w:t>10.1 ACVREP AND AER</w:t>
        </w:r>
        <w:r>
          <w:rPr>
            <w:webHidden/>
          </w:rPr>
          <w:tab/>
        </w:r>
        <w:r>
          <w:rPr>
            <w:webHidden/>
          </w:rPr>
          <w:fldChar w:fldCharType="begin"/>
        </w:r>
        <w:r>
          <w:rPr>
            <w:webHidden/>
          </w:rPr>
          <w:instrText xml:space="preserve"> PAGEREF _Toc411435428 \h </w:instrText>
        </w:r>
        <w:r>
          <w:rPr>
            <w:webHidden/>
          </w:rPr>
        </w:r>
        <w:r>
          <w:rPr>
            <w:webHidden/>
          </w:rPr>
          <w:fldChar w:fldCharType="separate"/>
        </w:r>
        <w:r w:rsidR="007D0EDC">
          <w:rPr>
            <w:webHidden/>
          </w:rPr>
          <w:t>29</w:t>
        </w:r>
        <w:r>
          <w:rPr>
            <w:webHidden/>
          </w:rPr>
          <w:fldChar w:fldCharType="end"/>
        </w:r>
      </w:hyperlink>
    </w:p>
    <w:p w14:paraId="1CD7CE07" w14:textId="75B38E17" w:rsidR="00F06695" w:rsidRPr="00DA1AEA" w:rsidRDefault="00F06695" w:rsidP="00077C90">
      <w:pPr>
        <w:pStyle w:val="TOC3"/>
        <w:rPr>
          <w:rFonts w:ascii="Calibri" w:hAnsi="Calibri"/>
          <w:sz w:val="22"/>
          <w:szCs w:val="22"/>
        </w:rPr>
      </w:pPr>
      <w:hyperlink w:anchor="_Toc411435429" w:history="1">
        <w:r w:rsidRPr="00975DBD">
          <w:rPr>
            <w:rStyle w:val="Hyperlink"/>
          </w:rPr>
          <w:t>10.2 CODE OF ETHICS</w:t>
        </w:r>
        <w:r>
          <w:rPr>
            <w:webHidden/>
          </w:rPr>
          <w:tab/>
        </w:r>
        <w:r>
          <w:rPr>
            <w:webHidden/>
          </w:rPr>
          <w:fldChar w:fldCharType="begin"/>
        </w:r>
        <w:r>
          <w:rPr>
            <w:webHidden/>
          </w:rPr>
          <w:instrText xml:space="preserve"> PAGEREF _Toc411435429 \h </w:instrText>
        </w:r>
        <w:r>
          <w:rPr>
            <w:webHidden/>
          </w:rPr>
        </w:r>
        <w:r>
          <w:rPr>
            <w:webHidden/>
          </w:rPr>
          <w:fldChar w:fldCharType="separate"/>
        </w:r>
        <w:r w:rsidR="007D0EDC">
          <w:rPr>
            <w:webHidden/>
          </w:rPr>
          <w:t>29</w:t>
        </w:r>
        <w:r>
          <w:rPr>
            <w:webHidden/>
          </w:rPr>
          <w:fldChar w:fldCharType="end"/>
        </w:r>
      </w:hyperlink>
    </w:p>
    <w:p w14:paraId="1E07B3D8" w14:textId="498B0DB8" w:rsidR="00F06695" w:rsidRPr="00DA1AEA" w:rsidRDefault="00F06695">
      <w:pPr>
        <w:pStyle w:val="TOC2"/>
        <w:tabs>
          <w:tab w:val="right" w:leader="dot" w:pos="10214"/>
        </w:tabs>
        <w:rPr>
          <w:rFonts w:ascii="Calibri" w:hAnsi="Calibri"/>
          <w:noProof/>
          <w:sz w:val="22"/>
          <w:szCs w:val="22"/>
        </w:rPr>
      </w:pPr>
      <w:hyperlink w:anchor="_Toc411435430" w:history="1">
        <w:r w:rsidRPr="00975DBD">
          <w:rPr>
            <w:rStyle w:val="Hyperlink"/>
            <w:noProof/>
          </w:rPr>
          <w:t>Section 11: PROFESSIONAL dEVELOPMENT pOLICIES</w:t>
        </w:r>
        <w:r>
          <w:rPr>
            <w:noProof/>
            <w:webHidden/>
          </w:rPr>
          <w:tab/>
        </w:r>
        <w:r>
          <w:rPr>
            <w:noProof/>
            <w:webHidden/>
          </w:rPr>
          <w:fldChar w:fldCharType="begin"/>
        </w:r>
        <w:r>
          <w:rPr>
            <w:noProof/>
            <w:webHidden/>
          </w:rPr>
          <w:instrText xml:space="preserve"> PAGEREF _Toc411435430 \h </w:instrText>
        </w:r>
        <w:r>
          <w:rPr>
            <w:noProof/>
            <w:webHidden/>
          </w:rPr>
        </w:r>
        <w:r>
          <w:rPr>
            <w:noProof/>
            <w:webHidden/>
          </w:rPr>
          <w:fldChar w:fldCharType="separate"/>
        </w:r>
        <w:r w:rsidR="007D0EDC">
          <w:rPr>
            <w:noProof/>
            <w:webHidden/>
          </w:rPr>
          <w:t>30</w:t>
        </w:r>
        <w:r>
          <w:rPr>
            <w:noProof/>
            <w:webHidden/>
          </w:rPr>
          <w:fldChar w:fldCharType="end"/>
        </w:r>
      </w:hyperlink>
    </w:p>
    <w:p w14:paraId="288B1C05" w14:textId="11376CAC" w:rsidR="00F06695" w:rsidRPr="00DA1AEA" w:rsidRDefault="00F06695">
      <w:pPr>
        <w:pStyle w:val="TOC2"/>
        <w:tabs>
          <w:tab w:val="right" w:leader="dot" w:pos="10214"/>
        </w:tabs>
        <w:rPr>
          <w:rFonts w:ascii="Calibri" w:hAnsi="Calibri"/>
          <w:noProof/>
          <w:sz w:val="22"/>
          <w:szCs w:val="22"/>
        </w:rPr>
      </w:pPr>
      <w:hyperlink w:anchor="_Toc411435431" w:history="1">
        <w:r w:rsidRPr="00975DBD">
          <w:rPr>
            <w:rStyle w:val="Hyperlink"/>
            <w:noProof/>
          </w:rPr>
          <w:t>SECTION 12: AER Meetings</w:t>
        </w:r>
        <w:r>
          <w:rPr>
            <w:noProof/>
            <w:webHidden/>
          </w:rPr>
          <w:tab/>
        </w:r>
        <w:r>
          <w:rPr>
            <w:noProof/>
            <w:webHidden/>
          </w:rPr>
          <w:fldChar w:fldCharType="begin"/>
        </w:r>
        <w:r>
          <w:rPr>
            <w:noProof/>
            <w:webHidden/>
          </w:rPr>
          <w:instrText xml:space="preserve"> PAGEREF _Toc411435431 \h </w:instrText>
        </w:r>
        <w:r>
          <w:rPr>
            <w:noProof/>
            <w:webHidden/>
          </w:rPr>
        </w:r>
        <w:r>
          <w:rPr>
            <w:noProof/>
            <w:webHidden/>
          </w:rPr>
          <w:fldChar w:fldCharType="separate"/>
        </w:r>
        <w:r w:rsidR="007D0EDC">
          <w:rPr>
            <w:noProof/>
            <w:webHidden/>
          </w:rPr>
          <w:t>32</w:t>
        </w:r>
        <w:r>
          <w:rPr>
            <w:noProof/>
            <w:webHidden/>
          </w:rPr>
          <w:fldChar w:fldCharType="end"/>
        </w:r>
      </w:hyperlink>
    </w:p>
    <w:p w14:paraId="7BBEA848" w14:textId="3504C623" w:rsidR="00F06695" w:rsidRPr="00DA1AEA" w:rsidRDefault="00F06695" w:rsidP="00077C90">
      <w:pPr>
        <w:pStyle w:val="TOC3"/>
        <w:rPr>
          <w:rFonts w:ascii="Calibri" w:hAnsi="Calibri"/>
          <w:sz w:val="22"/>
          <w:szCs w:val="22"/>
        </w:rPr>
      </w:pPr>
      <w:hyperlink w:anchor="_Toc411435432" w:history="1">
        <w:r w:rsidRPr="00975DBD">
          <w:rPr>
            <w:rStyle w:val="Hyperlink"/>
          </w:rPr>
          <w:t>12.1 INTERNATIONAL CONFERENCES SITE SELECTION</w:t>
        </w:r>
        <w:r>
          <w:rPr>
            <w:webHidden/>
          </w:rPr>
          <w:tab/>
        </w:r>
        <w:r>
          <w:rPr>
            <w:webHidden/>
          </w:rPr>
          <w:fldChar w:fldCharType="begin"/>
        </w:r>
        <w:r>
          <w:rPr>
            <w:webHidden/>
          </w:rPr>
          <w:instrText xml:space="preserve"> PAGEREF _Toc411435432 \h </w:instrText>
        </w:r>
        <w:r>
          <w:rPr>
            <w:webHidden/>
          </w:rPr>
        </w:r>
        <w:r>
          <w:rPr>
            <w:webHidden/>
          </w:rPr>
          <w:fldChar w:fldCharType="separate"/>
        </w:r>
        <w:r w:rsidR="007D0EDC">
          <w:rPr>
            <w:webHidden/>
          </w:rPr>
          <w:t>32</w:t>
        </w:r>
        <w:r>
          <w:rPr>
            <w:webHidden/>
          </w:rPr>
          <w:fldChar w:fldCharType="end"/>
        </w:r>
      </w:hyperlink>
    </w:p>
    <w:p w14:paraId="5C4AC266" w14:textId="02407B1B" w:rsidR="00F06695" w:rsidRPr="00DA1AEA" w:rsidRDefault="00F06695" w:rsidP="00077C90">
      <w:pPr>
        <w:pStyle w:val="TOC3"/>
        <w:rPr>
          <w:rFonts w:ascii="Calibri" w:hAnsi="Calibri"/>
          <w:sz w:val="22"/>
          <w:szCs w:val="22"/>
        </w:rPr>
      </w:pPr>
      <w:hyperlink w:anchor="_Toc411435433" w:history="1">
        <w:r w:rsidRPr="00975DBD">
          <w:rPr>
            <w:rStyle w:val="Hyperlink"/>
          </w:rPr>
          <w:t>12.2 INTERNATIONAL CONFERENCE HISTORY OF SITES SELECTED</w:t>
        </w:r>
        <w:r>
          <w:rPr>
            <w:webHidden/>
          </w:rPr>
          <w:tab/>
        </w:r>
        <w:r>
          <w:rPr>
            <w:webHidden/>
          </w:rPr>
          <w:fldChar w:fldCharType="begin"/>
        </w:r>
        <w:r>
          <w:rPr>
            <w:webHidden/>
          </w:rPr>
          <w:instrText xml:space="preserve"> PAGEREF _Toc411435433 \h </w:instrText>
        </w:r>
        <w:r>
          <w:rPr>
            <w:webHidden/>
          </w:rPr>
        </w:r>
        <w:r>
          <w:rPr>
            <w:webHidden/>
          </w:rPr>
          <w:fldChar w:fldCharType="separate"/>
        </w:r>
        <w:r w:rsidR="007D0EDC">
          <w:rPr>
            <w:webHidden/>
          </w:rPr>
          <w:t>32</w:t>
        </w:r>
        <w:r>
          <w:rPr>
            <w:webHidden/>
          </w:rPr>
          <w:fldChar w:fldCharType="end"/>
        </w:r>
      </w:hyperlink>
    </w:p>
    <w:p w14:paraId="3B10A0CA" w14:textId="1055BF70" w:rsidR="00F06695" w:rsidRPr="00DA1AEA" w:rsidRDefault="00F06695" w:rsidP="00077C90">
      <w:pPr>
        <w:pStyle w:val="TOC3"/>
        <w:rPr>
          <w:rFonts w:ascii="Calibri" w:hAnsi="Calibri"/>
          <w:sz w:val="22"/>
          <w:szCs w:val="22"/>
        </w:rPr>
      </w:pPr>
      <w:hyperlink w:anchor="_Toc411435434" w:history="1">
        <w:r w:rsidRPr="00975DBD">
          <w:rPr>
            <w:rStyle w:val="Hyperlink"/>
          </w:rPr>
          <w:t>12.3 CONFERENCE FEES</w:t>
        </w:r>
        <w:r>
          <w:rPr>
            <w:webHidden/>
          </w:rPr>
          <w:tab/>
        </w:r>
        <w:r>
          <w:rPr>
            <w:webHidden/>
          </w:rPr>
          <w:fldChar w:fldCharType="begin"/>
        </w:r>
        <w:r>
          <w:rPr>
            <w:webHidden/>
          </w:rPr>
          <w:instrText xml:space="preserve"> PAGEREF _Toc411435434 \h </w:instrText>
        </w:r>
        <w:r>
          <w:rPr>
            <w:webHidden/>
          </w:rPr>
        </w:r>
        <w:r>
          <w:rPr>
            <w:webHidden/>
          </w:rPr>
          <w:fldChar w:fldCharType="separate"/>
        </w:r>
        <w:r w:rsidR="007D0EDC">
          <w:rPr>
            <w:webHidden/>
          </w:rPr>
          <w:t>32</w:t>
        </w:r>
        <w:r>
          <w:rPr>
            <w:webHidden/>
          </w:rPr>
          <w:fldChar w:fldCharType="end"/>
        </w:r>
      </w:hyperlink>
    </w:p>
    <w:p w14:paraId="07F54824" w14:textId="7B0237D6" w:rsidR="00F06695" w:rsidRPr="00DA1AEA" w:rsidRDefault="00F06695" w:rsidP="00077C90">
      <w:pPr>
        <w:pStyle w:val="TOC3"/>
        <w:rPr>
          <w:rFonts w:ascii="Calibri" w:hAnsi="Calibri"/>
          <w:sz w:val="22"/>
          <w:szCs w:val="22"/>
        </w:rPr>
      </w:pPr>
      <w:hyperlink w:anchor="_Toc411435435" w:history="1">
        <w:r w:rsidRPr="00975DBD">
          <w:rPr>
            <w:rStyle w:val="Hyperlink"/>
          </w:rPr>
          <w:t>12.4 CANCELLATION</w:t>
        </w:r>
        <w:r>
          <w:rPr>
            <w:webHidden/>
          </w:rPr>
          <w:tab/>
        </w:r>
        <w:r>
          <w:rPr>
            <w:webHidden/>
          </w:rPr>
          <w:fldChar w:fldCharType="begin"/>
        </w:r>
        <w:r>
          <w:rPr>
            <w:webHidden/>
          </w:rPr>
          <w:instrText xml:space="preserve"> PAGEREF _Toc411435435 \h </w:instrText>
        </w:r>
        <w:r>
          <w:rPr>
            <w:webHidden/>
          </w:rPr>
        </w:r>
        <w:r>
          <w:rPr>
            <w:webHidden/>
          </w:rPr>
          <w:fldChar w:fldCharType="separate"/>
        </w:r>
        <w:r w:rsidR="007D0EDC">
          <w:rPr>
            <w:webHidden/>
          </w:rPr>
          <w:t>32</w:t>
        </w:r>
        <w:r>
          <w:rPr>
            <w:webHidden/>
          </w:rPr>
          <w:fldChar w:fldCharType="end"/>
        </w:r>
      </w:hyperlink>
    </w:p>
    <w:p w14:paraId="67DD4FFD" w14:textId="69A2865A" w:rsidR="00F06695" w:rsidRPr="00DA1AEA" w:rsidRDefault="00F06695" w:rsidP="00077C90">
      <w:pPr>
        <w:pStyle w:val="TOC3"/>
        <w:rPr>
          <w:rFonts w:ascii="Calibri" w:hAnsi="Calibri"/>
          <w:sz w:val="22"/>
          <w:szCs w:val="22"/>
        </w:rPr>
      </w:pPr>
      <w:hyperlink w:anchor="_Toc411435436" w:history="1">
        <w:r w:rsidRPr="00975DBD">
          <w:rPr>
            <w:rStyle w:val="Hyperlink"/>
          </w:rPr>
          <w:t>12.5 PROGRAM</w:t>
        </w:r>
        <w:r>
          <w:rPr>
            <w:rStyle w:val="Hyperlink"/>
          </w:rPr>
          <w:tab/>
        </w:r>
        <w:r>
          <w:rPr>
            <w:webHidden/>
          </w:rPr>
          <w:tab/>
        </w:r>
        <w:r>
          <w:rPr>
            <w:webHidden/>
          </w:rPr>
          <w:fldChar w:fldCharType="begin"/>
        </w:r>
        <w:r>
          <w:rPr>
            <w:webHidden/>
          </w:rPr>
          <w:instrText xml:space="preserve"> PAGEREF _Toc411435436 \h </w:instrText>
        </w:r>
        <w:r>
          <w:rPr>
            <w:webHidden/>
          </w:rPr>
        </w:r>
        <w:r>
          <w:rPr>
            <w:webHidden/>
          </w:rPr>
          <w:fldChar w:fldCharType="separate"/>
        </w:r>
        <w:r w:rsidR="007D0EDC">
          <w:rPr>
            <w:webHidden/>
          </w:rPr>
          <w:t>33</w:t>
        </w:r>
        <w:r>
          <w:rPr>
            <w:webHidden/>
          </w:rPr>
          <w:fldChar w:fldCharType="end"/>
        </w:r>
      </w:hyperlink>
    </w:p>
    <w:p w14:paraId="30527E9E" w14:textId="460DD5C6" w:rsidR="00F06695" w:rsidRPr="00DA1AEA" w:rsidRDefault="00F06695" w:rsidP="00077C90">
      <w:pPr>
        <w:pStyle w:val="TOC3"/>
        <w:rPr>
          <w:rFonts w:ascii="Calibri" w:hAnsi="Calibri"/>
          <w:sz w:val="22"/>
          <w:szCs w:val="22"/>
        </w:rPr>
      </w:pPr>
      <w:hyperlink w:anchor="_Toc411435437" w:history="1">
        <w:r w:rsidRPr="00975DBD">
          <w:rPr>
            <w:rStyle w:val="Hyperlink"/>
          </w:rPr>
          <w:t>12.6 AUDIOVISUAL</w:t>
        </w:r>
        <w:r>
          <w:rPr>
            <w:webHidden/>
          </w:rPr>
          <w:tab/>
        </w:r>
        <w:r>
          <w:rPr>
            <w:webHidden/>
          </w:rPr>
          <w:fldChar w:fldCharType="begin"/>
        </w:r>
        <w:r>
          <w:rPr>
            <w:webHidden/>
          </w:rPr>
          <w:instrText xml:space="preserve"> PAGEREF _Toc411435437 \h </w:instrText>
        </w:r>
        <w:r>
          <w:rPr>
            <w:webHidden/>
          </w:rPr>
        </w:r>
        <w:r>
          <w:rPr>
            <w:webHidden/>
          </w:rPr>
          <w:fldChar w:fldCharType="separate"/>
        </w:r>
        <w:r w:rsidR="007D0EDC">
          <w:rPr>
            <w:webHidden/>
          </w:rPr>
          <w:t>33</w:t>
        </w:r>
        <w:r>
          <w:rPr>
            <w:webHidden/>
          </w:rPr>
          <w:fldChar w:fldCharType="end"/>
        </w:r>
      </w:hyperlink>
    </w:p>
    <w:p w14:paraId="67D047D7" w14:textId="6D5DAF61" w:rsidR="00F06695" w:rsidRPr="00DA1AEA" w:rsidRDefault="00F06695" w:rsidP="00077C90">
      <w:pPr>
        <w:pStyle w:val="TOC3"/>
        <w:rPr>
          <w:rFonts w:ascii="Calibri" w:hAnsi="Calibri"/>
          <w:sz w:val="22"/>
          <w:szCs w:val="22"/>
        </w:rPr>
      </w:pPr>
      <w:hyperlink w:anchor="_Toc411435438" w:history="1">
        <w:r w:rsidRPr="00975DBD">
          <w:rPr>
            <w:rStyle w:val="Hyperlink"/>
          </w:rPr>
          <w:t>12.7 PRESENTER RESPONSIBILITIES</w:t>
        </w:r>
        <w:r>
          <w:rPr>
            <w:webHidden/>
          </w:rPr>
          <w:tab/>
        </w:r>
        <w:r>
          <w:rPr>
            <w:webHidden/>
          </w:rPr>
          <w:fldChar w:fldCharType="begin"/>
        </w:r>
        <w:r>
          <w:rPr>
            <w:webHidden/>
          </w:rPr>
          <w:instrText xml:space="preserve"> PAGEREF _Toc411435438 \h </w:instrText>
        </w:r>
        <w:r>
          <w:rPr>
            <w:webHidden/>
          </w:rPr>
        </w:r>
        <w:r>
          <w:rPr>
            <w:webHidden/>
          </w:rPr>
          <w:fldChar w:fldCharType="separate"/>
        </w:r>
        <w:r w:rsidR="007D0EDC">
          <w:rPr>
            <w:webHidden/>
          </w:rPr>
          <w:t>33</w:t>
        </w:r>
        <w:r>
          <w:rPr>
            <w:webHidden/>
          </w:rPr>
          <w:fldChar w:fldCharType="end"/>
        </w:r>
      </w:hyperlink>
    </w:p>
    <w:p w14:paraId="3C60F825" w14:textId="234197DE" w:rsidR="00F06695" w:rsidRPr="00DA1AEA" w:rsidRDefault="00F06695" w:rsidP="00077C90">
      <w:pPr>
        <w:pStyle w:val="TOC3"/>
        <w:rPr>
          <w:rFonts w:ascii="Calibri" w:hAnsi="Calibri"/>
          <w:sz w:val="22"/>
          <w:szCs w:val="22"/>
        </w:rPr>
      </w:pPr>
      <w:hyperlink w:anchor="_Toc411435439" w:history="1">
        <w:r w:rsidRPr="00975DBD">
          <w:rPr>
            <w:rStyle w:val="Hyperlink"/>
          </w:rPr>
          <w:t>12.8 INTERNATIONAL CONFERENCE COSTS</w:t>
        </w:r>
        <w:r>
          <w:rPr>
            <w:webHidden/>
          </w:rPr>
          <w:tab/>
        </w:r>
        <w:r>
          <w:rPr>
            <w:webHidden/>
          </w:rPr>
          <w:fldChar w:fldCharType="begin"/>
        </w:r>
        <w:r>
          <w:rPr>
            <w:webHidden/>
          </w:rPr>
          <w:instrText xml:space="preserve"> PAGEREF _Toc411435439 \h </w:instrText>
        </w:r>
        <w:r>
          <w:rPr>
            <w:webHidden/>
          </w:rPr>
        </w:r>
        <w:r>
          <w:rPr>
            <w:webHidden/>
          </w:rPr>
          <w:fldChar w:fldCharType="separate"/>
        </w:r>
        <w:r w:rsidR="007D0EDC">
          <w:rPr>
            <w:webHidden/>
          </w:rPr>
          <w:t>33</w:t>
        </w:r>
        <w:r>
          <w:rPr>
            <w:webHidden/>
          </w:rPr>
          <w:fldChar w:fldCharType="end"/>
        </w:r>
      </w:hyperlink>
    </w:p>
    <w:p w14:paraId="6F1C72A3" w14:textId="1455445B" w:rsidR="00F06695" w:rsidRPr="00DA1AEA" w:rsidRDefault="00F06695" w:rsidP="00077C90">
      <w:pPr>
        <w:pStyle w:val="TOC3"/>
        <w:rPr>
          <w:rFonts w:ascii="Calibri" w:hAnsi="Calibri"/>
          <w:sz w:val="22"/>
          <w:szCs w:val="22"/>
        </w:rPr>
      </w:pPr>
      <w:hyperlink w:anchor="_Toc411435440" w:history="1">
        <w:r w:rsidRPr="00975DBD">
          <w:rPr>
            <w:rStyle w:val="Hyperlink"/>
          </w:rPr>
          <w:t>12.9 RESPONSIBILITIES OF THE INTERNATIONAL CONFERENCE COMMITTEE</w:t>
        </w:r>
        <w:r>
          <w:rPr>
            <w:webHidden/>
          </w:rPr>
          <w:tab/>
        </w:r>
        <w:r>
          <w:rPr>
            <w:webHidden/>
          </w:rPr>
          <w:fldChar w:fldCharType="begin"/>
        </w:r>
        <w:r>
          <w:rPr>
            <w:webHidden/>
          </w:rPr>
          <w:instrText xml:space="preserve"> PAGEREF _Toc411435440 \h </w:instrText>
        </w:r>
        <w:r>
          <w:rPr>
            <w:webHidden/>
          </w:rPr>
        </w:r>
        <w:r>
          <w:rPr>
            <w:webHidden/>
          </w:rPr>
          <w:fldChar w:fldCharType="separate"/>
        </w:r>
        <w:r w:rsidR="007D0EDC">
          <w:rPr>
            <w:webHidden/>
          </w:rPr>
          <w:t>33</w:t>
        </w:r>
        <w:r>
          <w:rPr>
            <w:webHidden/>
          </w:rPr>
          <w:fldChar w:fldCharType="end"/>
        </w:r>
      </w:hyperlink>
    </w:p>
    <w:p w14:paraId="3166D732" w14:textId="053ABD50" w:rsidR="00F06695" w:rsidRPr="00DA1AEA" w:rsidRDefault="00F06695" w:rsidP="00077C90">
      <w:pPr>
        <w:pStyle w:val="TOC3"/>
        <w:rPr>
          <w:rFonts w:ascii="Calibri" w:hAnsi="Calibri"/>
          <w:sz w:val="22"/>
          <w:szCs w:val="22"/>
        </w:rPr>
      </w:pPr>
      <w:hyperlink w:anchor="_Toc411435441" w:history="1">
        <w:r w:rsidRPr="00975DBD">
          <w:rPr>
            <w:rStyle w:val="Hyperlink"/>
          </w:rPr>
          <w:t>12.10 RESPONSIBILITIES OF THE INTERNATIONAL CONFERENCE HOST COMMITTEE</w:t>
        </w:r>
        <w:r>
          <w:rPr>
            <w:rStyle w:val="Hyperlink"/>
          </w:rPr>
          <w:tab/>
        </w:r>
        <w:r>
          <w:rPr>
            <w:webHidden/>
          </w:rPr>
          <w:tab/>
        </w:r>
        <w:r>
          <w:rPr>
            <w:webHidden/>
          </w:rPr>
          <w:fldChar w:fldCharType="begin"/>
        </w:r>
        <w:r>
          <w:rPr>
            <w:webHidden/>
          </w:rPr>
          <w:instrText xml:space="preserve"> PAGEREF _Toc411435441 \h </w:instrText>
        </w:r>
        <w:r>
          <w:rPr>
            <w:webHidden/>
          </w:rPr>
        </w:r>
        <w:r>
          <w:rPr>
            <w:webHidden/>
          </w:rPr>
          <w:fldChar w:fldCharType="separate"/>
        </w:r>
        <w:r w:rsidR="007D0EDC">
          <w:rPr>
            <w:webHidden/>
          </w:rPr>
          <w:t>33</w:t>
        </w:r>
        <w:r>
          <w:rPr>
            <w:webHidden/>
          </w:rPr>
          <w:fldChar w:fldCharType="end"/>
        </w:r>
      </w:hyperlink>
    </w:p>
    <w:p w14:paraId="515A55EE" w14:textId="18A47786" w:rsidR="00F06695" w:rsidRPr="00DA1AEA" w:rsidRDefault="00F06695" w:rsidP="00077C90">
      <w:pPr>
        <w:pStyle w:val="TOC3"/>
        <w:rPr>
          <w:rFonts w:ascii="Calibri" w:hAnsi="Calibri"/>
          <w:sz w:val="22"/>
          <w:szCs w:val="22"/>
        </w:rPr>
      </w:pPr>
      <w:hyperlink w:anchor="_Toc411435442" w:history="1">
        <w:r w:rsidRPr="00975DBD">
          <w:rPr>
            <w:rStyle w:val="Hyperlink"/>
          </w:rPr>
          <w:t>12.11 TIME FRAME AND PLANNING PROCESS FOR SITE SELECTION</w:t>
        </w:r>
        <w:r>
          <w:rPr>
            <w:webHidden/>
          </w:rPr>
          <w:tab/>
        </w:r>
        <w:r>
          <w:rPr>
            <w:webHidden/>
          </w:rPr>
          <w:fldChar w:fldCharType="begin"/>
        </w:r>
        <w:r>
          <w:rPr>
            <w:webHidden/>
          </w:rPr>
          <w:instrText xml:space="preserve"> PAGEREF _Toc411435442 \h </w:instrText>
        </w:r>
        <w:r>
          <w:rPr>
            <w:webHidden/>
          </w:rPr>
        </w:r>
        <w:r>
          <w:rPr>
            <w:webHidden/>
          </w:rPr>
          <w:fldChar w:fldCharType="separate"/>
        </w:r>
        <w:r w:rsidR="007D0EDC">
          <w:rPr>
            <w:webHidden/>
          </w:rPr>
          <w:t>34</w:t>
        </w:r>
        <w:r>
          <w:rPr>
            <w:webHidden/>
          </w:rPr>
          <w:fldChar w:fldCharType="end"/>
        </w:r>
      </w:hyperlink>
    </w:p>
    <w:p w14:paraId="119F7137" w14:textId="630F3709" w:rsidR="00F06695" w:rsidRPr="00DA1AEA" w:rsidRDefault="00F06695" w:rsidP="00077C90">
      <w:pPr>
        <w:pStyle w:val="TOC3"/>
        <w:rPr>
          <w:rFonts w:ascii="Calibri" w:hAnsi="Calibri"/>
          <w:sz w:val="22"/>
          <w:szCs w:val="22"/>
        </w:rPr>
      </w:pPr>
      <w:hyperlink w:anchor="_Toc411435443" w:history="1">
        <w:r w:rsidRPr="00975DBD">
          <w:rPr>
            <w:rStyle w:val="Hyperlink"/>
          </w:rPr>
          <w:t>12.12 STAFF RESPONSIBILITIES FOR INTERNATIONAL CONFERENCES</w:t>
        </w:r>
        <w:r>
          <w:rPr>
            <w:webHidden/>
          </w:rPr>
          <w:tab/>
        </w:r>
        <w:r>
          <w:rPr>
            <w:webHidden/>
          </w:rPr>
          <w:fldChar w:fldCharType="begin"/>
        </w:r>
        <w:r>
          <w:rPr>
            <w:webHidden/>
          </w:rPr>
          <w:instrText xml:space="preserve"> PAGEREF _Toc411435443 \h </w:instrText>
        </w:r>
        <w:r>
          <w:rPr>
            <w:webHidden/>
          </w:rPr>
        </w:r>
        <w:r>
          <w:rPr>
            <w:webHidden/>
          </w:rPr>
          <w:fldChar w:fldCharType="separate"/>
        </w:r>
        <w:r w:rsidR="007D0EDC">
          <w:rPr>
            <w:webHidden/>
          </w:rPr>
          <w:t>34</w:t>
        </w:r>
        <w:r>
          <w:rPr>
            <w:webHidden/>
          </w:rPr>
          <w:fldChar w:fldCharType="end"/>
        </w:r>
      </w:hyperlink>
    </w:p>
    <w:p w14:paraId="2CC71815" w14:textId="1994949A" w:rsidR="00F06695" w:rsidRPr="00DA1AEA" w:rsidRDefault="00F06695" w:rsidP="00077C90">
      <w:pPr>
        <w:pStyle w:val="TOC3"/>
        <w:rPr>
          <w:rFonts w:ascii="Calibri" w:hAnsi="Calibri"/>
          <w:sz w:val="22"/>
          <w:szCs w:val="22"/>
        </w:rPr>
      </w:pPr>
      <w:hyperlink w:anchor="_Toc411435444" w:history="1">
        <w:r w:rsidRPr="00975DBD">
          <w:rPr>
            <w:rStyle w:val="Hyperlink"/>
          </w:rPr>
          <w:t>12.13 HOTEL ACCESSIBILITY CHECKLIST</w:t>
        </w:r>
        <w:r>
          <w:rPr>
            <w:webHidden/>
          </w:rPr>
          <w:tab/>
        </w:r>
        <w:r>
          <w:rPr>
            <w:webHidden/>
          </w:rPr>
          <w:fldChar w:fldCharType="begin"/>
        </w:r>
        <w:r>
          <w:rPr>
            <w:webHidden/>
          </w:rPr>
          <w:instrText xml:space="preserve"> PAGEREF _Toc411435444 \h </w:instrText>
        </w:r>
        <w:r>
          <w:rPr>
            <w:webHidden/>
          </w:rPr>
        </w:r>
        <w:r>
          <w:rPr>
            <w:webHidden/>
          </w:rPr>
          <w:fldChar w:fldCharType="separate"/>
        </w:r>
        <w:r w:rsidR="007D0EDC">
          <w:rPr>
            <w:webHidden/>
          </w:rPr>
          <w:t>35</w:t>
        </w:r>
        <w:r>
          <w:rPr>
            <w:webHidden/>
          </w:rPr>
          <w:fldChar w:fldCharType="end"/>
        </w:r>
      </w:hyperlink>
    </w:p>
    <w:p w14:paraId="6CF3B3F2" w14:textId="79DD3C8A" w:rsidR="00F06695" w:rsidRPr="00DA1AEA" w:rsidRDefault="00F06695">
      <w:pPr>
        <w:pStyle w:val="TOC2"/>
        <w:tabs>
          <w:tab w:val="right" w:leader="dot" w:pos="10214"/>
        </w:tabs>
        <w:rPr>
          <w:rFonts w:ascii="Calibri" w:hAnsi="Calibri"/>
          <w:noProof/>
          <w:sz w:val="22"/>
          <w:szCs w:val="22"/>
        </w:rPr>
      </w:pPr>
      <w:hyperlink w:anchor="_Toc411435445" w:history="1">
        <w:r w:rsidRPr="00975DBD">
          <w:rPr>
            <w:rStyle w:val="Hyperlink"/>
            <w:noProof/>
          </w:rPr>
          <w:t>SECTION 13 - PUBLICATIONS</w:t>
        </w:r>
        <w:r>
          <w:rPr>
            <w:noProof/>
            <w:webHidden/>
          </w:rPr>
          <w:tab/>
        </w:r>
        <w:r>
          <w:rPr>
            <w:noProof/>
            <w:webHidden/>
          </w:rPr>
          <w:fldChar w:fldCharType="begin"/>
        </w:r>
        <w:r>
          <w:rPr>
            <w:noProof/>
            <w:webHidden/>
          </w:rPr>
          <w:instrText xml:space="preserve"> PAGEREF _Toc411435445 \h </w:instrText>
        </w:r>
        <w:r>
          <w:rPr>
            <w:noProof/>
            <w:webHidden/>
          </w:rPr>
        </w:r>
        <w:r>
          <w:rPr>
            <w:noProof/>
            <w:webHidden/>
          </w:rPr>
          <w:fldChar w:fldCharType="separate"/>
        </w:r>
        <w:r w:rsidR="007D0EDC">
          <w:rPr>
            <w:noProof/>
            <w:webHidden/>
          </w:rPr>
          <w:t>36</w:t>
        </w:r>
        <w:r>
          <w:rPr>
            <w:noProof/>
            <w:webHidden/>
          </w:rPr>
          <w:fldChar w:fldCharType="end"/>
        </w:r>
      </w:hyperlink>
    </w:p>
    <w:p w14:paraId="5C4B2E58" w14:textId="3F497A0F" w:rsidR="00F06695" w:rsidRPr="00DA1AEA" w:rsidRDefault="00F06695" w:rsidP="00077C90">
      <w:pPr>
        <w:pStyle w:val="TOC3"/>
        <w:rPr>
          <w:rFonts w:ascii="Calibri" w:hAnsi="Calibri"/>
          <w:sz w:val="22"/>
          <w:szCs w:val="22"/>
        </w:rPr>
      </w:pPr>
      <w:hyperlink w:anchor="_Toc411435446" w:history="1">
        <w:r w:rsidRPr="00975DBD">
          <w:rPr>
            <w:rStyle w:val="Hyperlink"/>
          </w:rPr>
          <w:t>13.1 GUIDELINES FOR PUBLISHING AND DISSEMINATING PROFESSIONAL MATERIAL</w:t>
        </w:r>
        <w:r>
          <w:rPr>
            <w:rStyle w:val="Hyperlink"/>
          </w:rPr>
          <w:tab/>
        </w:r>
        <w:r>
          <w:rPr>
            <w:webHidden/>
          </w:rPr>
          <w:tab/>
        </w:r>
        <w:r>
          <w:rPr>
            <w:webHidden/>
          </w:rPr>
          <w:fldChar w:fldCharType="begin"/>
        </w:r>
        <w:r>
          <w:rPr>
            <w:webHidden/>
          </w:rPr>
          <w:instrText xml:space="preserve"> PAGEREF _Toc411435446 \h </w:instrText>
        </w:r>
        <w:r>
          <w:rPr>
            <w:webHidden/>
          </w:rPr>
        </w:r>
        <w:r>
          <w:rPr>
            <w:webHidden/>
          </w:rPr>
          <w:fldChar w:fldCharType="separate"/>
        </w:r>
        <w:r w:rsidR="007D0EDC">
          <w:rPr>
            <w:webHidden/>
          </w:rPr>
          <w:t>36</w:t>
        </w:r>
        <w:r>
          <w:rPr>
            <w:webHidden/>
          </w:rPr>
          <w:fldChar w:fldCharType="end"/>
        </w:r>
      </w:hyperlink>
    </w:p>
    <w:p w14:paraId="4B3DC14E" w14:textId="1FC28D73" w:rsidR="00F06695" w:rsidRPr="00DA1AEA" w:rsidRDefault="00F06695" w:rsidP="00077C90">
      <w:pPr>
        <w:pStyle w:val="TOC3"/>
        <w:rPr>
          <w:rFonts w:ascii="Calibri" w:hAnsi="Calibri"/>
          <w:sz w:val="22"/>
          <w:szCs w:val="22"/>
        </w:rPr>
      </w:pPr>
      <w:hyperlink w:anchor="_Toc411435447" w:history="1">
        <w:r w:rsidRPr="00975DBD">
          <w:rPr>
            <w:rStyle w:val="Hyperlink"/>
          </w:rPr>
          <w:t>13.2 POLICIES RELATING TO JOB EXCHANGE</w:t>
        </w:r>
        <w:r>
          <w:rPr>
            <w:webHidden/>
          </w:rPr>
          <w:tab/>
        </w:r>
        <w:r>
          <w:rPr>
            <w:webHidden/>
          </w:rPr>
          <w:fldChar w:fldCharType="begin"/>
        </w:r>
        <w:r>
          <w:rPr>
            <w:webHidden/>
          </w:rPr>
          <w:instrText xml:space="preserve"> PAGEREF _Toc411435447 \h </w:instrText>
        </w:r>
        <w:r>
          <w:rPr>
            <w:webHidden/>
          </w:rPr>
        </w:r>
        <w:r>
          <w:rPr>
            <w:webHidden/>
          </w:rPr>
          <w:fldChar w:fldCharType="separate"/>
        </w:r>
        <w:r w:rsidR="007D0EDC">
          <w:rPr>
            <w:webHidden/>
          </w:rPr>
          <w:t>36</w:t>
        </w:r>
        <w:r>
          <w:rPr>
            <w:webHidden/>
          </w:rPr>
          <w:fldChar w:fldCharType="end"/>
        </w:r>
      </w:hyperlink>
    </w:p>
    <w:p w14:paraId="1B2DB74A" w14:textId="2DF36423" w:rsidR="00F06695" w:rsidRPr="00DA1AEA" w:rsidRDefault="00F06695" w:rsidP="00077C90">
      <w:pPr>
        <w:pStyle w:val="TOC3"/>
        <w:rPr>
          <w:rFonts w:ascii="Calibri" w:hAnsi="Calibri"/>
          <w:sz w:val="22"/>
          <w:szCs w:val="22"/>
        </w:rPr>
      </w:pPr>
      <w:hyperlink w:anchor="_Toc411435448" w:history="1">
        <w:r w:rsidRPr="00975DBD">
          <w:rPr>
            <w:rStyle w:val="Hyperlink"/>
          </w:rPr>
          <w:t>13.3 POLICIES RELATING TO NEWSLETTER COMMUNICATIONS</w:t>
        </w:r>
        <w:r>
          <w:rPr>
            <w:webHidden/>
          </w:rPr>
          <w:tab/>
        </w:r>
        <w:r>
          <w:rPr>
            <w:webHidden/>
          </w:rPr>
          <w:fldChar w:fldCharType="begin"/>
        </w:r>
        <w:r>
          <w:rPr>
            <w:webHidden/>
          </w:rPr>
          <w:instrText xml:space="preserve"> PAGEREF _Toc411435448 \h </w:instrText>
        </w:r>
        <w:r>
          <w:rPr>
            <w:webHidden/>
          </w:rPr>
        </w:r>
        <w:r>
          <w:rPr>
            <w:webHidden/>
          </w:rPr>
          <w:fldChar w:fldCharType="separate"/>
        </w:r>
        <w:r w:rsidR="007D0EDC">
          <w:rPr>
            <w:webHidden/>
          </w:rPr>
          <w:t>36</w:t>
        </w:r>
        <w:r>
          <w:rPr>
            <w:webHidden/>
          </w:rPr>
          <w:fldChar w:fldCharType="end"/>
        </w:r>
      </w:hyperlink>
    </w:p>
    <w:p w14:paraId="43DD3F37" w14:textId="00AF8B25" w:rsidR="00F06695" w:rsidRPr="00DA1AEA" w:rsidRDefault="00F06695">
      <w:pPr>
        <w:pStyle w:val="TOC2"/>
        <w:tabs>
          <w:tab w:val="right" w:leader="dot" w:pos="10214"/>
        </w:tabs>
        <w:rPr>
          <w:rFonts w:ascii="Calibri" w:hAnsi="Calibri"/>
          <w:noProof/>
          <w:sz w:val="22"/>
          <w:szCs w:val="22"/>
        </w:rPr>
      </w:pPr>
      <w:hyperlink w:anchor="_Toc411435449" w:history="1">
        <w:r w:rsidRPr="00975DBD">
          <w:rPr>
            <w:rStyle w:val="Hyperlink"/>
            <w:noProof/>
          </w:rPr>
          <w:t>SECTION 14. INTERRELATIONSHIP OF AER AND ITS DIVISIONS</w:t>
        </w:r>
        <w:r>
          <w:rPr>
            <w:noProof/>
            <w:webHidden/>
          </w:rPr>
          <w:tab/>
        </w:r>
        <w:r>
          <w:rPr>
            <w:noProof/>
            <w:webHidden/>
          </w:rPr>
          <w:fldChar w:fldCharType="begin"/>
        </w:r>
        <w:r>
          <w:rPr>
            <w:noProof/>
            <w:webHidden/>
          </w:rPr>
          <w:instrText xml:space="preserve"> PAGEREF _Toc411435449 \h </w:instrText>
        </w:r>
        <w:r>
          <w:rPr>
            <w:noProof/>
            <w:webHidden/>
          </w:rPr>
        </w:r>
        <w:r>
          <w:rPr>
            <w:noProof/>
            <w:webHidden/>
          </w:rPr>
          <w:fldChar w:fldCharType="separate"/>
        </w:r>
        <w:r w:rsidR="007D0EDC">
          <w:rPr>
            <w:noProof/>
            <w:webHidden/>
          </w:rPr>
          <w:t>38</w:t>
        </w:r>
        <w:r>
          <w:rPr>
            <w:noProof/>
            <w:webHidden/>
          </w:rPr>
          <w:fldChar w:fldCharType="end"/>
        </w:r>
      </w:hyperlink>
    </w:p>
    <w:p w14:paraId="19CEF6B3" w14:textId="00A558F6" w:rsidR="00F06695" w:rsidRPr="00DA1AEA" w:rsidRDefault="00F06695" w:rsidP="00077C90">
      <w:pPr>
        <w:pStyle w:val="TOC3"/>
        <w:rPr>
          <w:rFonts w:ascii="Calibri" w:hAnsi="Calibri"/>
          <w:sz w:val="22"/>
          <w:szCs w:val="22"/>
        </w:rPr>
      </w:pPr>
      <w:hyperlink w:anchor="_Toc411435450" w:history="1">
        <w:r w:rsidRPr="00975DBD">
          <w:rPr>
            <w:rStyle w:val="Hyperlink"/>
          </w:rPr>
          <w:t>14.1 Authority to Transact Business:</w:t>
        </w:r>
        <w:r>
          <w:rPr>
            <w:webHidden/>
          </w:rPr>
          <w:tab/>
        </w:r>
        <w:r>
          <w:rPr>
            <w:webHidden/>
          </w:rPr>
          <w:fldChar w:fldCharType="begin"/>
        </w:r>
        <w:r>
          <w:rPr>
            <w:webHidden/>
          </w:rPr>
          <w:instrText xml:space="preserve"> PAGEREF _Toc411435450 \h </w:instrText>
        </w:r>
        <w:r>
          <w:rPr>
            <w:webHidden/>
          </w:rPr>
        </w:r>
        <w:r>
          <w:rPr>
            <w:webHidden/>
          </w:rPr>
          <w:fldChar w:fldCharType="separate"/>
        </w:r>
        <w:r w:rsidR="007D0EDC">
          <w:rPr>
            <w:webHidden/>
          </w:rPr>
          <w:t>38</w:t>
        </w:r>
        <w:r>
          <w:rPr>
            <w:webHidden/>
          </w:rPr>
          <w:fldChar w:fldCharType="end"/>
        </w:r>
      </w:hyperlink>
    </w:p>
    <w:p w14:paraId="33DB0313" w14:textId="102B1CBF" w:rsidR="00F06695" w:rsidRPr="00DA1AEA" w:rsidRDefault="00F06695" w:rsidP="00077C90">
      <w:pPr>
        <w:pStyle w:val="TOC3"/>
        <w:rPr>
          <w:rFonts w:ascii="Calibri" w:hAnsi="Calibri"/>
          <w:sz w:val="22"/>
          <w:szCs w:val="22"/>
        </w:rPr>
      </w:pPr>
      <w:hyperlink w:anchor="_Toc411435451" w:history="1">
        <w:r w:rsidRPr="00975DBD">
          <w:rPr>
            <w:rStyle w:val="Hyperlink"/>
          </w:rPr>
          <w:t>14.2 Intellectual Property:</w:t>
        </w:r>
        <w:r>
          <w:rPr>
            <w:webHidden/>
          </w:rPr>
          <w:tab/>
        </w:r>
        <w:r>
          <w:rPr>
            <w:webHidden/>
          </w:rPr>
          <w:fldChar w:fldCharType="begin"/>
        </w:r>
        <w:r>
          <w:rPr>
            <w:webHidden/>
          </w:rPr>
          <w:instrText xml:space="preserve"> PAGEREF _Toc411435451 \h </w:instrText>
        </w:r>
        <w:r>
          <w:rPr>
            <w:webHidden/>
          </w:rPr>
        </w:r>
        <w:r>
          <w:rPr>
            <w:webHidden/>
          </w:rPr>
          <w:fldChar w:fldCharType="separate"/>
        </w:r>
        <w:r w:rsidR="007D0EDC">
          <w:rPr>
            <w:webHidden/>
          </w:rPr>
          <w:t>38</w:t>
        </w:r>
        <w:r>
          <w:rPr>
            <w:webHidden/>
          </w:rPr>
          <w:fldChar w:fldCharType="end"/>
        </w:r>
      </w:hyperlink>
    </w:p>
    <w:p w14:paraId="7411C5C4" w14:textId="0315CAA7" w:rsidR="00F06695" w:rsidRPr="00DA1AEA" w:rsidRDefault="00F06695" w:rsidP="00077C90">
      <w:pPr>
        <w:pStyle w:val="TOC3"/>
        <w:rPr>
          <w:rFonts w:ascii="Calibri" w:hAnsi="Calibri"/>
          <w:sz w:val="22"/>
          <w:szCs w:val="22"/>
        </w:rPr>
      </w:pPr>
      <w:hyperlink w:anchor="_Toc411435452" w:history="1">
        <w:r w:rsidRPr="00975DBD">
          <w:rPr>
            <w:rStyle w:val="Hyperlink"/>
          </w:rPr>
          <w:t>14.3 Continuing Education Credit:</w:t>
        </w:r>
        <w:r>
          <w:rPr>
            <w:webHidden/>
          </w:rPr>
          <w:tab/>
        </w:r>
        <w:r>
          <w:rPr>
            <w:webHidden/>
          </w:rPr>
          <w:fldChar w:fldCharType="begin"/>
        </w:r>
        <w:r>
          <w:rPr>
            <w:webHidden/>
          </w:rPr>
          <w:instrText xml:space="preserve"> PAGEREF _Toc411435452 \h </w:instrText>
        </w:r>
        <w:r>
          <w:rPr>
            <w:webHidden/>
          </w:rPr>
        </w:r>
        <w:r>
          <w:rPr>
            <w:webHidden/>
          </w:rPr>
          <w:fldChar w:fldCharType="separate"/>
        </w:r>
        <w:r w:rsidR="007D0EDC">
          <w:rPr>
            <w:webHidden/>
          </w:rPr>
          <w:t>38</w:t>
        </w:r>
        <w:r>
          <w:rPr>
            <w:webHidden/>
          </w:rPr>
          <w:fldChar w:fldCharType="end"/>
        </w:r>
      </w:hyperlink>
    </w:p>
    <w:p w14:paraId="68DCF68C" w14:textId="4AA33D7A" w:rsidR="00F06695" w:rsidRPr="00DA1AEA" w:rsidRDefault="00F06695" w:rsidP="00077C90">
      <w:pPr>
        <w:pStyle w:val="TOC3"/>
        <w:rPr>
          <w:rFonts w:ascii="Calibri" w:hAnsi="Calibri"/>
          <w:sz w:val="22"/>
          <w:szCs w:val="22"/>
        </w:rPr>
      </w:pPr>
      <w:hyperlink w:anchor="_Toc411435453" w:history="1">
        <w:r w:rsidRPr="00975DBD">
          <w:rPr>
            <w:rStyle w:val="Hyperlink"/>
          </w:rPr>
          <w:t>14.4 Representation/Advocacy:</w:t>
        </w:r>
        <w:r>
          <w:rPr>
            <w:webHidden/>
          </w:rPr>
          <w:tab/>
        </w:r>
        <w:r>
          <w:rPr>
            <w:webHidden/>
          </w:rPr>
          <w:fldChar w:fldCharType="begin"/>
        </w:r>
        <w:r>
          <w:rPr>
            <w:webHidden/>
          </w:rPr>
          <w:instrText xml:space="preserve"> PAGEREF _Toc411435453 \h </w:instrText>
        </w:r>
        <w:r>
          <w:rPr>
            <w:webHidden/>
          </w:rPr>
        </w:r>
        <w:r>
          <w:rPr>
            <w:webHidden/>
          </w:rPr>
          <w:fldChar w:fldCharType="separate"/>
        </w:r>
        <w:r w:rsidR="007D0EDC">
          <w:rPr>
            <w:webHidden/>
          </w:rPr>
          <w:t>38</w:t>
        </w:r>
        <w:r>
          <w:rPr>
            <w:webHidden/>
          </w:rPr>
          <w:fldChar w:fldCharType="end"/>
        </w:r>
      </w:hyperlink>
    </w:p>
    <w:p w14:paraId="7FEB4CEB" w14:textId="352F3ABE" w:rsidR="00F06695" w:rsidRPr="00DA1AEA" w:rsidRDefault="00F06695" w:rsidP="00077C90">
      <w:pPr>
        <w:pStyle w:val="TOC3"/>
        <w:rPr>
          <w:rFonts w:ascii="Calibri" w:hAnsi="Calibri"/>
          <w:sz w:val="22"/>
          <w:szCs w:val="22"/>
        </w:rPr>
      </w:pPr>
      <w:hyperlink w:anchor="_Toc411435454" w:history="1">
        <w:r w:rsidRPr="00975DBD">
          <w:rPr>
            <w:rStyle w:val="Hyperlink"/>
          </w:rPr>
          <w:t>14.5 Conferences Sponsored by Divisions:</w:t>
        </w:r>
        <w:r>
          <w:rPr>
            <w:webHidden/>
          </w:rPr>
          <w:tab/>
        </w:r>
        <w:r>
          <w:rPr>
            <w:webHidden/>
          </w:rPr>
          <w:fldChar w:fldCharType="begin"/>
        </w:r>
        <w:r>
          <w:rPr>
            <w:webHidden/>
          </w:rPr>
          <w:instrText xml:space="preserve"> PAGEREF _Toc411435454 \h </w:instrText>
        </w:r>
        <w:r>
          <w:rPr>
            <w:webHidden/>
          </w:rPr>
        </w:r>
        <w:r>
          <w:rPr>
            <w:webHidden/>
          </w:rPr>
          <w:fldChar w:fldCharType="separate"/>
        </w:r>
        <w:r w:rsidR="007D0EDC">
          <w:rPr>
            <w:webHidden/>
          </w:rPr>
          <w:t>39</w:t>
        </w:r>
        <w:r>
          <w:rPr>
            <w:webHidden/>
          </w:rPr>
          <w:fldChar w:fldCharType="end"/>
        </w:r>
      </w:hyperlink>
    </w:p>
    <w:p w14:paraId="00F2E170" w14:textId="7D2CF307" w:rsidR="00F06695" w:rsidRPr="00DA1AEA" w:rsidRDefault="00F06695" w:rsidP="00077C90">
      <w:pPr>
        <w:pStyle w:val="TOC3"/>
        <w:rPr>
          <w:rFonts w:ascii="Calibri" w:hAnsi="Calibri"/>
          <w:sz w:val="22"/>
          <w:szCs w:val="22"/>
        </w:rPr>
      </w:pPr>
      <w:hyperlink w:anchor="_Toc411435455" w:history="1">
        <w:r w:rsidRPr="00975DBD">
          <w:rPr>
            <w:rStyle w:val="Hyperlink"/>
          </w:rPr>
          <w:t>14.6 Division Position Papers</w:t>
        </w:r>
        <w:r>
          <w:rPr>
            <w:webHidden/>
          </w:rPr>
          <w:tab/>
        </w:r>
        <w:r>
          <w:rPr>
            <w:webHidden/>
          </w:rPr>
          <w:fldChar w:fldCharType="begin"/>
        </w:r>
        <w:r>
          <w:rPr>
            <w:webHidden/>
          </w:rPr>
          <w:instrText xml:space="preserve"> PAGEREF _Toc411435455 \h </w:instrText>
        </w:r>
        <w:r>
          <w:rPr>
            <w:webHidden/>
          </w:rPr>
        </w:r>
        <w:r>
          <w:rPr>
            <w:webHidden/>
          </w:rPr>
          <w:fldChar w:fldCharType="separate"/>
        </w:r>
        <w:r w:rsidR="007D0EDC">
          <w:rPr>
            <w:webHidden/>
          </w:rPr>
          <w:t>40</w:t>
        </w:r>
        <w:r>
          <w:rPr>
            <w:webHidden/>
          </w:rPr>
          <w:fldChar w:fldCharType="end"/>
        </w:r>
      </w:hyperlink>
    </w:p>
    <w:p w14:paraId="00BF4827" w14:textId="4A4791ED" w:rsidR="00F06695" w:rsidRPr="00DA1AEA" w:rsidRDefault="00F06695">
      <w:pPr>
        <w:pStyle w:val="TOC1"/>
        <w:rPr>
          <w:rFonts w:ascii="Calibri" w:hAnsi="Calibri"/>
          <w:noProof/>
          <w:sz w:val="22"/>
          <w:szCs w:val="22"/>
        </w:rPr>
      </w:pPr>
      <w:hyperlink w:anchor="_Toc411435456" w:history="1">
        <w:r w:rsidRPr="00975DBD">
          <w:rPr>
            <w:rStyle w:val="Hyperlink"/>
            <w:b/>
            <w:noProof/>
          </w:rPr>
          <w:t>APPENDIX</w:t>
        </w:r>
        <w:r>
          <w:rPr>
            <w:noProof/>
            <w:webHidden/>
          </w:rPr>
          <w:tab/>
        </w:r>
        <w:r>
          <w:rPr>
            <w:noProof/>
            <w:webHidden/>
          </w:rPr>
          <w:fldChar w:fldCharType="begin"/>
        </w:r>
        <w:r>
          <w:rPr>
            <w:noProof/>
            <w:webHidden/>
          </w:rPr>
          <w:instrText xml:space="preserve"> PAGEREF _Toc411435456 \h </w:instrText>
        </w:r>
        <w:r>
          <w:rPr>
            <w:noProof/>
            <w:webHidden/>
          </w:rPr>
        </w:r>
        <w:r>
          <w:rPr>
            <w:noProof/>
            <w:webHidden/>
          </w:rPr>
          <w:fldChar w:fldCharType="separate"/>
        </w:r>
        <w:r w:rsidR="007D0EDC">
          <w:rPr>
            <w:noProof/>
            <w:webHidden/>
          </w:rPr>
          <w:t>41</w:t>
        </w:r>
        <w:r>
          <w:rPr>
            <w:noProof/>
            <w:webHidden/>
          </w:rPr>
          <w:fldChar w:fldCharType="end"/>
        </w:r>
      </w:hyperlink>
    </w:p>
    <w:p w14:paraId="453FB811" w14:textId="00E289F5" w:rsidR="00F06695" w:rsidRPr="00DA1AEA" w:rsidRDefault="00F06695" w:rsidP="00077C90">
      <w:pPr>
        <w:pStyle w:val="TOC3"/>
        <w:rPr>
          <w:rFonts w:ascii="Calibri" w:hAnsi="Calibri"/>
          <w:sz w:val="22"/>
          <w:szCs w:val="22"/>
        </w:rPr>
      </w:pPr>
      <w:hyperlink w:anchor="_Toc411435457" w:history="1">
        <w:r w:rsidRPr="00975DBD">
          <w:rPr>
            <w:rStyle w:val="Hyperlink"/>
            <w:rFonts w:cs="Arial"/>
            <w:spacing w:val="-3"/>
          </w:rPr>
          <w:t>Appendix A. AER Membership Categories and Dues Structure Effective January 2013</w:t>
        </w:r>
        <w:r>
          <w:rPr>
            <w:webHidden/>
          </w:rPr>
          <w:tab/>
        </w:r>
        <w:r>
          <w:rPr>
            <w:webHidden/>
          </w:rPr>
          <w:fldChar w:fldCharType="begin"/>
        </w:r>
        <w:r>
          <w:rPr>
            <w:webHidden/>
          </w:rPr>
          <w:instrText xml:space="preserve"> PAGEREF _Toc411435457 \h </w:instrText>
        </w:r>
        <w:r>
          <w:rPr>
            <w:webHidden/>
          </w:rPr>
        </w:r>
        <w:r>
          <w:rPr>
            <w:webHidden/>
          </w:rPr>
          <w:fldChar w:fldCharType="separate"/>
        </w:r>
        <w:r w:rsidR="007D0EDC">
          <w:rPr>
            <w:webHidden/>
          </w:rPr>
          <w:t>41</w:t>
        </w:r>
        <w:r>
          <w:rPr>
            <w:webHidden/>
          </w:rPr>
          <w:fldChar w:fldCharType="end"/>
        </w:r>
      </w:hyperlink>
    </w:p>
    <w:p w14:paraId="3885367C" w14:textId="7B2D23B4" w:rsidR="00F06695" w:rsidRPr="00DA1AEA" w:rsidRDefault="00F06695" w:rsidP="00077C90">
      <w:pPr>
        <w:pStyle w:val="TOC3"/>
        <w:rPr>
          <w:rFonts w:ascii="Calibri" w:hAnsi="Calibri"/>
          <w:sz w:val="22"/>
          <w:szCs w:val="22"/>
        </w:rPr>
      </w:pPr>
      <w:hyperlink w:anchor="_Toc411435458" w:history="1">
        <w:r w:rsidRPr="00975DBD">
          <w:rPr>
            <w:rStyle w:val="Hyperlink"/>
            <w:rFonts w:cs="Arial"/>
            <w:spacing w:val="-3"/>
          </w:rPr>
          <w:t>Appendix B. Current A</w:t>
        </w:r>
        <w:r w:rsidRPr="00975DBD">
          <w:rPr>
            <w:rStyle w:val="Hyperlink"/>
            <w:rFonts w:cs="Arial"/>
          </w:rPr>
          <w:t>ctive, Officially-Chartered Chapters of AER by District</w:t>
        </w:r>
        <w:r>
          <w:rPr>
            <w:webHidden/>
          </w:rPr>
          <w:tab/>
        </w:r>
        <w:r>
          <w:rPr>
            <w:webHidden/>
          </w:rPr>
          <w:fldChar w:fldCharType="begin"/>
        </w:r>
        <w:r>
          <w:rPr>
            <w:webHidden/>
          </w:rPr>
          <w:instrText xml:space="preserve"> PAGEREF _Toc411435458 \h </w:instrText>
        </w:r>
        <w:r>
          <w:rPr>
            <w:webHidden/>
          </w:rPr>
        </w:r>
        <w:r>
          <w:rPr>
            <w:webHidden/>
          </w:rPr>
          <w:fldChar w:fldCharType="separate"/>
        </w:r>
        <w:r w:rsidR="007D0EDC">
          <w:rPr>
            <w:webHidden/>
          </w:rPr>
          <w:t>43</w:t>
        </w:r>
        <w:r>
          <w:rPr>
            <w:webHidden/>
          </w:rPr>
          <w:fldChar w:fldCharType="end"/>
        </w:r>
      </w:hyperlink>
    </w:p>
    <w:p w14:paraId="6987F728" w14:textId="0F9165BA" w:rsidR="00F06695" w:rsidRPr="00DA1AEA" w:rsidRDefault="00F06695" w:rsidP="00077C90">
      <w:pPr>
        <w:pStyle w:val="TOC3"/>
        <w:rPr>
          <w:rFonts w:ascii="Calibri" w:hAnsi="Calibri"/>
          <w:sz w:val="22"/>
          <w:szCs w:val="22"/>
        </w:rPr>
      </w:pPr>
      <w:hyperlink w:anchor="_Toc411435459" w:history="1">
        <w:r w:rsidRPr="00975DBD">
          <w:rPr>
            <w:rStyle w:val="Hyperlink"/>
            <w:rFonts w:cs="Arial"/>
            <w:spacing w:val="-3"/>
          </w:rPr>
          <w:t>Appendix C. Chapter Affiliation Agreement</w:t>
        </w:r>
        <w:r>
          <w:rPr>
            <w:webHidden/>
          </w:rPr>
          <w:tab/>
        </w:r>
        <w:r>
          <w:rPr>
            <w:webHidden/>
          </w:rPr>
          <w:fldChar w:fldCharType="begin"/>
        </w:r>
        <w:r>
          <w:rPr>
            <w:webHidden/>
          </w:rPr>
          <w:instrText xml:space="preserve"> PAGEREF _Toc411435459 \h </w:instrText>
        </w:r>
        <w:r>
          <w:rPr>
            <w:webHidden/>
          </w:rPr>
        </w:r>
        <w:r>
          <w:rPr>
            <w:webHidden/>
          </w:rPr>
          <w:fldChar w:fldCharType="separate"/>
        </w:r>
        <w:r w:rsidR="007D0EDC">
          <w:rPr>
            <w:webHidden/>
          </w:rPr>
          <w:t>45</w:t>
        </w:r>
        <w:r>
          <w:rPr>
            <w:webHidden/>
          </w:rPr>
          <w:fldChar w:fldCharType="end"/>
        </w:r>
      </w:hyperlink>
    </w:p>
    <w:p w14:paraId="202197A5" w14:textId="6B12299F" w:rsidR="00F06695" w:rsidRPr="00DA1AEA" w:rsidRDefault="00F06695" w:rsidP="00077C90">
      <w:pPr>
        <w:pStyle w:val="TOC3"/>
        <w:rPr>
          <w:rFonts w:ascii="Calibri" w:hAnsi="Calibri"/>
          <w:sz w:val="22"/>
          <w:szCs w:val="22"/>
        </w:rPr>
      </w:pPr>
      <w:hyperlink w:anchor="_Toc411435460" w:history="1">
        <w:r w:rsidRPr="00975DBD">
          <w:rPr>
            <w:rStyle w:val="Hyperlink"/>
            <w:rFonts w:cs="Arial"/>
            <w:spacing w:val="-3"/>
          </w:rPr>
          <w:t>Appendix D. Active AER Divisions &amp; Division Groupings for Board Representation</w:t>
        </w:r>
        <w:r>
          <w:rPr>
            <w:webHidden/>
          </w:rPr>
          <w:tab/>
        </w:r>
        <w:r>
          <w:rPr>
            <w:webHidden/>
          </w:rPr>
          <w:fldChar w:fldCharType="begin"/>
        </w:r>
        <w:r>
          <w:rPr>
            <w:webHidden/>
          </w:rPr>
          <w:instrText xml:space="preserve"> PAGEREF _Toc411435460 \h </w:instrText>
        </w:r>
        <w:r>
          <w:rPr>
            <w:webHidden/>
          </w:rPr>
        </w:r>
        <w:r>
          <w:rPr>
            <w:webHidden/>
          </w:rPr>
          <w:fldChar w:fldCharType="separate"/>
        </w:r>
        <w:r w:rsidR="007D0EDC">
          <w:rPr>
            <w:webHidden/>
          </w:rPr>
          <w:t>46</w:t>
        </w:r>
        <w:r>
          <w:rPr>
            <w:webHidden/>
          </w:rPr>
          <w:fldChar w:fldCharType="end"/>
        </w:r>
      </w:hyperlink>
    </w:p>
    <w:p w14:paraId="43C34DD0" w14:textId="7F744D29" w:rsidR="00F06695" w:rsidRPr="00DA1AEA" w:rsidRDefault="00F06695" w:rsidP="00077C90">
      <w:pPr>
        <w:pStyle w:val="TOC3"/>
        <w:rPr>
          <w:rFonts w:ascii="Calibri" w:hAnsi="Calibri"/>
          <w:sz w:val="22"/>
          <w:szCs w:val="22"/>
        </w:rPr>
      </w:pPr>
      <w:hyperlink w:anchor="_Toc411435461" w:history="1">
        <w:r w:rsidRPr="00975DBD">
          <w:rPr>
            <w:rStyle w:val="Hyperlink"/>
            <w:rFonts w:cs="Arial"/>
            <w:spacing w:val="-3"/>
          </w:rPr>
          <w:t>Appendix E. AER Standing Committees</w:t>
        </w:r>
        <w:r>
          <w:rPr>
            <w:webHidden/>
          </w:rPr>
          <w:tab/>
        </w:r>
        <w:r>
          <w:rPr>
            <w:webHidden/>
          </w:rPr>
          <w:fldChar w:fldCharType="begin"/>
        </w:r>
        <w:r>
          <w:rPr>
            <w:webHidden/>
          </w:rPr>
          <w:instrText xml:space="preserve"> PAGEREF _Toc411435461 \h </w:instrText>
        </w:r>
        <w:r>
          <w:rPr>
            <w:webHidden/>
          </w:rPr>
        </w:r>
        <w:r>
          <w:rPr>
            <w:webHidden/>
          </w:rPr>
          <w:fldChar w:fldCharType="separate"/>
        </w:r>
        <w:r w:rsidR="007D0EDC">
          <w:rPr>
            <w:webHidden/>
          </w:rPr>
          <w:t>48</w:t>
        </w:r>
        <w:r>
          <w:rPr>
            <w:webHidden/>
          </w:rPr>
          <w:fldChar w:fldCharType="end"/>
        </w:r>
      </w:hyperlink>
    </w:p>
    <w:p w14:paraId="368CF93B" w14:textId="2AD794F7" w:rsidR="00F06695" w:rsidRPr="00DA1AEA" w:rsidRDefault="00F06695" w:rsidP="00077C90">
      <w:pPr>
        <w:pStyle w:val="TOC3"/>
        <w:rPr>
          <w:rFonts w:ascii="Calibri" w:hAnsi="Calibri"/>
          <w:sz w:val="22"/>
          <w:szCs w:val="22"/>
        </w:rPr>
      </w:pPr>
      <w:hyperlink w:anchor="_Toc411435462" w:history="1">
        <w:r w:rsidRPr="00975DBD">
          <w:rPr>
            <w:rStyle w:val="Hyperlink"/>
            <w:rFonts w:cs="Arial"/>
            <w:spacing w:val="-3"/>
          </w:rPr>
          <w:t>Appendix F. AER Ad Hoc Committees</w:t>
        </w:r>
        <w:r>
          <w:rPr>
            <w:webHidden/>
          </w:rPr>
          <w:tab/>
        </w:r>
        <w:r>
          <w:rPr>
            <w:webHidden/>
          </w:rPr>
          <w:fldChar w:fldCharType="begin"/>
        </w:r>
        <w:r>
          <w:rPr>
            <w:webHidden/>
          </w:rPr>
          <w:instrText xml:space="preserve"> PAGEREF _Toc411435462 \h </w:instrText>
        </w:r>
        <w:r>
          <w:rPr>
            <w:webHidden/>
          </w:rPr>
        </w:r>
        <w:r>
          <w:rPr>
            <w:webHidden/>
          </w:rPr>
          <w:fldChar w:fldCharType="separate"/>
        </w:r>
        <w:r w:rsidR="007D0EDC">
          <w:rPr>
            <w:webHidden/>
          </w:rPr>
          <w:t>51</w:t>
        </w:r>
        <w:r>
          <w:rPr>
            <w:webHidden/>
          </w:rPr>
          <w:fldChar w:fldCharType="end"/>
        </w:r>
      </w:hyperlink>
    </w:p>
    <w:p w14:paraId="59423003" w14:textId="1916E0EA" w:rsidR="00F06695" w:rsidRPr="00DA1AEA" w:rsidRDefault="00F06695" w:rsidP="00077C90">
      <w:pPr>
        <w:pStyle w:val="TOC3"/>
        <w:rPr>
          <w:rFonts w:ascii="Calibri" w:hAnsi="Calibri"/>
          <w:sz w:val="22"/>
          <w:szCs w:val="22"/>
        </w:rPr>
      </w:pPr>
      <w:hyperlink w:anchor="_Toc411435463" w:history="1">
        <w:r w:rsidRPr="00975DBD">
          <w:rPr>
            <w:rStyle w:val="Hyperlink"/>
            <w:rFonts w:cs="Arial"/>
            <w:spacing w:val="-3"/>
          </w:rPr>
          <w:t>Appendix G. AER Awards</w:t>
        </w:r>
        <w:r>
          <w:rPr>
            <w:webHidden/>
          </w:rPr>
          <w:tab/>
        </w:r>
        <w:r>
          <w:rPr>
            <w:webHidden/>
          </w:rPr>
          <w:fldChar w:fldCharType="begin"/>
        </w:r>
        <w:r>
          <w:rPr>
            <w:webHidden/>
          </w:rPr>
          <w:instrText xml:space="preserve"> PAGEREF _Toc411435463 \h </w:instrText>
        </w:r>
        <w:r>
          <w:rPr>
            <w:webHidden/>
          </w:rPr>
        </w:r>
        <w:r>
          <w:rPr>
            <w:webHidden/>
          </w:rPr>
          <w:fldChar w:fldCharType="separate"/>
        </w:r>
        <w:r w:rsidR="007D0EDC">
          <w:rPr>
            <w:webHidden/>
          </w:rPr>
          <w:t>53</w:t>
        </w:r>
        <w:r>
          <w:rPr>
            <w:webHidden/>
          </w:rPr>
          <w:fldChar w:fldCharType="end"/>
        </w:r>
      </w:hyperlink>
    </w:p>
    <w:p w14:paraId="5B38CC4A" w14:textId="4A7CC87C" w:rsidR="00F06695" w:rsidRPr="00DA1AEA" w:rsidRDefault="00F06695" w:rsidP="00077C90">
      <w:pPr>
        <w:pStyle w:val="TOC3"/>
        <w:rPr>
          <w:rFonts w:ascii="Calibri" w:hAnsi="Calibri"/>
          <w:sz w:val="22"/>
          <w:szCs w:val="22"/>
        </w:rPr>
      </w:pPr>
      <w:hyperlink w:anchor="_Toc411435464" w:history="1">
        <w:r w:rsidRPr="00975DBD">
          <w:rPr>
            <w:rStyle w:val="Hyperlink"/>
            <w:rFonts w:cs="Arial"/>
            <w:spacing w:val="-3"/>
          </w:rPr>
          <w:t>Appendix H. Current Affiliations</w:t>
        </w:r>
        <w:r>
          <w:rPr>
            <w:webHidden/>
          </w:rPr>
          <w:tab/>
        </w:r>
        <w:r>
          <w:rPr>
            <w:webHidden/>
          </w:rPr>
          <w:fldChar w:fldCharType="begin"/>
        </w:r>
        <w:r>
          <w:rPr>
            <w:webHidden/>
          </w:rPr>
          <w:instrText xml:space="preserve"> PAGEREF _Toc411435464 \h </w:instrText>
        </w:r>
        <w:r>
          <w:rPr>
            <w:webHidden/>
          </w:rPr>
        </w:r>
        <w:r>
          <w:rPr>
            <w:webHidden/>
          </w:rPr>
          <w:fldChar w:fldCharType="separate"/>
        </w:r>
        <w:r w:rsidR="007D0EDC">
          <w:rPr>
            <w:webHidden/>
          </w:rPr>
          <w:t>53</w:t>
        </w:r>
        <w:r>
          <w:rPr>
            <w:webHidden/>
          </w:rPr>
          <w:fldChar w:fldCharType="end"/>
        </w:r>
      </w:hyperlink>
    </w:p>
    <w:p w14:paraId="2D020D9F" w14:textId="72A5FE9C" w:rsidR="00F06695" w:rsidRPr="00DA1AEA" w:rsidRDefault="00F06695" w:rsidP="00077C90">
      <w:pPr>
        <w:pStyle w:val="TOC3"/>
        <w:rPr>
          <w:rFonts w:ascii="Calibri" w:hAnsi="Calibri"/>
          <w:sz w:val="22"/>
          <w:szCs w:val="22"/>
        </w:rPr>
      </w:pPr>
      <w:hyperlink w:anchor="_Toc411435466" w:history="1">
        <w:r w:rsidRPr="00975DBD">
          <w:rPr>
            <w:rStyle w:val="Hyperlink"/>
            <w:rFonts w:cs="Arial"/>
            <w:spacing w:val="-3"/>
          </w:rPr>
          <w:t>Appendix I. AER Conflict of Financial Interest Policy</w:t>
        </w:r>
        <w:r>
          <w:rPr>
            <w:webHidden/>
          </w:rPr>
          <w:tab/>
        </w:r>
        <w:r>
          <w:rPr>
            <w:webHidden/>
          </w:rPr>
          <w:fldChar w:fldCharType="begin"/>
        </w:r>
        <w:r>
          <w:rPr>
            <w:webHidden/>
          </w:rPr>
          <w:instrText xml:space="preserve"> PAGEREF _Toc411435466 \h </w:instrText>
        </w:r>
        <w:r>
          <w:rPr>
            <w:webHidden/>
          </w:rPr>
        </w:r>
        <w:r>
          <w:rPr>
            <w:webHidden/>
          </w:rPr>
          <w:fldChar w:fldCharType="separate"/>
        </w:r>
        <w:r w:rsidR="007D0EDC">
          <w:rPr>
            <w:webHidden/>
          </w:rPr>
          <w:t>55</w:t>
        </w:r>
        <w:r>
          <w:rPr>
            <w:webHidden/>
          </w:rPr>
          <w:fldChar w:fldCharType="end"/>
        </w:r>
      </w:hyperlink>
    </w:p>
    <w:p w14:paraId="42D16554" w14:textId="6EB6A59B" w:rsidR="00F06695" w:rsidRPr="00DA1AEA" w:rsidRDefault="00F06695" w:rsidP="00077C90">
      <w:pPr>
        <w:pStyle w:val="TOC3"/>
        <w:rPr>
          <w:rFonts w:ascii="Calibri" w:hAnsi="Calibri"/>
          <w:sz w:val="22"/>
          <w:szCs w:val="22"/>
        </w:rPr>
      </w:pPr>
      <w:hyperlink w:anchor="_Toc411435467" w:history="1">
        <w:r w:rsidRPr="00975DBD">
          <w:rPr>
            <w:rStyle w:val="Hyperlink"/>
          </w:rPr>
          <w:t>Appendix Q. AER Membership List Rental Agreement</w:t>
        </w:r>
        <w:r>
          <w:rPr>
            <w:webHidden/>
          </w:rPr>
          <w:tab/>
        </w:r>
        <w:r>
          <w:rPr>
            <w:webHidden/>
          </w:rPr>
          <w:fldChar w:fldCharType="begin"/>
        </w:r>
        <w:r>
          <w:rPr>
            <w:webHidden/>
          </w:rPr>
          <w:instrText xml:space="preserve"> PAGEREF _Toc411435467 \h </w:instrText>
        </w:r>
        <w:r>
          <w:rPr>
            <w:webHidden/>
          </w:rPr>
        </w:r>
        <w:r>
          <w:rPr>
            <w:webHidden/>
          </w:rPr>
          <w:fldChar w:fldCharType="separate"/>
        </w:r>
        <w:r w:rsidR="007D0EDC">
          <w:rPr>
            <w:webHidden/>
          </w:rPr>
          <w:t>67</w:t>
        </w:r>
        <w:r>
          <w:rPr>
            <w:webHidden/>
          </w:rPr>
          <w:fldChar w:fldCharType="end"/>
        </w:r>
      </w:hyperlink>
    </w:p>
    <w:p w14:paraId="762915D0" w14:textId="3882ADE3" w:rsidR="00F06695" w:rsidRPr="00DA1AEA" w:rsidRDefault="00F06695" w:rsidP="00077C90">
      <w:pPr>
        <w:pStyle w:val="TOC3"/>
        <w:rPr>
          <w:rFonts w:ascii="Calibri" w:hAnsi="Calibri"/>
          <w:sz w:val="22"/>
          <w:szCs w:val="22"/>
        </w:rPr>
      </w:pPr>
      <w:hyperlink w:anchor="_Toc411435468" w:history="1">
        <w:r w:rsidRPr="00975DBD">
          <w:rPr>
            <w:rStyle w:val="Hyperlink"/>
          </w:rPr>
          <w:t>Appendix R. Hotel Accessibility Checklist</w:t>
        </w:r>
        <w:r>
          <w:rPr>
            <w:webHidden/>
          </w:rPr>
          <w:tab/>
        </w:r>
        <w:r>
          <w:rPr>
            <w:webHidden/>
          </w:rPr>
          <w:fldChar w:fldCharType="begin"/>
        </w:r>
        <w:r>
          <w:rPr>
            <w:webHidden/>
          </w:rPr>
          <w:instrText xml:space="preserve"> PAGEREF _Toc411435468 \h </w:instrText>
        </w:r>
        <w:r>
          <w:rPr>
            <w:webHidden/>
          </w:rPr>
        </w:r>
        <w:r>
          <w:rPr>
            <w:webHidden/>
          </w:rPr>
          <w:fldChar w:fldCharType="separate"/>
        </w:r>
        <w:r w:rsidR="007D0EDC">
          <w:rPr>
            <w:webHidden/>
          </w:rPr>
          <w:t>68</w:t>
        </w:r>
        <w:r>
          <w:rPr>
            <w:webHidden/>
          </w:rPr>
          <w:fldChar w:fldCharType="end"/>
        </w:r>
      </w:hyperlink>
    </w:p>
    <w:p w14:paraId="2136C5A6" w14:textId="591017E8" w:rsidR="00F06695" w:rsidRPr="00DA1AEA" w:rsidRDefault="00F06695" w:rsidP="00077C90">
      <w:pPr>
        <w:pStyle w:val="TOC3"/>
        <w:rPr>
          <w:rFonts w:ascii="Calibri" w:hAnsi="Calibri"/>
          <w:sz w:val="22"/>
          <w:szCs w:val="22"/>
        </w:rPr>
      </w:pPr>
      <w:hyperlink w:anchor="_Toc411435469" w:history="1">
        <w:r w:rsidRPr="00975DBD">
          <w:rPr>
            <w:rStyle w:val="Hyperlink"/>
          </w:rPr>
          <w:t>Appendix S. AER Speaker Agreement</w:t>
        </w:r>
        <w:r>
          <w:rPr>
            <w:webHidden/>
          </w:rPr>
          <w:tab/>
        </w:r>
        <w:r>
          <w:rPr>
            <w:webHidden/>
          </w:rPr>
          <w:fldChar w:fldCharType="begin"/>
        </w:r>
        <w:r>
          <w:rPr>
            <w:webHidden/>
          </w:rPr>
          <w:instrText xml:space="preserve"> PAGEREF _Toc411435469 \h </w:instrText>
        </w:r>
        <w:r>
          <w:rPr>
            <w:webHidden/>
          </w:rPr>
        </w:r>
        <w:r>
          <w:rPr>
            <w:webHidden/>
          </w:rPr>
          <w:fldChar w:fldCharType="separate"/>
        </w:r>
        <w:r w:rsidR="007D0EDC">
          <w:rPr>
            <w:webHidden/>
          </w:rPr>
          <w:t>70</w:t>
        </w:r>
        <w:r>
          <w:rPr>
            <w:webHidden/>
          </w:rPr>
          <w:fldChar w:fldCharType="end"/>
        </w:r>
      </w:hyperlink>
    </w:p>
    <w:p w14:paraId="4D493929" w14:textId="77777777" w:rsidR="009A1C3B" w:rsidRDefault="00992D7C">
      <w:pPr>
        <w:rPr>
          <w:rStyle w:val="Hyperlink"/>
        </w:rPr>
      </w:pPr>
      <w:r w:rsidRPr="00025714">
        <w:rPr>
          <w:rStyle w:val="Hyperlink"/>
        </w:rPr>
        <w:fldChar w:fldCharType="end"/>
      </w:r>
    </w:p>
    <w:p w14:paraId="0D22BB28" w14:textId="77777777" w:rsidR="00C158D6" w:rsidRDefault="00C158D6">
      <w:pPr>
        <w:rPr>
          <w:rStyle w:val="Hyperlink"/>
        </w:rPr>
      </w:pPr>
    </w:p>
    <w:p w14:paraId="0872982B" w14:textId="77777777" w:rsidR="00FC533F" w:rsidRDefault="009A1C3B" w:rsidP="009A1C3B">
      <w:pPr>
        <w:rPr>
          <w:i/>
          <w:sz w:val="20"/>
        </w:rPr>
      </w:pPr>
      <w:r>
        <w:rPr>
          <w:rStyle w:val="Hyperlink"/>
        </w:rPr>
        <w:br w:type="page"/>
      </w:r>
      <w:bookmarkStart w:id="5" w:name="_Toc222803955"/>
      <w:bookmarkStart w:id="6" w:name="_Toc222824103"/>
      <w:bookmarkStart w:id="7" w:name="_Toc222824248"/>
    </w:p>
    <w:p w14:paraId="2F446AA9" w14:textId="77777777" w:rsidR="00992D7C" w:rsidRDefault="00992D7C">
      <w:pPr>
        <w:jc w:val="both"/>
        <w:rPr>
          <w:sz w:val="20"/>
        </w:rPr>
      </w:pPr>
      <w:r>
        <w:rPr>
          <w:i/>
          <w:sz w:val="20"/>
        </w:rPr>
        <w:lastRenderedPageBreak/>
        <w:t>The AER Polic</w:t>
      </w:r>
      <w:r w:rsidR="008E47F3">
        <w:rPr>
          <w:i/>
          <w:sz w:val="20"/>
        </w:rPr>
        <w:t>ies and Procedures</w:t>
      </w:r>
      <w:r>
        <w:rPr>
          <w:i/>
          <w:sz w:val="20"/>
        </w:rPr>
        <w:t xml:space="preserve"> Manual (</w:t>
      </w:r>
      <w:r w:rsidR="008E47F3">
        <w:rPr>
          <w:i/>
          <w:sz w:val="20"/>
        </w:rPr>
        <w:t>P</w:t>
      </w:r>
      <w:r>
        <w:rPr>
          <w:i/>
          <w:sz w:val="20"/>
        </w:rPr>
        <w:t>PM) shall be a working document and as such any section or portion may be continuously revised by a majority vote of the AER Board of Directors</w:t>
      </w:r>
      <w:r w:rsidR="00D82A9C">
        <w:rPr>
          <w:i/>
          <w:sz w:val="20"/>
        </w:rPr>
        <w:t xml:space="preserve">. </w:t>
      </w:r>
      <w:r>
        <w:rPr>
          <w:i/>
          <w:sz w:val="20"/>
        </w:rPr>
        <w:t xml:space="preserve">The Chairperson of the Bylaws and Structure Committee shall be responsible for submitting to the AER Office any revisions that were approved by a majority of affirmative votes by the AER </w:t>
      </w:r>
      <w:r w:rsidR="008E47F3">
        <w:rPr>
          <w:i/>
          <w:sz w:val="20"/>
        </w:rPr>
        <w:t>B</w:t>
      </w:r>
      <w:r>
        <w:rPr>
          <w:i/>
          <w:sz w:val="20"/>
        </w:rPr>
        <w:t xml:space="preserve">oard of Directors following each AER Board Meeting. The Bylaws and Structure Committee has the authority to make grammatical and typographical corrections to the Manual and to bring the manual into compliance with decisions made by the AER Board, for example updating references to AER’s journal if the name changes. Central office staff shall be responsible for updating the </w:t>
      </w:r>
      <w:r w:rsidR="008E47F3">
        <w:rPr>
          <w:i/>
          <w:sz w:val="20"/>
        </w:rPr>
        <w:t>P</w:t>
      </w:r>
      <w:r>
        <w:rPr>
          <w:i/>
          <w:sz w:val="20"/>
        </w:rPr>
        <w:t xml:space="preserve">PM, and distributing the revised copy by electronic mail to Board Members and Officers. The revised </w:t>
      </w:r>
      <w:r w:rsidR="008E47F3">
        <w:rPr>
          <w:i/>
          <w:sz w:val="20"/>
        </w:rPr>
        <w:t>P</w:t>
      </w:r>
      <w:r>
        <w:rPr>
          <w:i/>
          <w:sz w:val="20"/>
        </w:rPr>
        <w:t xml:space="preserve">PM shall be posted to the AER website, with an e-mail notice sent to Chapter and Division </w:t>
      </w:r>
      <w:r w:rsidR="008E47F3">
        <w:rPr>
          <w:i/>
          <w:sz w:val="20"/>
        </w:rPr>
        <w:t>l</w:t>
      </w:r>
      <w:r>
        <w:rPr>
          <w:i/>
          <w:sz w:val="20"/>
        </w:rPr>
        <w:t xml:space="preserve">eadership, alerting them to the changes. Members in leadership positions shall be responsible for accessing the revised </w:t>
      </w:r>
      <w:r w:rsidR="008E47F3">
        <w:rPr>
          <w:i/>
          <w:sz w:val="20"/>
        </w:rPr>
        <w:t>P</w:t>
      </w:r>
      <w:r>
        <w:rPr>
          <w:i/>
          <w:sz w:val="20"/>
        </w:rPr>
        <w:t>PM or requesting a copy from the central office.</w:t>
      </w:r>
    </w:p>
    <w:p w14:paraId="6EBCA258" w14:textId="77777777" w:rsidR="00467F72" w:rsidRDefault="00467F72">
      <w:pPr>
        <w:jc w:val="both"/>
        <w:rPr>
          <w:szCs w:val="24"/>
        </w:rPr>
      </w:pPr>
    </w:p>
    <w:p w14:paraId="55ACF8B6" w14:textId="77777777" w:rsidR="00467F72" w:rsidRPr="00467F72" w:rsidRDefault="00467F72">
      <w:pPr>
        <w:jc w:val="both"/>
        <w:rPr>
          <w:szCs w:val="24"/>
        </w:rPr>
      </w:pPr>
    </w:p>
    <w:p w14:paraId="67CE49F0" w14:textId="77777777" w:rsidR="00992D7C" w:rsidRDefault="00106D11">
      <w:pPr>
        <w:pStyle w:val="Heading2"/>
      </w:pPr>
      <w:bookmarkStart w:id="8" w:name="_Toc223326821"/>
      <w:r>
        <w:br w:type="page"/>
      </w:r>
      <w:bookmarkStart w:id="9" w:name="_Toc411435374"/>
      <w:r w:rsidR="00992D7C">
        <w:lastRenderedPageBreak/>
        <w:t>SECTION 1: MEMBERSHIP</w:t>
      </w:r>
      <w:bookmarkEnd w:id="5"/>
      <w:bookmarkEnd w:id="6"/>
      <w:bookmarkEnd w:id="7"/>
      <w:bookmarkEnd w:id="8"/>
      <w:bookmarkEnd w:id="9"/>
    </w:p>
    <w:p w14:paraId="6FF764A3" w14:textId="77777777" w:rsidR="00467F72" w:rsidRDefault="00467F72">
      <w:pPr>
        <w:tabs>
          <w:tab w:val="center" w:pos="4680"/>
        </w:tabs>
        <w:suppressAutoHyphens/>
        <w:jc w:val="both"/>
        <w:rPr>
          <w:rFonts w:cs="Arial"/>
          <w:spacing w:val="-3"/>
          <w:szCs w:val="24"/>
        </w:rPr>
      </w:pPr>
    </w:p>
    <w:p w14:paraId="00DCA300" w14:textId="77777777" w:rsidR="00992D7C" w:rsidRDefault="00992D7C">
      <w:pPr>
        <w:pStyle w:val="Heading3"/>
      </w:pPr>
      <w:bookmarkStart w:id="10" w:name="_Toc222803956"/>
      <w:bookmarkStart w:id="11" w:name="_Toc222824104"/>
      <w:bookmarkStart w:id="12" w:name="_Toc222824249"/>
      <w:bookmarkStart w:id="13" w:name="_Toc223326822"/>
      <w:bookmarkStart w:id="14" w:name="_Toc411435375"/>
      <w:r>
        <w:t>1.1 INDIVIDUAL MEMBERSHIP</w:t>
      </w:r>
      <w:bookmarkEnd w:id="10"/>
      <w:bookmarkEnd w:id="11"/>
      <w:bookmarkEnd w:id="12"/>
      <w:bookmarkEnd w:id="13"/>
      <w:bookmarkEnd w:id="14"/>
    </w:p>
    <w:p w14:paraId="2B65EC20" w14:textId="77777777" w:rsidR="00992D7C" w:rsidRDefault="00992D7C">
      <w:pPr>
        <w:tabs>
          <w:tab w:val="left" w:pos="-720"/>
        </w:tabs>
        <w:suppressAutoHyphens/>
        <w:rPr>
          <w:rFonts w:cs="Arial"/>
          <w:spacing w:val="-3"/>
          <w:szCs w:val="24"/>
        </w:rPr>
      </w:pPr>
    </w:p>
    <w:p w14:paraId="00205927" w14:textId="77777777" w:rsidR="00992D7C" w:rsidRDefault="00992D7C">
      <w:pPr>
        <w:tabs>
          <w:tab w:val="left" w:pos="-720"/>
        </w:tabs>
        <w:suppressAutoHyphens/>
        <w:jc w:val="both"/>
        <w:rPr>
          <w:rFonts w:cs="Arial"/>
          <w:spacing w:val="-3"/>
          <w:szCs w:val="24"/>
        </w:rPr>
      </w:pPr>
      <w:r>
        <w:rPr>
          <w:rFonts w:cs="Arial"/>
          <w:spacing w:val="-3"/>
          <w:szCs w:val="24"/>
        </w:rPr>
        <w:t xml:space="preserve">Pursuant to Article III, Section 3.1 of the Bylaws, the AER Board of Directors has determined that there shall </w:t>
      </w:r>
      <w:r w:rsidR="008E47F3">
        <w:rPr>
          <w:rFonts w:cs="Arial"/>
          <w:spacing w:val="-3"/>
          <w:szCs w:val="24"/>
        </w:rPr>
        <w:t xml:space="preserve">be </w:t>
      </w:r>
      <w:r>
        <w:rPr>
          <w:rFonts w:cs="Arial"/>
          <w:spacing w:val="-3"/>
          <w:szCs w:val="24"/>
        </w:rPr>
        <w:t>the following classes of individual membership:</w:t>
      </w:r>
    </w:p>
    <w:p w14:paraId="7408DDC2" w14:textId="77777777" w:rsidR="00992D7C" w:rsidRDefault="00992D7C">
      <w:pPr>
        <w:widowControl w:val="0"/>
        <w:jc w:val="both"/>
        <w:rPr>
          <w:rFonts w:cs="Arial"/>
          <w:szCs w:val="24"/>
        </w:rPr>
      </w:pPr>
    </w:p>
    <w:p w14:paraId="13304099" w14:textId="77777777" w:rsidR="00992D7C" w:rsidRDefault="00914CBB">
      <w:pPr>
        <w:widowControl w:val="0"/>
        <w:jc w:val="both"/>
        <w:rPr>
          <w:rFonts w:cs="Arial"/>
          <w:szCs w:val="24"/>
        </w:rPr>
      </w:pPr>
      <w:r>
        <w:rPr>
          <w:rFonts w:cs="Arial"/>
          <w:szCs w:val="24"/>
        </w:rPr>
        <w:t>A</w:t>
      </w:r>
      <w:r w:rsidR="00992D7C">
        <w:rPr>
          <w:rFonts w:cs="Arial"/>
          <w:szCs w:val="24"/>
        </w:rPr>
        <w:t>) Regular: Any person residing in the United States and</w:t>
      </w:r>
      <w:r w:rsidR="008E47F3">
        <w:rPr>
          <w:rFonts w:cs="Arial"/>
          <w:szCs w:val="24"/>
        </w:rPr>
        <w:t>/or</w:t>
      </w:r>
      <w:r w:rsidR="00992D7C">
        <w:rPr>
          <w:rFonts w:cs="Arial"/>
          <w:szCs w:val="24"/>
        </w:rPr>
        <w:t xml:space="preserve"> Canada may apply for regular individual membership</w:t>
      </w:r>
      <w:r w:rsidR="00D82A9C">
        <w:rPr>
          <w:rFonts w:cs="Arial"/>
          <w:szCs w:val="24"/>
        </w:rPr>
        <w:t xml:space="preserve">. </w:t>
      </w:r>
      <w:r w:rsidR="00992D7C">
        <w:rPr>
          <w:rFonts w:cs="Arial"/>
          <w:szCs w:val="24"/>
        </w:rPr>
        <w:t>Regular members shall have the privilege of voting, holding office, and</w:t>
      </w:r>
      <w:r w:rsidR="008E47F3">
        <w:rPr>
          <w:rFonts w:cs="Arial"/>
          <w:szCs w:val="24"/>
        </w:rPr>
        <w:t>/or</w:t>
      </w:r>
      <w:r w:rsidR="00992D7C">
        <w:rPr>
          <w:rFonts w:cs="Arial"/>
          <w:szCs w:val="24"/>
        </w:rPr>
        <w:t xml:space="preserve"> serving on committees</w:t>
      </w:r>
      <w:r w:rsidR="00D82A9C">
        <w:rPr>
          <w:rFonts w:cs="Arial"/>
          <w:szCs w:val="24"/>
        </w:rPr>
        <w:t xml:space="preserve">. </w:t>
      </w:r>
      <w:r w:rsidR="00992D7C">
        <w:rPr>
          <w:rFonts w:cs="Arial"/>
          <w:szCs w:val="24"/>
        </w:rPr>
        <w:t>Regular members shall be eligible to receive other benefits as determined by the AER Board of Directors.</w:t>
      </w:r>
    </w:p>
    <w:p w14:paraId="3D2AE10F" w14:textId="77777777" w:rsidR="00992D7C" w:rsidRDefault="00992D7C">
      <w:pPr>
        <w:widowControl w:val="0"/>
        <w:jc w:val="both"/>
        <w:rPr>
          <w:rFonts w:cs="Arial"/>
          <w:szCs w:val="24"/>
        </w:rPr>
      </w:pPr>
    </w:p>
    <w:p w14:paraId="3108CE1F" w14:textId="77777777" w:rsidR="00992D7C" w:rsidRDefault="00914CBB">
      <w:pPr>
        <w:tabs>
          <w:tab w:val="left" w:pos="-720"/>
        </w:tabs>
        <w:suppressAutoHyphens/>
        <w:jc w:val="both"/>
        <w:rPr>
          <w:rFonts w:cs="Arial"/>
          <w:spacing w:val="-3"/>
          <w:szCs w:val="24"/>
        </w:rPr>
      </w:pPr>
      <w:r>
        <w:rPr>
          <w:rFonts w:cs="Arial"/>
          <w:spacing w:val="-3"/>
          <w:szCs w:val="24"/>
        </w:rPr>
        <w:t>B</w:t>
      </w:r>
      <w:r w:rsidR="00992D7C">
        <w:rPr>
          <w:rFonts w:cs="Arial"/>
          <w:spacing w:val="-3"/>
          <w:szCs w:val="24"/>
        </w:rPr>
        <w:t>) Retired:  Any person who has retired from full-time employment in service to blind and visually impaired people shall be eligible for this special category of membership at a reduced dues rate set by the AER Board</w:t>
      </w:r>
      <w:r w:rsidR="00D82A9C">
        <w:rPr>
          <w:rFonts w:cs="Arial"/>
          <w:spacing w:val="-3"/>
          <w:szCs w:val="24"/>
        </w:rPr>
        <w:t xml:space="preserve">. </w:t>
      </w:r>
      <w:r w:rsidR="00992D7C">
        <w:rPr>
          <w:rFonts w:cs="Arial"/>
          <w:spacing w:val="-3"/>
          <w:szCs w:val="24"/>
        </w:rPr>
        <w:t>Retired members shall be entitled to all the rights and privileges of regular members</w:t>
      </w:r>
      <w:r w:rsidR="00D82A9C">
        <w:rPr>
          <w:rFonts w:cs="Arial"/>
          <w:spacing w:val="-3"/>
          <w:szCs w:val="24"/>
        </w:rPr>
        <w:t xml:space="preserve">. </w:t>
      </w:r>
    </w:p>
    <w:p w14:paraId="39D854A7" w14:textId="77777777" w:rsidR="00992D7C" w:rsidRDefault="00992D7C">
      <w:pPr>
        <w:pStyle w:val="EndnoteText"/>
        <w:jc w:val="both"/>
        <w:rPr>
          <w:rFonts w:ascii="Arial" w:hAnsi="Arial" w:cs="Arial"/>
          <w:spacing w:val="-3"/>
          <w:szCs w:val="24"/>
        </w:rPr>
      </w:pPr>
    </w:p>
    <w:p w14:paraId="3B3458E5" w14:textId="77777777" w:rsidR="00992D7C" w:rsidRDefault="00914CBB">
      <w:pPr>
        <w:tabs>
          <w:tab w:val="left" w:pos="-720"/>
        </w:tabs>
        <w:suppressAutoHyphens/>
        <w:jc w:val="both"/>
        <w:rPr>
          <w:rFonts w:cs="Arial"/>
          <w:spacing w:val="-3"/>
          <w:szCs w:val="24"/>
        </w:rPr>
      </w:pPr>
      <w:r>
        <w:rPr>
          <w:rFonts w:cs="Arial"/>
          <w:spacing w:val="-3"/>
          <w:szCs w:val="24"/>
        </w:rPr>
        <w:t>C</w:t>
      </w:r>
      <w:r w:rsidR="00992D7C">
        <w:rPr>
          <w:rFonts w:cs="Arial"/>
          <w:spacing w:val="-3"/>
          <w:szCs w:val="24"/>
        </w:rPr>
        <w:t>) Same Household Membership: A membership available to an additional individual residing at the same household as a current AER member. The initial member will pay full membership dues while the Same Household member will pay a reduced dues rate set by the board. Both the member with the Regular Membership and the member with the Same Household membership are entitled to all the rights and privileges of regular members except that the household will receive only one copy of all AER publications</w:t>
      </w:r>
      <w:r w:rsidR="00B11F2D">
        <w:rPr>
          <w:rFonts w:cs="Arial"/>
          <w:spacing w:val="-3"/>
          <w:szCs w:val="24"/>
        </w:rPr>
        <w:t xml:space="preserve"> </w:t>
      </w:r>
      <w:r w:rsidR="00B11F2D" w:rsidRPr="005F4BB1">
        <w:rPr>
          <w:rFonts w:cs="Arial"/>
          <w:spacing w:val="-3"/>
          <w:szCs w:val="24"/>
        </w:rPr>
        <w:t>when printed</w:t>
      </w:r>
      <w:r w:rsidR="00992D7C" w:rsidRPr="005F4BB1">
        <w:rPr>
          <w:rFonts w:cs="Arial"/>
          <w:spacing w:val="-3"/>
          <w:szCs w:val="24"/>
        </w:rPr>
        <w:t>.</w:t>
      </w:r>
    </w:p>
    <w:p w14:paraId="624314F1" w14:textId="77777777" w:rsidR="00992D7C" w:rsidRDefault="00992D7C">
      <w:pPr>
        <w:tabs>
          <w:tab w:val="left" w:pos="-720"/>
        </w:tabs>
        <w:suppressAutoHyphens/>
        <w:jc w:val="both"/>
        <w:rPr>
          <w:rFonts w:cs="Arial"/>
          <w:spacing w:val="-3"/>
          <w:szCs w:val="24"/>
        </w:rPr>
      </w:pPr>
    </w:p>
    <w:p w14:paraId="428753E4" w14:textId="77777777" w:rsidR="00992D7C" w:rsidRDefault="00914CBB">
      <w:pPr>
        <w:tabs>
          <w:tab w:val="left" w:pos="-720"/>
        </w:tabs>
        <w:suppressAutoHyphens/>
        <w:jc w:val="both"/>
        <w:rPr>
          <w:rFonts w:cs="Arial"/>
          <w:spacing w:val="-3"/>
          <w:szCs w:val="24"/>
        </w:rPr>
      </w:pPr>
      <w:r>
        <w:rPr>
          <w:rFonts w:cs="Arial"/>
          <w:spacing w:val="-3"/>
          <w:szCs w:val="24"/>
        </w:rPr>
        <w:t>D</w:t>
      </w:r>
      <w:r w:rsidR="00992D7C">
        <w:rPr>
          <w:rFonts w:cs="Arial"/>
          <w:spacing w:val="-3"/>
          <w:szCs w:val="24"/>
        </w:rPr>
        <w:t>) Secretarial/Clerical/Support:  Any person whose occupational status is clerical, secretarial, or is in support of professional personnel and who is employed by any organization involved in services to blind and/or visually impaired persons shall be eligible for this special category of membership at a reduced dues rate set by the AER Board</w:t>
      </w:r>
      <w:r w:rsidR="00D82A9C">
        <w:rPr>
          <w:rFonts w:cs="Arial"/>
          <w:spacing w:val="-3"/>
          <w:szCs w:val="24"/>
        </w:rPr>
        <w:t xml:space="preserve">. </w:t>
      </w:r>
      <w:r w:rsidR="00992D7C">
        <w:rPr>
          <w:rFonts w:cs="Arial"/>
          <w:spacing w:val="-3"/>
          <w:szCs w:val="24"/>
        </w:rPr>
        <w:t>Secretarial/Clerical/Support members shall be entitled to all the rights and privileges of regular members</w:t>
      </w:r>
      <w:r w:rsidR="00D82A9C">
        <w:rPr>
          <w:rFonts w:cs="Arial"/>
          <w:spacing w:val="-3"/>
          <w:szCs w:val="24"/>
        </w:rPr>
        <w:t xml:space="preserve">. </w:t>
      </w:r>
      <w:r w:rsidR="00992D7C">
        <w:rPr>
          <w:rFonts w:cs="Arial"/>
          <w:spacing w:val="-3"/>
          <w:szCs w:val="24"/>
        </w:rPr>
        <w:t xml:space="preserve"> </w:t>
      </w:r>
    </w:p>
    <w:p w14:paraId="5CAA32B5" w14:textId="77777777" w:rsidR="00992D7C" w:rsidRDefault="00992D7C">
      <w:pPr>
        <w:tabs>
          <w:tab w:val="left" w:pos="-720"/>
        </w:tabs>
        <w:suppressAutoHyphens/>
        <w:jc w:val="both"/>
        <w:rPr>
          <w:rFonts w:cs="Arial"/>
          <w:spacing w:val="-3"/>
          <w:szCs w:val="24"/>
        </w:rPr>
      </w:pPr>
    </w:p>
    <w:p w14:paraId="086844A4" w14:textId="77777777" w:rsidR="00992D7C" w:rsidRDefault="00914CBB">
      <w:pPr>
        <w:tabs>
          <w:tab w:val="left" w:pos="-720"/>
        </w:tabs>
        <w:suppressAutoHyphens/>
        <w:jc w:val="both"/>
        <w:rPr>
          <w:rFonts w:cs="Arial"/>
          <w:spacing w:val="-3"/>
          <w:szCs w:val="24"/>
        </w:rPr>
      </w:pPr>
      <w:r>
        <w:rPr>
          <w:rFonts w:cs="Arial"/>
          <w:spacing w:val="-3"/>
          <w:szCs w:val="24"/>
        </w:rPr>
        <w:t>E</w:t>
      </w:r>
      <w:r w:rsidR="00992D7C">
        <w:rPr>
          <w:rFonts w:cs="Arial"/>
          <w:spacing w:val="-3"/>
          <w:szCs w:val="24"/>
        </w:rPr>
        <w:t>) Students:  Any person who is enrolled full-time in courses of higher education and who is not employed full-time in the field of services to blind persons, but intends to pursue such a career upon completion of his/her education</w:t>
      </w:r>
      <w:r w:rsidR="008E47F3">
        <w:rPr>
          <w:rFonts w:cs="Arial"/>
          <w:spacing w:val="-3"/>
          <w:szCs w:val="24"/>
        </w:rPr>
        <w:t>,</w:t>
      </w:r>
      <w:r w:rsidR="00992D7C">
        <w:rPr>
          <w:rFonts w:cs="Arial"/>
          <w:spacing w:val="-3"/>
          <w:szCs w:val="24"/>
        </w:rPr>
        <w:t xml:space="preserve"> shall be eligible for this special category of membership at a reduced dues rate set by the AER Board</w:t>
      </w:r>
      <w:r w:rsidR="00D82A9C">
        <w:rPr>
          <w:rFonts w:cs="Arial"/>
          <w:spacing w:val="-3"/>
          <w:szCs w:val="24"/>
        </w:rPr>
        <w:t xml:space="preserve">. </w:t>
      </w:r>
      <w:r w:rsidR="00992D7C">
        <w:rPr>
          <w:rFonts w:cs="Arial"/>
          <w:spacing w:val="-3"/>
          <w:szCs w:val="24"/>
        </w:rPr>
        <w:t>Student members shall be entitled to all the rights and privileges of regular members</w:t>
      </w:r>
      <w:r w:rsidR="00D82A9C">
        <w:rPr>
          <w:rFonts w:cs="Arial"/>
          <w:spacing w:val="-3"/>
          <w:szCs w:val="24"/>
        </w:rPr>
        <w:t xml:space="preserve">. </w:t>
      </w:r>
    </w:p>
    <w:p w14:paraId="231DF6DC" w14:textId="77777777" w:rsidR="00992D7C" w:rsidRDefault="00992D7C">
      <w:pPr>
        <w:tabs>
          <w:tab w:val="left" w:pos="-720"/>
        </w:tabs>
        <w:suppressAutoHyphens/>
        <w:rPr>
          <w:rFonts w:cs="Arial"/>
          <w:spacing w:val="-3"/>
          <w:szCs w:val="24"/>
        </w:rPr>
      </w:pPr>
    </w:p>
    <w:p w14:paraId="4F942100" w14:textId="138A6526" w:rsidR="00992D7C" w:rsidRDefault="00914CBB">
      <w:pPr>
        <w:tabs>
          <w:tab w:val="left" w:pos="-720"/>
        </w:tabs>
        <w:suppressAutoHyphens/>
        <w:jc w:val="both"/>
        <w:rPr>
          <w:rFonts w:cs="Arial"/>
          <w:spacing w:val="-3"/>
          <w:szCs w:val="24"/>
        </w:rPr>
      </w:pPr>
      <w:r>
        <w:rPr>
          <w:rFonts w:cs="Arial"/>
          <w:spacing w:val="-3"/>
          <w:szCs w:val="24"/>
        </w:rPr>
        <w:t>F</w:t>
      </w:r>
      <w:r w:rsidR="00992D7C">
        <w:rPr>
          <w:rFonts w:cs="Arial"/>
          <w:spacing w:val="-3"/>
          <w:szCs w:val="24"/>
        </w:rPr>
        <w:t>) Transition: Any current student member of AER, upon completion of his/her student status, shall be eligible for a one</w:t>
      </w:r>
      <w:r w:rsidR="00606A6B">
        <w:rPr>
          <w:rFonts w:cs="Arial"/>
          <w:spacing w:val="-3"/>
          <w:szCs w:val="24"/>
        </w:rPr>
        <w:t>-</w:t>
      </w:r>
      <w:r w:rsidR="00992D7C">
        <w:rPr>
          <w:rFonts w:cs="Arial"/>
          <w:spacing w:val="-3"/>
          <w:szCs w:val="24"/>
        </w:rPr>
        <w:t xml:space="preserve">year membership as a Transition Member for an annual dues payment set by the AER Board. Transition members are entitled to all the rights and privileges of regular members. At the end of one year, Transition memberships shall be converted to Regular memberships. </w:t>
      </w:r>
    </w:p>
    <w:p w14:paraId="00C2D6FE" w14:textId="77777777" w:rsidR="00992D7C" w:rsidRDefault="00992D7C">
      <w:pPr>
        <w:tabs>
          <w:tab w:val="left" w:pos="-720"/>
        </w:tabs>
        <w:suppressAutoHyphens/>
        <w:jc w:val="both"/>
        <w:rPr>
          <w:rFonts w:cs="Arial"/>
          <w:spacing w:val="-3"/>
          <w:szCs w:val="24"/>
        </w:rPr>
      </w:pPr>
    </w:p>
    <w:p w14:paraId="4DBE8785" w14:textId="77777777" w:rsidR="00992D7C" w:rsidRDefault="00914CBB">
      <w:pPr>
        <w:tabs>
          <w:tab w:val="left" w:pos="-720"/>
        </w:tabs>
        <w:suppressAutoHyphens/>
        <w:jc w:val="both"/>
        <w:rPr>
          <w:rFonts w:cs="Arial"/>
          <w:szCs w:val="24"/>
        </w:rPr>
      </w:pPr>
      <w:r>
        <w:rPr>
          <w:rFonts w:cs="Arial"/>
          <w:spacing w:val="-3"/>
          <w:szCs w:val="24"/>
        </w:rPr>
        <w:t>G</w:t>
      </w:r>
      <w:r w:rsidR="00992D7C">
        <w:rPr>
          <w:rFonts w:cs="Arial"/>
          <w:spacing w:val="-3"/>
          <w:szCs w:val="24"/>
        </w:rPr>
        <w:t>)</w:t>
      </w:r>
      <w:r w:rsidR="00992D7C">
        <w:rPr>
          <w:rFonts w:cs="Arial"/>
          <w:szCs w:val="24"/>
        </w:rPr>
        <w:t xml:space="preserve"> International: Any person living outside of the United States or Canada may apply for membership as an International Member</w:t>
      </w:r>
      <w:r w:rsidR="00D82A9C">
        <w:rPr>
          <w:rFonts w:cs="Arial"/>
          <w:szCs w:val="24"/>
        </w:rPr>
        <w:t xml:space="preserve">. </w:t>
      </w:r>
      <w:r w:rsidR="00992D7C">
        <w:rPr>
          <w:rFonts w:cs="Arial"/>
          <w:szCs w:val="24"/>
        </w:rPr>
        <w:t>International memberships shall be entitled to</w:t>
      </w:r>
      <w:r w:rsidR="00992D7C">
        <w:rPr>
          <w:rFonts w:cs="Arial"/>
          <w:spacing w:val="-3"/>
          <w:szCs w:val="24"/>
        </w:rPr>
        <w:t xml:space="preserve"> all the rights and privileges of regular members </w:t>
      </w:r>
      <w:r w:rsidR="00992D7C">
        <w:rPr>
          <w:rFonts w:cs="Arial"/>
          <w:szCs w:val="24"/>
        </w:rPr>
        <w:t>at a dues rate set by the AER Board.</w:t>
      </w:r>
    </w:p>
    <w:p w14:paraId="2161CA78" w14:textId="77777777" w:rsidR="00992D7C" w:rsidRDefault="00992D7C">
      <w:pPr>
        <w:tabs>
          <w:tab w:val="left" w:pos="-720"/>
        </w:tabs>
        <w:suppressAutoHyphens/>
        <w:jc w:val="both"/>
        <w:rPr>
          <w:rFonts w:cs="Arial"/>
          <w:szCs w:val="24"/>
        </w:rPr>
      </w:pPr>
    </w:p>
    <w:p w14:paraId="3FA111AB" w14:textId="77777777" w:rsidR="00992D7C" w:rsidRDefault="00914CBB">
      <w:pPr>
        <w:tabs>
          <w:tab w:val="left" w:pos="-720"/>
        </w:tabs>
        <w:suppressAutoHyphens/>
        <w:jc w:val="both"/>
        <w:rPr>
          <w:rFonts w:cs="Arial"/>
          <w:b/>
          <w:spacing w:val="-3"/>
          <w:szCs w:val="24"/>
        </w:rPr>
      </w:pPr>
      <w:r>
        <w:rPr>
          <w:rFonts w:cs="Arial"/>
          <w:spacing w:val="-3"/>
          <w:szCs w:val="24"/>
        </w:rPr>
        <w:t>H</w:t>
      </w:r>
      <w:r w:rsidR="00992D7C">
        <w:rPr>
          <w:rFonts w:cs="Arial"/>
          <w:spacing w:val="-3"/>
          <w:szCs w:val="24"/>
        </w:rPr>
        <w:t xml:space="preserve">)  Associate:  Any person interested in supporting services to blind and visually impaired persons but who is not employed as a professional in the field of blind services may apply for </w:t>
      </w:r>
      <w:r w:rsidR="00992D7C">
        <w:rPr>
          <w:rFonts w:cs="Arial"/>
          <w:spacing w:val="-3"/>
          <w:szCs w:val="24"/>
        </w:rPr>
        <w:lastRenderedPageBreak/>
        <w:t>associate membership status at a reduced dues rate set by the AER Board</w:t>
      </w:r>
      <w:r w:rsidR="00D82A9C">
        <w:rPr>
          <w:rFonts w:cs="Arial"/>
          <w:spacing w:val="-3"/>
          <w:szCs w:val="24"/>
        </w:rPr>
        <w:t xml:space="preserve">. </w:t>
      </w:r>
      <w:r w:rsidR="00992D7C">
        <w:rPr>
          <w:rFonts w:cs="Arial"/>
          <w:spacing w:val="-3"/>
          <w:szCs w:val="24"/>
        </w:rPr>
        <w:t xml:space="preserve">Associate members shall not be eligible to vote or to hold office, but they may serve on committees in a non-voting capacity. </w:t>
      </w:r>
    </w:p>
    <w:p w14:paraId="212FB02E" w14:textId="77777777" w:rsidR="00992D7C" w:rsidRDefault="00992D7C">
      <w:pPr>
        <w:tabs>
          <w:tab w:val="left" w:pos="-720"/>
        </w:tabs>
        <w:suppressAutoHyphens/>
        <w:rPr>
          <w:rFonts w:cs="Arial"/>
          <w:spacing w:val="-3"/>
          <w:szCs w:val="24"/>
        </w:rPr>
      </w:pPr>
    </w:p>
    <w:p w14:paraId="3D868D22" w14:textId="77777777" w:rsidR="00992D7C" w:rsidRDefault="00992D7C">
      <w:pPr>
        <w:tabs>
          <w:tab w:val="left" w:pos="-720"/>
        </w:tabs>
        <w:suppressAutoHyphens/>
        <w:jc w:val="both"/>
        <w:rPr>
          <w:rFonts w:cs="Arial"/>
          <w:spacing w:val="-3"/>
          <w:szCs w:val="24"/>
        </w:rPr>
      </w:pPr>
      <w:r>
        <w:rPr>
          <w:rFonts w:cs="Arial"/>
          <w:spacing w:val="-3"/>
          <w:szCs w:val="24"/>
        </w:rPr>
        <w:t xml:space="preserve">All categories of individual memberships shall be eligible to receive a complimentary copy of </w:t>
      </w:r>
      <w:r w:rsidR="00DB1317">
        <w:rPr>
          <w:rFonts w:cs="Arial"/>
          <w:spacing w:val="-3"/>
          <w:szCs w:val="24"/>
        </w:rPr>
        <w:t xml:space="preserve">the association’s </w:t>
      </w:r>
      <w:r>
        <w:rPr>
          <w:rFonts w:cs="Arial"/>
          <w:spacing w:val="-3"/>
          <w:szCs w:val="24"/>
        </w:rPr>
        <w:t>scholarly journal, except the Associate category which is not entitled to receive a complimentary copy and the Same Household Membership which is entitled to receive only one complimentary copy.</w:t>
      </w:r>
    </w:p>
    <w:p w14:paraId="6DE12292" w14:textId="77777777" w:rsidR="00992D7C" w:rsidRDefault="00992D7C">
      <w:pPr>
        <w:tabs>
          <w:tab w:val="left" w:pos="-720"/>
        </w:tabs>
        <w:suppressAutoHyphens/>
        <w:jc w:val="both"/>
        <w:rPr>
          <w:rFonts w:cs="Arial"/>
          <w:spacing w:val="-3"/>
          <w:szCs w:val="24"/>
        </w:rPr>
      </w:pPr>
    </w:p>
    <w:p w14:paraId="70F83758" w14:textId="77777777" w:rsidR="00992D7C" w:rsidRDefault="00992D7C">
      <w:pPr>
        <w:tabs>
          <w:tab w:val="left" w:pos="-720"/>
        </w:tabs>
        <w:suppressAutoHyphens/>
        <w:jc w:val="both"/>
        <w:rPr>
          <w:rFonts w:cs="Arial"/>
          <w:spacing w:val="-3"/>
          <w:szCs w:val="24"/>
        </w:rPr>
      </w:pPr>
      <w:r>
        <w:rPr>
          <w:rFonts w:cs="Arial"/>
          <w:spacing w:val="-3"/>
          <w:szCs w:val="24"/>
        </w:rPr>
        <w:t xml:space="preserve">All categories of individual memberships shall be eligible to participate in </w:t>
      </w:r>
      <w:r w:rsidR="00B11F2D">
        <w:rPr>
          <w:rFonts w:cs="Arial"/>
          <w:spacing w:val="-3"/>
          <w:szCs w:val="24"/>
        </w:rPr>
        <w:t>affinity</w:t>
      </w:r>
      <w:r>
        <w:rPr>
          <w:rFonts w:cs="Arial"/>
          <w:spacing w:val="-3"/>
          <w:szCs w:val="24"/>
        </w:rPr>
        <w:t xml:space="preserve"> program(s) negotiated between AER and various service providers</w:t>
      </w:r>
      <w:r w:rsidR="00D82A9C">
        <w:rPr>
          <w:rFonts w:cs="Arial"/>
          <w:spacing w:val="-3"/>
          <w:szCs w:val="24"/>
        </w:rPr>
        <w:t xml:space="preserve">. </w:t>
      </w:r>
      <w:r>
        <w:rPr>
          <w:rFonts w:cs="Arial"/>
          <w:spacing w:val="-3"/>
          <w:szCs w:val="24"/>
        </w:rPr>
        <w:t>Likewise, all categories of individual memberships shall be eligible to apply for participation in any insurance plan(s) offered through the Trust for Insuring Educators</w:t>
      </w:r>
      <w:r w:rsidR="00D82A9C">
        <w:rPr>
          <w:rFonts w:cs="Arial"/>
          <w:spacing w:val="-3"/>
          <w:szCs w:val="24"/>
        </w:rPr>
        <w:t xml:space="preserve">. </w:t>
      </w:r>
      <w:r>
        <w:rPr>
          <w:rFonts w:cs="Arial"/>
          <w:spacing w:val="-3"/>
          <w:szCs w:val="24"/>
        </w:rPr>
        <w:t>AER cannot guarantee individual member acceptance in any discount or insurance plan offered.</w:t>
      </w:r>
    </w:p>
    <w:p w14:paraId="7D7011FE" w14:textId="77777777" w:rsidR="00992D7C" w:rsidRDefault="00992D7C">
      <w:pPr>
        <w:tabs>
          <w:tab w:val="left" w:pos="-720"/>
        </w:tabs>
        <w:suppressAutoHyphens/>
        <w:rPr>
          <w:rFonts w:cs="Arial"/>
          <w:spacing w:val="-3"/>
          <w:szCs w:val="24"/>
        </w:rPr>
      </w:pPr>
    </w:p>
    <w:p w14:paraId="4F6F342F" w14:textId="77777777" w:rsidR="00992D7C" w:rsidRDefault="00992D7C">
      <w:pPr>
        <w:tabs>
          <w:tab w:val="left" w:pos="-720"/>
        </w:tabs>
        <w:suppressAutoHyphens/>
        <w:jc w:val="both"/>
        <w:rPr>
          <w:rFonts w:cs="Arial"/>
          <w:spacing w:val="-3"/>
          <w:szCs w:val="24"/>
        </w:rPr>
      </w:pPr>
      <w:r>
        <w:rPr>
          <w:rFonts w:cs="Arial"/>
          <w:spacing w:val="-3"/>
          <w:szCs w:val="24"/>
        </w:rPr>
        <w:t>Current Individual Membership dues rates set by the AER Board and those set by AER Divisions are noted in Appendix A.</w:t>
      </w:r>
    </w:p>
    <w:p w14:paraId="7831D31A" w14:textId="77777777" w:rsidR="00992D7C" w:rsidRDefault="00992D7C">
      <w:pPr>
        <w:tabs>
          <w:tab w:val="left" w:pos="-720"/>
        </w:tabs>
        <w:suppressAutoHyphens/>
        <w:rPr>
          <w:rFonts w:cs="Arial"/>
          <w:spacing w:val="-3"/>
          <w:szCs w:val="24"/>
        </w:rPr>
      </w:pPr>
    </w:p>
    <w:p w14:paraId="2A7C7918" w14:textId="77777777" w:rsidR="00992D7C" w:rsidRDefault="00992D7C">
      <w:pPr>
        <w:pStyle w:val="Heading3"/>
      </w:pPr>
      <w:bookmarkStart w:id="15" w:name="_Toc222803957"/>
      <w:bookmarkStart w:id="16" w:name="_Toc222824105"/>
      <w:bookmarkStart w:id="17" w:name="_Toc222824250"/>
      <w:bookmarkStart w:id="18" w:name="_Toc223326823"/>
    </w:p>
    <w:p w14:paraId="043E4FE2" w14:textId="77777777" w:rsidR="00992D7C" w:rsidRDefault="00992D7C">
      <w:pPr>
        <w:pStyle w:val="Heading3"/>
      </w:pPr>
      <w:bookmarkStart w:id="19" w:name="_Toc268877591"/>
      <w:bookmarkStart w:id="20" w:name="_Toc411435376"/>
      <w:r>
        <w:t>1.2 CORPORATE MEMBERSHIP</w:t>
      </w:r>
      <w:bookmarkEnd w:id="15"/>
      <w:bookmarkEnd w:id="16"/>
      <w:bookmarkEnd w:id="17"/>
      <w:bookmarkEnd w:id="18"/>
      <w:bookmarkEnd w:id="19"/>
      <w:bookmarkEnd w:id="20"/>
    </w:p>
    <w:p w14:paraId="658B537C" w14:textId="77777777" w:rsidR="00992D7C" w:rsidRDefault="00992D7C">
      <w:pPr>
        <w:tabs>
          <w:tab w:val="center" w:pos="4680"/>
        </w:tabs>
        <w:suppressAutoHyphens/>
        <w:rPr>
          <w:rFonts w:cs="Arial"/>
          <w:spacing w:val="-3"/>
          <w:szCs w:val="24"/>
        </w:rPr>
      </w:pPr>
    </w:p>
    <w:p w14:paraId="2D0EB9B4" w14:textId="77777777" w:rsidR="00992D7C" w:rsidRDefault="00992D7C">
      <w:pPr>
        <w:tabs>
          <w:tab w:val="left" w:pos="-720"/>
        </w:tabs>
        <w:suppressAutoHyphens/>
        <w:jc w:val="both"/>
        <w:rPr>
          <w:rFonts w:cs="Arial"/>
          <w:spacing w:val="-3"/>
          <w:szCs w:val="24"/>
        </w:rPr>
      </w:pPr>
      <w:r>
        <w:rPr>
          <w:rFonts w:cs="Arial"/>
          <w:spacing w:val="-3"/>
          <w:szCs w:val="24"/>
        </w:rPr>
        <w:t>Pursuant to Article III, Section 3.2 of the AER Bylaws, the Board of Directors has determined that Corporate Membership shall be available to agencies, organizations, schools, service clubs or other similar entities wishing to offer support to AER.</w:t>
      </w:r>
    </w:p>
    <w:p w14:paraId="28F6F952" w14:textId="77777777" w:rsidR="00992D7C" w:rsidRDefault="00992D7C">
      <w:pPr>
        <w:tabs>
          <w:tab w:val="left" w:pos="-720"/>
        </w:tabs>
        <w:suppressAutoHyphens/>
        <w:jc w:val="both"/>
        <w:rPr>
          <w:rFonts w:cs="Arial"/>
          <w:spacing w:val="-3"/>
          <w:szCs w:val="24"/>
        </w:rPr>
      </w:pPr>
    </w:p>
    <w:p w14:paraId="25C78AD8" w14:textId="77777777" w:rsidR="00992D7C" w:rsidRDefault="00992D7C">
      <w:pPr>
        <w:widowControl w:val="0"/>
        <w:jc w:val="both"/>
        <w:rPr>
          <w:rFonts w:cs="Arial"/>
          <w:szCs w:val="24"/>
        </w:rPr>
      </w:pPr>
      <w:r>
        <w:rPr>
          <w:rFonts w:cs="Arial"/>
          <w:szCs w:val="24"/>
        </w:rPr>
        <w:t xml:space="preserve">There shall be </w:t>
      </w:r>
      <w:r w:rsidR="00B11F2D">
        <w:rPr>
          <w:rFonts w:cs="Arial"/>
          <w:szCs w:val="24"/>
        </w:rPr>
        <w:t>four</w:t>
      </w:r>
      <w:r>
        <w:rPr>
          <w:rFonts w:cs="Arial"/>
          <w:szCs w:val="24"/>
        </w:rPr>
        <w:t xml:space="preserve"> level</w:t>
      </w:r>
      <w:r w:rsidR="00B11F2D">
        <w:rPr>
          <w:rFonts w:cs="Arial"/>
          <w:szCs w:val="24"/>
        </w:rPr>
        <w:t>s</w:t>
      </w:r>
      <w:r>
        <w:rPr>
          <w:rFonts w:cs="Arial"/>
          <w:szCs w:val="24"/>
        </w:rPr>
        <w:t xml:space="preserve"> of Corporate Membership in AER</w:t>
      </w:r>
      <w:r w:rsidR="00D82A9C">
        <w:rPr>
          <w:rFonts w:cs="Arial"/>
          <w:szCs w:val="24"/>
        </w:rPr>
        <w:t xml:space="preserve">. </w:t>
      </w:r>
      <w:r>
        <w:rPr>
          <w:rFonts w:cs="Arial"/>
          <w:szCs w:val="24"/>
        </w:rPr>
        <w:t xml:space="preserve">These members are allowed to rent AER mailing labels at a </w:t>
      </w:r>
      <w:r w:rsidR="00990C04">
        <w:rPr>
          <w:rFonts w:cs="Arial"/>
          <w:szCs w:val="24"/>
        </w:rPr>
        <w:t xml:space="preserve">discounted </w:t>
      </w:r>
      <w:r>
        <w:rPr>
          <w:rFonts w:cs="Arial"/>
          <w:szCs w:val="24"/>
        </w:rPr>
        <w:t>rate. These members will receive discounts on</w:t>
      </w:r>
      <w:r w:rsidR="00990C04">
        <w:rPr>
          <w:rFonts w:cs="Arial"/>
          <w:szCs w:val="24"/>
        </w:rPr>
        <w:t xml:space="preserve"> certain AER products and services such as advertising, exhibit space, and professional development</w:t>
      </w:r>
      <w:r w:rsidR="00D82A9C">
        <w:rPr>
          <w:rFonts w:cs="Arial"/>
          <w:szCs w:val="24"/>
        </w:rPr>
        <w:t xml:space="preserve">. </w:t>
      </w:r>
    </w:p>
    <w:p w14:paraId="732641F4" w14:textId="77777777" w:rsidR="00992D7C" w:rsidRDefault="00992D7C">
      <w:pPr>
        <w:tabs>
          <w:tab w:val="left" w:pos="-720"/>
        </w:tabs>
        <w:suppressAutoHyphens/>
        <w:jc w:val="both"/>
        <w:rPr>
          <w:rFonts w:cs="Arial"/>
          <w:szCs w:val="24"/>
        </w:rPr>
      </w:pPr>
    </w:p>
    <w:p w14:paraId="1DBD2468" w14:textId="77777777" w:rsidR="00992D7C" w:rsidRDefault="00992D7C">
      <w:pPr>
        <w:tabs>
          <w:tab w:val="left" w:pos="-720"/>
        </w:tabs>
        <w:suppressAutoHyphens/>
        <w:jc w:val="both"/>
        <w:rPr>
          <w:rFonts w:cs="Arial"/>
          <w:szCs w:val="24"/>
        </w:rPr>
      </w:pPr>
      <w:r>
        <w:rPr>
          <w:rFonts w:cs="Arial"/>
          <w:spacing w:val="-3"/>
          <w:szCs w:val="24"/>
        </w:rPr>
        <w:t>The Board of Directors determines the dues rate for Corporate Membership; current corporate membership rates and benefits are noted i</w:t>
      </w:r>
      <w:r>
        <w:rPr>
          <w:rFonts w:cs="Arial"/>
          <w:szCs w:val="24"/>
        </w:rPr>
        <w:t>n Appendix A.</w:t>
      </w:r>
    </w:p>
    <w:p w14:paraId="7C2A5982" w14:textId="77777777" w:rsidR="00992D7C" w:rsidRDefault="00992D7C">
      <w:pPr>
        <w:tabs>
          <w:tab w:val="left" w:pos="-720"/>
        </w:tabs>
        <w:suppressAutoHyphens/>
        <w:jc w:val="both"/>
        <w:rPr>
          <w:rFonts w:cs="Arial"/>
          <w:spacing w:val="-3"/>
          <w:szCs w:val="24"/>
        </w:rPr>
      </w:pPr>
    </w:p>
    <w:p w14:paraId="7FB8C51C" w14:textId="77777777" w:rsidR="00992D7C" w:rsidRDefault="00992D7C">
      <w:pPr>
        <w:pStyle w:val="Heading3"/>
      </w:pPr>
      <w:bookmarkStart w:id="21" w:name="_Toc222803958"/>
      <w:bookmarkStart w:id="22" w:name="_Toc222824106"/>
      <w:bookmarkStart w:id="23" w:name="_Toc222824251"/>
      <w:bookmarkStart w:id="24" w:name="_Toc223326824"/>
      <w:bookmarkStart w:id="25" w:name="_Toc411435377"/>
      <w:r>
        <w:t>1.3 LATE DUES PAYMENT</w:t>
      </w:r>
      <w:bookmarkEnd w:id="21"/>
      <w:bookmarkEnd w:id="22"/>
      <w:bookmarkEnd w:id="23"/>
      <w:bookmarkEnd w:id="24"/>
      <w:bookmarkEnd w:id="25"/>
      <w:r>
        <w:t xml:space="preserve"> </w:t>
      </w:r>
    </w:p>
    <w:p w14:paraId="6E6ED129" w14:textId="77777777" w:rsidR="00467F72" w:rsidRDefault="00467F72" w:rsidP="00467F72">
      <w:pPr>
        <w:tabs>
          <w:tab w:val="center" w:pos="4680"/>
        </w:tabs>
        <w:suppressAutoHyphens/>
        <w:jc w:val="both"/>
        <w:rPr>
          <w:rFonts w:cs="Arial"/>
          <w:spacing w:val="-3"/>
          <w:szCs w:val="24"/>
        </w:rPr>
      </w:pPr>
    </w:p>
    <w:p w14:paraId="2C5AF3D4" w14:textId="77777777" w:rsidR="00992D7C" w:rsidRDefault="00992D7C" w:rsidP="00467F72">
      <w:pPr>
        <w:tabs>
          <w:tab w:val="center" w:pos="4680"/>
        </w:tabs>
        <w:suppressAutoHyphens/>
        <w:jc w:val="both"/>
        <w:rPr>
          <w:rFonts w:cs="Arial"/>
          <w:spacing w:val="-3"/>
          <w:szCs w:val="24"/>
        </w:rPr>
      </w:pPr>
      <w:r>
        <w:rPr>
          <w:rFonts w:cs="Arial"/>
          <w:spacing w:val="-3"/>
          <w:szCs w:val="24"/>
        </w:rPr>
        <w:t>AER’s membership is a twelve-month, rotating membership</w:t>
      </w:r>
      <w:r w:rsidR="00D82A9C">
        <w:rPr>
          <w:rFonts w:cs="Arial"/>
          <w:spacing w:val="-3"/>
          <w:szCs w:val="24"/>
        </w:rPr>
        <w:t xml:space="preserve">. </w:t>
      </w:r>
      <w:r>
        <w:rPr>
          <w:rFonts w:cs="Arial"/>
          <w:spacing w:val="-3"/>
          <w:szCs w:val="24"/>
        </w:rPr>
        <w:t>Individual member dues become payable on the member’s anniversary date, twelve months after the last dues payment</w:t>
      </w:r>
      <w:r w:rsidR="00D82A9C">
        <w:rPr>
          <w:rFonts w:cs="Arial"/>
          <w:spacing w:val="-3"/>
          <w:szCs w:val="24"/>
        </w:rPr>
        <w:t xml:space="preserve">. </w:t>
      </w:r>
      <w:r>
        <w:rPr>
          <w:rFonts w:cs="Arial"/>
          <w:spacing w:val="-3"/>
          <w:szCs w:val="24"/>
        </w:rPr>
        <w:t>All persons who are serving in elected or other leadership roles (including committee appointments) at the International, Chapter, or Divisional level must make their annual dues payment within two months following the expiration of their membership</w:t>
      </w:r>
      <w:r w:rsidR="00D82A9C">
        <w:rPr>
          <w:rFonts w:cs="Arial"/>
          <w:spacing w:val="-3"/>
          <w:szCs w:val="24"/>
        </w:rPr>
        <w:t xml:space="preserve">. </w:t>
      </w:r>
      <w:r>
        <w:rPr>
          <w:rFonts w:cs="Arial"/>
          <w:spacing w:val="-3"/>
          <w:szCs w:val="24"/>
        </w:rPr>
        <w:t>Any person not paying dues by that time shall relinquish his/her office or other leadership position</w:t>
      </w:r>
      <w:r w:rsidR="00D82A9C">
        <w:rPr>
          <w:rFonts w:cs="Arial"/>
          <w:spacing w:val="-3"/>
          <w:szCs w:val="24"/>
        </w:rPr>
        <w:t xml:space="preserve">. </w:t>
      </w:r>
      <w:r>
        <w:rPr>
          <w:rFonts w:cs="Arial"/>
          <w:spacing w:val="-3"/>
          <w:szCs w:val="24"/>
        </w:rPr>
        <w:t>Non-current members shall be removed from the mailing list for membership benefits two months after their memberships have expired</w:t>
      </w:r>
      <w:r w:rsidR="00D82A9C">
        <w:rPr>
          <w:rFonts w:cs="Arial"/>
          <w:spacing w:val="-3"/>
          <w:szCs w:val="24"/>
        </w:rPr>
        <w:t xml:space="preserve">. </w:t>
      </w:r>
      <w:r>
        <w:rPr>
          <w:rFonts w:cs="Arial"/>
          <w:spacing w:val="-3"/>
          <w:szCs w:val="24"/>
        </w:rPr>
        <w:t>For any other purpose deemed relevant by the Board, “continuous” membership shall be defined as memberships which have not been non-current for more than three consecutive months.</w:t>
      </w:r>
    </w:p>
    <w:p w14:paraId="3848CF14" w14:textId="77777777" w:rsidR="00992D7C" w:rsidRDefault="00992D7C">
      <w:pPr>
        <w:tabs>
          <w:tab w:val="left" w:pos="-720"/>
        </w:tabs>
        <w:suppressAutoHyphens/>
        <w:jc w:val="both"/>
        <w:rPr>
          <w:rFonts w:cs="Arial"/>
          <w:spacing w:val="-3"/>
          <w:szCs w:val="24"/>
        </w:rPr>
      </w:pPr>
    </w:p>
    <w:p w14:paraId="5C3CFB8B" w14:textId="77777777" w:rsidR="00992D7C" w:rsidRDefault="00992D7C">
      <w:pPr>
        <w:pStyle w:val="Heading3"/>
      </w:pPr>
      <w:bookmarkStart w:id="26" w:name="_Toc222803959"/>
      <w:bookmarkStart w:id="27" w:name="_Toc222824107"/>
      <w:bookmarkStart w:id="28" w:name="_Toc222824252"/>
      <w:bookmarkStart w:id="29" w:name="_Toc223326825"/>
      <w:bookmarkStart w:id="30" w:name="_Toc268877593"/>
      <w:bookmarkStart w:id="31" w:name="_Toc411435378"/>
      <w:r>
        <w:t>1.4 REFUND POLICY</w:t>
      </w:r>
      <w:bookmarkEnd w:id="26"/>
      <w:bookmarkEnd w:id="27"/>
      <w:bookmarkEnd w:id="28"/>
      <w:bookmarkEnd w:id="29"/>
      <w:bookmarkEnd w:id="30"/>
      <w:bookmarkEnd w:id="31"/>
      <w:r>
        <w:t xml:space="preserve"> </w:t>
      </w:r>
    </w:p>
    <w:p w14:paraId="2A8AF610" w14:textId="77777777" w:rsidR="00992D7C" w:rsidRDefault="00992D7C">
      <w:pPr>
        <w:tabs>
          <w:tab w:val="center" w:pos="4680"/>
        </w:tabs>
        <w:suppressAutoHyphens/>
        <w:jc w:val="both"/>
        <w:rPr>
          <w:rFonts w:cs="Arial"/>
          <w:spacing w:val="-3"/>
          <w:szCs w:val="24"/>
        </w:rPr>
      </w:pPr>
    </w:p>
    <w:p w14:paraId="300E933D" w14:textId="77777777" w:rsidR="00992D7C" w:rsidRDefault="00992D7C">
      <w:pPr>
        <w:tabs>
          <w:tab w:val="left" w:pos="-720"/>
        </w:tabs>
        <w:suppressAutoHyphens/>
        <w:jc w:val="both"/>
        <w:rPr>
          <w:rFonts w:cs="Arial"/>
          <w:spacing w:val="-3"/>
          <w:szCs w:val="24"/>
        </w:rPr>
      </w:pPr>
      <w:r>
        <w:rPr>
          <w:rFonts w:cs="Arial"/>
          <w:spacing w:val="-3"/>
          <w:szCs w:val="24"/>
        </w:rPr>
        <w:lastRenderedPageBreak/>
        <w:t>Individual member dues payment(s) will not be refunded except in the event of duplicate dues payment or under special circumstances (to be determined by the central office).</w:t>
      </w:r>
    </w:p>
    <w:p w14:paraId="3A335351" w14:textId="77777777" w:rsidR="00992D7C" w:rsidRDefault="00992D7C">
      <w:pPr>
        <w:tabs>
          <w:tab w:val="left" w:pos="-720"/>
        </w:tabs>
        <w:suppressAutoHyphens/>
        <w:jc w:val="both"/>
        <w:rPr>
          <w:rFonts w:cs="Arial"/>
          <w:spacing w:val="-3"/>
          <w:szCs w:val="24"/>
        </w:rPr>
      </w:pPr>
    </w:p>
    <w:p w14:paraId="5E102131" w14:textId="77777777" w:rsidR="00992D7C" w:rsidRDefault="00992D7C">
      <w:pPr>
        <w:tabs>
          <w:tab w:val="left" w:pos="-720"/>
        </w:tabs>
        <w:suppressAutoHyphens/>
        <w:jc w:val="both"/>
        <w:rPr>
          <w:rFonts w:cs="Arial"/>
          <w:spacing w:val="-3"/>
          <w:szCs w:val="24"/>
        </w:rPr>
      </w:pPr>
    </w:p>
    <w:p w14:paraId="2BD63BAE" w14:textId="77777777" w:rsidR="00992D7C" w:rsidRDefault="00752AAF">
      <w:pPr>
        <w:pStyle w:val="Heading2"/>
      </w:pPr>
      <w:bookmarkStart w:id="32" w:name="_Toc222803960"/>
      <w:bookmarkStart w:id="33" w:name="_Toc222824108"/>
      <w:bookmarkStart w:id="34" w:name="_Toc222824253"/>
      <w:bookmarkStart w:id="35" w:name="_Toc223326826"/>
      <w:bookmarkStart w:id="36" w:name="_Toc268877594"/>
      <w:r>
        <w:br w:type="page"/>
      </w:r>
      <w:bookmarkStart w:id="37" w:name="_Toc411435379"/>
      <w:r w:rsidR="00992D7C">
        <w:lastRenderedPageBreak/>
        <w:t>Section 2: Districts</w:t>
      </w:r>
      <w:bookmarkEnd w:id="32"/>
      <w:bookmarkEnd w:id="33"/>
      <w:bookmarkEnd w:id="34"/>
      <w:bookmarkEnd w:id="35"/>
      <w:bookmarkEnd w:id="36"/>
      <w:bookmarkEnd w:id="37"/>
    </w:p>
    <w:p w14:paraId="54BC44BF" w14:textId="77777777" w:rsidR="00992D7C" w:rsidRDefault="00992D7C">
      <w:pPr>
        <w:tabs>
          <w:tab w:val="left" w:pos="-720"/>
        </w:tabs>
        <w:suppressAutoHyphens/>
        <w:jc w:val="both"/>
        <w:rPr>
          <w:rFonts w:cs="Arial"/>
          <w:b/>
          <w:spacing w:val="-3"/>
          <w:szCs w:val="24"/>
        </w:rPr>
      </w:pPr>
    </w:p>
    <w:p w14:paraId="55A6389D" w14:textId="77777777" w:rsidR="00992D7C" w:rsidRDefault="00992D7C" w:rsidP="00C158D6">
      <w:pPr>
        <w:tabs>
          <w:tab w:val="left" w:pos="-720"/>
        </w:tabs>
        <w:suppressAutoHyphens/>
        <w:jc w:val="both"/>
        <w:rPr>
          <w:rFonts w:cs="Arial"/>
          <w:spacing w:val="-3"/>
          <w:szCs w:val="24"/>
        </w:rPr>
      </w:pPr>
      <w:r>
        <w:rPr>
          <w:rFonts w:cs="Arial"/>
          <w:spacing w:val="-3"/>
          <w:szCs w:val="24"/>
        </w:rPr>
        <w:t xml:space="preserve">For purposes of electing AER Board Members at Large to the International Board of Directors, AER shall be divided into six </w:t>
      </w:r>
      <w:r w:rsidR="00D82A9C">
        <w:rPr>
          <w:rFonts w:cs="Arial"/>
          <w:spacing w:val="-3"/>
          <w:szCs w:val="24"/>
        </w:rPr>
        <w:t xml:space="preserve">North American </w:t>
      </w:r>
      <w:r>
        <w:rPr>
          <w:rFonts w:cs="Arial"/>
          <w:spacing w:val="-3"/>
          <w:szCs w:val="24"/>
        </w:rPr>
        <w:t xml:space="preserve">districts. Each district shall have one representative on the Board of Directors. Districts have been drawn in order to assure wide geographic representation on the Board. In addition, insofar as is possible, each district represents approximately the same number of members. </w:t>
      </w:r>
      <w:r w:rsidR="00D82A9C">
        <w:rPr>
          <w:rFonts w:cs="Arial"/>
          <w:spacing w:val="-3"/>
          <w:szCs w:val="24"/>
        </w:rPr>
        <w:t xml:space="preserve">The list of states and provinces located in the six districts is noted in Appendix B. </w:t>
      </w:r>
    </w:p>
    <w:p w14:paraId="64D6C815" w14:textId="77777777" w:rsidR="00992D7C" w:rsidRDefault="00992D7C">
      <w:pPr>
        <w:tabs>
          <w:tab w:val="left" w:pos="-720"/>
        </w:tabs>
        <w:suppressAutoHyphens/>
        <w:jc w:val="both"/>
        <w:rPr>
          <w:rFonts w:cs="Arial"/>
          <w:spacing w:val="-3"/>
          <w:szCs w:val="24"/>
        </w:rPr>
      </w:pPr>
    </w:p>
    <w:p w14:paraId="1EC6C0CC" w14:textId="77777777" w:rsidR="00992D7C" w:rsidRPr="00D10A0B" w:rsidRDefault="00992D7C">
      <w:pPr>
        <w:jc w:val="both"/>
        <w:rPr>
          <w:rFonts w:cs="Arial"/>
          <w:i/>
          <w:szCs w:val="24"/>
        </w:rPr>
      </w:pPr>
      <w:r>
        <w:rPr>
          <w:rFonts w:cs="Arial"/>
          <w:szCs w:val="24"/>
        </w:rPr>
        <w:t xml:space="preserve">AER Board Members at Large shall be elected by ballot pursuant to policies set forth in Section 7 of this manual, </w:t>
      </w:r>
      <w:r w:rsidRPr="00D10A0B">
        <w:rPr>
          <w:rFonts w:cs="Arial"/>
          <w:i/>
          <w:szCs w:val="24"/>
        </w:rPr>
        <w:t>“</w:t>
      </w:r>
      <w:r w:rsidR="00D10A0B" w:rsidRPr="00D10A0B">
        <w:rPr>
          <w:rFonts w:cs="Arial"/>
          <w:i/>
          <w:szCs w:val="24"/>
        </w:rPr>
        <w:t xml:space="preserve">International Officers and Board Members Nomination </w:t>
      </w:r>
      <w:r w:rsidRPr="00D10A0B">
        <w:rPr>
          <w:rFonts w:cs="Arial"/>
          <w:i/>
          <w:szCs w:val="24"/>
        </w:rPr>
        <w:t>and Election Procedures.”</w:t>
      </w:r>
    </w:p>
    <w:p w14:paraId="49DF0C8E" w14:textId="77777777" w:rsidR="00992D7C" w:rsidRDefault="00992D7C">
      <w:pPr>
        <w:tabs>
          <w:tab w:val="left" w:pos="-720"/>
        </w:tabs>
        <w:suppressAutoHyphens/>
        <w:jc w:val="both"/>
        <w:rPr>
          <w:rFonts w:cs="Arial"/>
          <w:spacing w:val="-3"/>
          <w:szCs w:val="24"/>
        </w:rPr>
      </w:pPr>
    </w:p>
    <w:p w14:paraId="0CF17124" w14:textId="77777777" w:rsidR="00992D7C" w:rsidRDefault="00992D7C">
      <w:pPr>
        <w:tabs>
          <w:tab w:val="left" w:pos="-720"/>
        </w:tabs>
        <w:suppressAutoHyphens/>
        <w:jc w:val="both"/>
        <w:rPr>
          <w:rFonts w:cs="Arial"/>
          <w:spacing w:val="-3"/>
          <w:szCs w:val="24"/>
        </w:rPr>
      </w:pPr>
    </w:p>
    <w:p w14:paraId="258E257B" w14:textId="77777777" w:rsidR="00992D7C" w:rsidRDefault="009A1C3B">
      <w:pPr>
        <w:pStyle w:val="Heading2"/>
      </w:pPr>
      <w:bookmarkStart w:id="38" w:name="_Toc222803961"/>
      <w:bookmarkStart w:id="39" w:name="_Toc222824109"/>
      <w:bookmarkStart w:id="40" w:name="_Toc222824254"/>
      <w:bookmarkStart w:id="41" w:name="_Toc223326827"/>
      <w:r>
        <w:br w:type="page"/>
      </w:r>
      <w:bookmarkStart w:id="42" w:name="_Toc411435380"/>
      <w:r w:rsidR="00992D7C">
        <w:lastRenderedPageBreak/>
        <w:t>SECTION 3: CHAPTERS</w:t>
      </w:r>
      <w:bookmarkEnd w:id="38"/>
      <w:bookmarkEnd w:id="39"/>
      <w:bookmarkEnd w:id="40"/>
      <w:bookmarkEnd w:id="41"/>
      <w:bookmarkEnd w:id="42"/>
    </w:p>
    <w:p w14:paraId="5940AA63" w14:textId="77777777" w:rsidR="00992D7C" w:rsidRDefault="00992D7C">
      <w:pPr>
        <w:tabs>
          <w:tab w:val="left" w:pos="-720"/>
        </w:tabs>
        <w:suppressAutoHyphens/>
        <w:jc w:val="both"/>
        <w:rPr>
          <w:rFonts w:cs="Arial"/>
          <w:spacing w:val="-3"/>
          <w:sz w:val="28"/>
          <w:szCs w:val="28"/>
        </w:rPr>
      </w:pPr>
    </w:p>
    <w:p w14:paraId="20D5757A" w14:textId="77777777" w:rsidR="00992D7C" w:rsidRDefault="00992D7C">
      <w:pPr>
        <w:pStyle w:val="Heading3"/>
      </w:pPr>
      <w:bookmarkStart w:id="43" w:name="_Toc222803962"/>
      <w:bookmarkStart w:id="44" w:name="_Toc222824110"/>
      <w:bookmarkStart w:id="45" w:name="_Toc222824255"/>
      <w:bookmarkStart w:id="46" w:name="_Toc223326828"/>
      <w:bookmarkStart w:id="47" w:name="_Toc411435381"/>
      <w:r>
        <w:t>3.1 MEMBERSHIP IN A CHAPTER</w:t>
      </w:r>
      <w:bookmarkEnd w:id="43"/>
      <w:bookmarkEnd w:id="44"/>
      <w:bookmarkEnd w:id="45"/>
      <w:bookmarkEnd w:id="46"/>
      <w:bookmarkEnd w:id="47"/>
    </w:p>
    <w:p w14:paraId="3808972C" w14:textId="77777777" w:rsidR="00992D7C" w:rsidRDefault="00992D7C">
      <w:pPr>
        <w:tabs>
          <w:tab w:val="center" w:pos="4680"/>
        </w:tabs>
        <w:suppressAutoHyphens/>
        <w:jc w:val="both"/>
        <w:rPr>
          <w:rFonts w:cs="Arial"/>
          <w:spacing w:val="-3"/>
          <w:szCs w:val="24"/>
        </w:rPr>
      </w:pPr>
    </w:p>
    <w:p w14:paraId="3C9C4242" w14:textId="77777777" w:rsidR="00992D7C" w:rsidRDefault="00992D7C">
      <w:pPr>
        <w:tabs>
          <w:tab w:val="left" w:pos="-720"/>
        </w:tabs>
        <w:suppressAutoHyphens/>
        <w:jc w:val="both"/>
        <w:rPr>
          <w:rFonts w:cs="Arial"/>
          <w:szCs w:val="24"/>
        </w:rPr>
      </w:pPr>
      <w:r>
        <w:rPr>
          <w:rFonts w:cs="Arial"/>
          <w:szCs w:val="24"/>
        </w:rPr>
        <w:t>All members of AER are entitled to belong to one and only one chapter</w:t>
      </w:r>
      <w:r w:rsidR="00D82A9C">
        <w:rPr>
          <w:rFonts w:cs="Arial"/>
          <w:szCs w:val="24"/>
        </w:rPr>
        <w:t xml:space="preserve">. </w:t>
      </w:r>
      <w:r>
        <w:rPr>
          <w:rFonts w:cs="Arial"/>
          <w:szCs w:val="24"/>
        </w:rPr>
        <w:t>While chapter membership is generally determined by the mailing address of a member, in certain limited circumstances, members may elect to belong to a chapter other than the one which would be indicated by their mailing address by notifying AER.</w:t>
      </w:r>
    </w:p>
    <w:p w14:paraId="51A6BE8F" w14:textId="77777777" w:rsidR="00992D7C" w:rsidRDefault="00992D7C">
      <w:pPr>
        <w:tabs>
          <w:tab w:val="left" w:pos="-720"/>
        </w:tabs>
        <w:suppressAutoHyphens/>
        <w:jc w:val="both"/>
        <w:rPr>
          <w:rFonts w:cs="Arial"/>
          <w:spacing w:val="-3"/>
          <w:szCs w:val="24"/>
        </w:rPr>
      </w:pPr>
    </w:p>
    <w:p w14:paraId="04E952F6" w14:textId="77777777" w:rsidR="00992D7C" w:rsidRDefault="00992D7C">
      <w:pPr>
        <w:pStyle w:val="Heading3"/>
      </w:pPr>
      <w:bookmarkStart w:id="48" w:name="_Toc222803963"/>
      <w:bookmarkStart w:id="49" w:name="_Toc222824111"/>
      <w:bookmarkStart w:id="50" w:name="_Toc222824256"/>
      <w:bookmarkStart w:id="51" w:name="_Toc223326829"/>
      <w:bookmarkStart w:id="52" w:name="_Toc411435382"/>
      <w:r>
        <w:t>3.2 REQUIREMENTS FOR CHAPTER STATUS</w:t>
      </w:r>
      <w:bookmarkEnd w:id="48"/>
      <w:bookmarkEnd w:id="49"/>
      <w:bookmarkEnd w:id="50"/>
      <w:bookmarkEnd w:id="51"/>
      <w:bookmarkEnd w:id="52"/>
    </w:p>
    <w:p w14:paraId="06206723" w14:textId="77777777" w:rsidR="00992D7C" w:rsidRDefault="00992D7C">
      <w:pPr>
        <w:tabs>
          <w:tab w:val="left" w:pos="-720"/>
        </w:tabs>
        <w:suppressAutoHyphens/>
        <w:jc w:val="both"/>
        <w:outlineLvl w:val="1"/>
        <w:rPr>
          <w:rFonts w:cs="Arial"/>
          <w:spacing w:val="-3"/>
          <w:szCs w:val="24"/>
        </w:rPr>
      </w:pPr>
    </w:p>
    <w:p w14:paraId="24214CEF" w14:textId="77777777" w:rsidR="00EF3364" w:rsidRDefault="00992D7C">
      <w:pPr>
        <w:jc w:val="both"/>
        <w:rPr>
          <w:rFonts w:cs="Arial"/>
          <w:szCs w:val="24"/>
        </w:rPr>
      </w:pPr>
      <w:r>
        <w:rPr>
          <w:rFonts w:cs="Arial"/>
          <w:szCs w:val="24"/>
        </w:rPr>
        <w:t>Pursuant to Article X</w:t>
      </w:r>
      <w:r w:rsidR="005E4307">
        <w:rPr>
          <w:rFonts w:cs="Arial"/>
          <w:szCs w:val="24"/>
        </w:rPr>
        <w:t>I</w:t>
      </w:r>
      <w:r>
        <w:rPr>
          <w:rFonts w:cs="Arial"/>
          <w:szCs w:val="24"/>
        </w:rPr>
        <w:t xml:space="preserve">, Section 4, </w:t>
      </w:r>
      <w:r w:rsidR="00D10A0B">
        <w:rPr>
          <w:rFonts w:cs="Arial"/>
          <w:szCs w:val="24"/>
        </w:rPr>
        <w:t xml:space="preserve">of the AER Bylaws, </w:t>
      </w:r>
      <w:r>
        <w:rPr>
          <w:rFonts w:cs="Arial"/>
          <w:szCs w:val="24"/>
        </w:rPr>
        <w:t>states, provinces or other political subdivisions may apply to the AER Office for affiliated chapter status once they have met the following requirements, or had requirement(s) waived:</w:t>
      </w:r>
      <w:r w:rsidR="00EF3364">
        <w:rPr>
          <w:rFonts w:cs="Arial"/>
          <w:szCs w:val="24"/>
        </w:rPr>
        <w:t xml:space="preserve"> </w:t>
      </w:r>
    </w:p>
    <w:p w14:paraId="2C912E8A" w14:textId="77777777" w:rsidR="00EF3364" w:rsidRDefault="00F93F75" w:rsidP="00F93F75">
      <w:pPr>
        <w:ind w:left="720"/>
        <w:rPr>
          <w:rFonts w:cs="Arial"/>
          <w:szCs w:val="24"/>
        </w:rPr>
      </w:pPr>
      <w:r>
        <w:rPr>
          <w:rFonts w:cs="Arial"/>
          <w:szCs w:val="24"/>
        </w:rPr>
        <w:t xml:space="preserve">A) </w:t>
      </w:r>
      <w:r w:rsidR="00992D7C">
        <w:rPr>
          <w:rFonts w:cs="Arial"/>
          <w:szCs w:val="24"/>
        </w:rPr>
        <w:t>They must have officers (either interim or elected)</w:t>
      </w:r>
    </w:p>
    <w:p w14:paraId="58B32312" w14:textId="77777777" w:rsidR="00992D7C" w:rsidRDefault="00F93F75" w:rsidP="00F93F75">
      <w:pPr>
        <w:ind w:left="720"/>
        <w:rPr>
          <w:rFonts w:cs="Arial"/>
          <w:szCs w:val="24"/>
        </w:rPr>
      </w:pPr>
      <w:r>
        <w:rPr>
          <w:rFonts w:cs="Arial"/>
          <w:szCs w:val="24"/>
        </w:rPr>
        <w:t xml:space="preserve">B) </w:t>
      </w:r>
      <w:r w:rsidR="00992D7C">
        <w:rPr>
          <w:rFonts w:cs="Arial"/>
          <w:szCs w:val="24"/>
        </w:rPr>
        <w:t>They must have bylaws which are consistent with AER’s Bylaws</w:t>
      </w:r>
    </w:p>
    <w:p w14:paraId="6B55598E" w14:textId="77777777" w:rsidR="00992D7C" w:rsidRDefault="00992D7C">
      <w:pPr>
        <w:tabs>
          <w:tab w:val="left" w:pos="0"/>
          <w:tab w:val="left" w:pos="360"/>
          <w:tab w:val="left" w:pos="720"/>
        </w:tabs>
        <w:suppressAutoHyphens/>
        <w:jc w:val="both"/>
        <w:rPr>
          <w:rFonts w:cs="Arial"/>
          <w:spacing w:val="-3"/>
          <w:szCs w:val="24"/>
        </w:rPr>
      </w:pPr>
    </w:p>
    <w:p w14:paraId="44598BA1" w14:textId="77777777" w:rsidR="00992D7C" w:rsidRDefault="00992D7C">
      <w:pPr>
        <w:pStyle w:val="Heading3"/>
      </w:pPr>
      <w:bookmarkStart w:id="53" w:name="_Toc222803964"/>
      <w:bookmarkStart w:id="54" w:name="_Toc222824112"/>
      <w:bookmarkStart w:id="55" w:name="_Toc222824257"/>
      <w:bookmarkStart w:id="56" w:name="_Toc223326830"/>
      <w:bookmarkStart w:id="57" w:name="_Toc411435383"/>
      <w:r>
        <w:t>3.3 RECOGNIZED CHAPTERS OF AER</w:t>
      </w:r>
      <w:bookmarkEnd w:id="53"/>
      <w:bookmarkEnd w:id="54"/>
      <w:bookmarkEnd w:id="55"/>
      <w:bookmarkEnd w:id="56"/>
      <w:bookmarkEnd w:id="57"/>
    </w:p>
    <w:p w14:paraId="3A4E80D2" w14:textId="77777777" w:rsidR="00992D7C" w:rsidRDefault="00992D7C">
      <w:pPr>
        <w:tabs>
          <w:tab w:val="left" w:pos="0"/>
          <w:tab w:val="left" w:pos="360"/>
          <w:tab w:val="left" w:pos="720"/>
        </w:tabs>
        <w:suppressAutoHyphens/>
        <w:jc w:val="both"/>
        <w:outlineLvl w:val="1"/>
        <w:rPr>
          <w:rFonts w:cs="Arial"/>
          <w:spacing w:val="-3"/>
          <w:szCs w:val="24"/>
        </w:rPr>
      </w:pPr>
    </w:p>
    <w:p w14:paraId="70B0D041" w14:textId="0BD35043" w:rsidR="00992D7C" w:rsidRDefault="00992D7C">
      <w:pPr>
        <w:rPr>
          <w:rFonts w:cs="Arial"/>
          <w:szCs w:val="24"/>
        </w:rPr>
      </w:pPr>
      <w:r>
        <w:rPr>
          <w:rFonts w:cs="Arial"/>
          <w:szCs w:val="24"/>
        </w:rPr>
        <w:t>The list of active officially</w:t>
      </w:r>
      <w:r w:rsidR="00606A6B">
        <w:rPr>
          <w:rFonts w:cs="Arial"/>
          <w:szCs w:val="24"/>
        </w:rPr>
        <w:t xml:space="preserve"> </w:t>
      </w:r>
      <w:r>
        <w:rPr>
          <w:rFonts w:cs="Arial"/>
          <w:szCs w:val="24"/>
        </w:rPr>
        <w:t>chartered Chapters of AER is noted in Appendix B.</w:t>
      </w:r>
    </w:p>
    <w:p w14:paraId="4A3230E5" w14:textId="77777777" w:rsidR="00992D7C" w:rsidRDefault="00992D7C">
      <w:pPr>
        <w:tabs>
          <w:tab w:val="left" w:pos="0"/>
          <w:tab w:val="left" w:pos="360"/>
          <w:tab w:val="left" w:pos="720"/>
        </w:tabs>
        <w:suppressAutoHyphens/>
        <w:rPr>
          <w:rFonts w:cs="Arial"/>
          <w:spacing w:val="-3"/>
          <w:szCs w:val="24"/>
        </w:rPr>
      </w:pPr>
    </w:p>
    <w:p w14:paraId="028A8E99" w14:textId="77777777" w:rsidR="00992D7C" w:rsidRDefault="00992D7C" w:rsidP="00DB78D7">
      <w:pPr>
        <w:pStyle w:val="Heading3"/>
      </w:pPr>
      <w:bookmarkStart w:id="58" w:name="_Toc222803965"/>
      <w:bookmarkStart w:id="59" w:name="_Toc411435384"/>
      <w:r>
        <w:t>3.4 CHAPTERS INCLUDED IN AER’s GROUP TAX EXEMPTION</w:t>
      </w:r>
      <w:bookmarkEnd w:id="58"/>
      <w:bookmarkEnd w:id="59"/>
    </w:p>
    <w:p w14:paraId="188D290D" w14:textId="77777777" w:rsidR="00992D7C" w:rsidRDefault="00992D7C">
      <w:pPr>
        <w:tabs>
          <w:tab w:val="left" w:pos="0"/>
        </w:tabs>
        <w:suppressAutoHyphens/>
        <w:jc w:val="both"/>
        <w:rPr>
          <w:rFonts w:cs="Arial"/>
          <w:spacing w:val="-3"/>
          <w:szCs w:val="24"/>
        </w:rPr>
      </w:pPr>
    </w:p>
    <w:p w14:paraId="7A6C844E" w14:textId="77777777" w:rsidR="00992D7C" w:rsidRDefault="00992D7C">
      <w:pPr>
        <w:tabs>
          <w:tab w:val="left" w:pos="0"/>
        </w:tabs>
        <w:suppressAutoHyphens/>
        <w:rPr>
          <w:rFonts w:cs="Arial"/>
          <w:spacing w:val="-3"/>
          <w:szCs w:val="24"/>
        </w:rPr>
      </w:pPr>
      <w:r>
        <w:rPr>
          <w:rFonts w:cs="Arial"/>
          <w:szCs w:val="24"/>
        </w:rPr>
        <w:t xml:space="preserve">The list of officially chartered AER Chapters (with signed Affiliation Agreements) included in AER’s group tax exemption are noted in Appendix B. </w:t>
      </w:r>
    </w:p>
    <w:p w14:paraId="301C981A" w14:textId="77777777" w:rsidR="00992D7C" w:rsidRDefault="00992D7C">
      <w:pPr>
        <w:tabs>
          <w:tab w:val="left" w:pos="0"/>
        </w:tabs>
        <w:suppressAutoHyphens/>
        <w:jc w:val="both"/>
        <w:rPr>
          <w:rFonts w:cs="Arial"/>
          <w:spacing w:val="-3"/>
          <w:szCs w:val="24"/>
        </w:rPr>
      </w:pPr>
    </w:p>
    <w:p w14:paraId="5403E959" w14:textId="77777777" w:rsidR="00992D7C" w:rsidRDefault="00992D7C">
      <w:pPr>
        <w:pStyle w:val="Heading3"/>
      </w:pPr>
      <w:bookmarkStart w:id="60" w:name="_Toc222803966"/>
      <w:bookmarkStart w:id="61" w:name="_Toc222824113"/>
      <w:bookmarkStart w:id="62" w:name="_Toc222824258"/>
      <w:bookmarkStart w:id="63" w:name="_Toc223326831"/>
      <w:bookmarkStart w:id="64" w:name="_Toc411435385"/>
      <w:r>
        <w:t>3.5 CHAPTER REBATES</w:t>
      </w:r>
      <w:bookmarkEnd w:id="60"/>
      <w:bookmarkEnd w:id="61"/>
      <w:bookmarkEnd w:id="62"/>
      <w:bookmarkEnd w:id="63"/>
      <w:bookmarkEnd w:id="64"/>
    </w:p>
    <w:p w14:paraId="351BD53F" w14:textId="77777777" w:rsidR="00992D7C" w:rsidRDefault="00992D7C">
      <w:pPr>
        <w:tabs>
          <w:tab w:val="left" w:pos="0"/>
        </w:tabs>
        <w:suppressAutoHyphens/>
        <w:jc w:val="both"/>
        <w:rPr>
          <w:rFonts w:cs="Arial"/>
          <w:spacing w:val="-3"/>
          <w:szCs w:val="24"/>
        </w:rPr>
      </w:pPr>
    </w:p>
    <w:p w14:paraId="07D0AA88" w14:textId="649EE097" w:rsidR="00992D7C" w:rsidRDefault="00992D7C">
      <w:pPr>
        <w:tabs>
          <w:tab w:val="left" w:pos="0"/>
        </w:tabs>
        <w:suppressAutoHyphens/>
        <w:jc w:val="both"/>
        <w:rPr>
          <w:rFonts w:cs="Arial"/>
          <w:spacing w:val="-3"/>
          <w:szCs w:val="24"/>
        </w:rPr>
      </w:pPr>
      <w:r>
        <w:rPr>
          <w:rFonts w:cs="Arial"/>
          <w:spacing w:val="-3"/>
          <w:szCs w:val="24"/>
        </w:rPr>
        <w:t>Pursuant to Article X</w:t>
      </w:r>
      <w:r w:rsidR="00A7106F">
        <w:rPr>
          <w:rFonts w:cs="Arial"/>
          <w:spacing w:val="-3"/>
          <w:szCs w:val="24"/>
        </w:rPr>
        <w:t>I</w:t>
      </w:r>
      <w:r w:rsidR="00662C68">
        <w:rPr>
          <w:rFonts w:cs="Arial"/>
          <w:spacing w:val="-3"/>
          <w:szCs w:val="24"/>
        </w:rPr>
        <w:t>I</w:t>
      </w:r>
      <w:r>
        <w:rPr>
          <w:rFonts w:cs="Arial"/>
          <w:spacing w:val="-3"/>
          <w:szCs w:val="24"/>
        </w:rPr>
        <w:t>, Section 3 of the AER Bylaws, chapters shall be rebated ten percent of all individual dues received from members residing in, or otherwise indicating their desire to belong to, that chapter</w:t>
      </w:r>
      <w:r w:rsidR="00D82A9C">
        <w:rPr>
          <w:rFonts w:cs="Arial"/>
          <w:spacing w:val="-3"/>
          <w:szCs w:val="24"/>
        </w:rPr>
        <w:t xml:space="preserve">. </w:t>
      </w:r>
    </w:p>
    <w:p w14:paraId="6B2AD24F" w14:textId="77777777" w:rsidR="00992D7C" w:rsidRDefault="00992D7C">
      <w:pPr>
        <w:tabs>
          <w:tab w:val="left" w:pos="0"/>
        </w:tabs>
        <w:suppressAutoHyphens/>
        <w:jc w:val="both"/>
        <w:rPr>
          <w:rFonts w:cs="Arial"/>
          <w:spacing w:val="-3"/>
          <w:szCs w:val="24"/>
        </w:rPr>
      </w:pPr>
    </w:p>
    <w:p w14:paraId="64D315A9" w14:textId="4DB01A03" w:rsidR="00992D7C" w:rsidRDefault="00992D7C">
      <w:pPr>
        <w:tabs>
          <w:tab w:val="left" w:pos="0"/>
        </w:tabs>
        <w:suppressAutoHyphens/>
        <w:jc w:val="both"/>
        <w:rPr>
          <w:rFonts w:cs="Arial"/>
          <w:spacing w:val="-3"/>
          <w:szCs w:val="24"/>
        </w:rPr>
      </w:pPr>
      <w:r>
        <w:rPr>
          <w:rFonts w:cs="Arial"/>
          <w:spacing w:val="-3"/>
          <w:szCs w:val="24"/>
        </w:rPr>
        <w:t>Rebates for dues received in any calendar year will not be paid to a chapter until that chapter has filed the required year-end financial statement for the immediate preceding year</w:t>
      </w:r>
      <w:r w:rsidR="00D82A9C">
        <w:rPr>
          <w:rFonts w:cs="Arial"/>
          <w:spacing w:val="-3"/>
          <w:szCs w:val="24"/>
        </w:rPr>
        <w:t xml:space="preserve">. </w:t>
      </w:r>
      <w:r>
        <w:rPr>
          <w:rFonts w:cs="Arial"/>
          <w:spacing w:val="-3"/>
          <w:szCs w:val="24"/>
        </w:rPr>
        <w:t xml:space="preserve">These year-end financial statements are due no later than </w:t>
      </w:r>
      <w:r w:rsidR="00990C04">
        <w:rPr>
          <w:rFonts w:cs="Arial"/>
          <w:spacing w:val="-3"/>
          <w:szCs w:val="24"/>
        </w:rPr>
        <w:t xml:space="preserve">March </w:t>
      </w:r>
      <w:r w:rsidR="008B28AB">
        <w:rPr>
          <w:rFonts w:cs="Arial"/>
          <w:spacing w:val="-3"/>
          <w:szCs w:val="24"/>
        </w:rPr>
        <w:t xml:space="preserve">1 </w:t>
      </w:r>
      <w:r>
        <w:rPr>
          <w:rFonts w:cs="Arial"/>
          <w:spacing w:val="-3"/>
          <w:szCs w:val="24"/>
        </w:rPr>
        <w:t>of the following year</w:t>
      </w:r>
      <w:r w:rsidR="00D82A9C">
        <w:rPr>
          <w:rFonts w:cs="Arial"/>
          <w:spacing w:val="-3"/>
          <w:szCs w:val="24"/>
        </w:rPr>
        <w:t xml:space="preserve">. </w:t>
      </w:r>
      <w:r>
        <w:rPr>
          <w:rFonts w:cs="Arial"/>
          <w:spacing w:val="-3"/>
          <w:szCs w:val="24"/>
        </w:rPr>
        <w:t xml:space="preserve">If such statements have not been filed by </w:t>
      </w:r>
      <w:r w:rsidR="00990C04">
        <w:rPr>
          <w:rFonts w:cs="Arial"/>
          <w:spacing w:val="-3"/>
          <w:szCs w:val="24"/>
        </w:rPr>
        <w:t>March</w:t>
      </w:r>
      <w:r w:rsidR="008B28AB">
        <w:rPr>
          <w:rFonts w:cs="Arial"/>
          <w:spacing w:val="-3"/>
          <w:szCs w:val="24"/>
        </w:rPr>
        <w:t xml:space="preserve"> </w:t>
      </w:r>
      <w:r>
        <w:rPr>
          <w:rFonts w:cs="Arial"/>
          <w:spacing w:val="-3"/>
          <w:szCs w:val="24"/>
        </w:rPr>
        <w:t xml:space="preserve">1 of the following year, the chapter shall forfeit its right to claim any rebates for dues paid during that year. </w:t>
      </w:r>
      <w:r w:rsidR="00117419">
        <w:rPr>
          <w:rFonts w:cs="Arial"/>
          <w:spacing w:val="-3"/>
          <w:szCs w:val="24"/>
        </w:rPr>
        <w:t>For example, if the 201</w:t>
      </w:r>
      <w:r w:rsidR="00662C68">
        <w:rPr>
          <w:rFonts w:cs="Arial"/>
          <w:spacing w:val="-3"/>
          <w:szCs w:val="24"/>
        </w:rPr>
        <w:t>3</w:t>
      </w:r>
      <w:r w:rsidR="00117419">
        <w:rPr>
          <w:rFonts w:cs="Arial"/>
          <w:spacing w:val="-3"/>
          <w:szCs w:val="24"/>
        </w:rPr>
        <w:t xml:space="preserve"> year</w:t>
      </w:r>
      <w:r w:rsidR="00606A6B">
        <w:rPr>
          <w:rFonts w:cs="Arial"/>
          <w:spacing w:val="-3"/>
          <w:szCs w:val="24"/>
        </w:rPr>
        <w:t>-</w:t>
      </w:r>
      <w:r w:rsidR="00117419">
        <w:rPr>
          <w:rFonts w:cs="Arial"/>
          <w:spacing w:val="-3"/>
          <w:szCs w:val="24"/>
        </w:rPr>
        <w:t>end statement has not been filed with the AER office by March 1, 201</w:t>
      </w:r>
      <w:r w:rsidR="00662C68">
        <w:rPr>
          <w:rFonts w:cs="Arial"/>
          <w:spacing w:val="-3"/>
          <w:szCs w:val="24"/>
        </w:rPr>
        <w:t>4</w:t>
      </w:r>
      <w:r w:rsidR="00117419">
        <w:rPr>
          <w:rFonts w:cs="Arial"/>
          <w:spacing w:val="-3"/>
          <w:szCs w:val="24"/>
        </w:rPr>
        <w:t>, the chapter will not be eligible to receive any of its dues rebates for the calendar year 201</w:t>
      </w:r>
      <w:r w:rsidR="00662C68">
        <w:rPr>
          <w:rFonts w:cs="Arial"/>
          <w:spacing w:val="-3"/>
          <w:szCs w:val="24"/>
        </w:rPr>
        <w:t>4</w:t>
      </w:r>
      <w:r w:rsidR="00117419">
        <w:rPr>
          <w:rFonts w:cs="Arial"/>
          <w:spacing w:val="-3"/>
          <w:szCs w:val="24"/>
        </w:rPr>
        <w:t>.</w:t>
      </w:r>
    </w:p>
    <w:p w14:paraId="10F2E311" w14:textId="77777777" w:rsidR="00992D7C" w:rsidRDefault="00992D7C">
      <w:pPr>
        <w:tabs>
          <w:tab w:val="left" w:pos="0"/>
        </w:tabs>
        <w:suppressAutoHyphens/>
        <w:jc w:val="both"/>
        <w:rPr>
          <w:rFonts w:cs="Arial"/>
          <w:spacing w:val="-3"/>
          <w:szCs w:val="24"/>
        </w:rPr>
      </w:pPr>
    </w:p>
    <w:p w14:paraId="50FDC184" w14:textId="77777777" w:rsidR="00992D7C" w:rsidRDefault="00992D7C">
      <w:pPr>
        <w:tabs>
          <w:tab w:val="left" w:pos="0"/>
        </w:tabs>
        <w:suppressAutoHyphens/>
        <w:jc w:val="both"/>
        <w:rPr>
          <w:rFonts w:cs="Arial"/>
          <w:spacing w:val="-3"/>
          <w:szCs w:val="24"/>
        </w:rPr>
      </w:pPr>
      <w:r>
        <w:rPr>
          <w:rFonts w:cs="Arial"/>
          <w:spacing w:val="-3"/>
          <w:szCs w:val="24"/>
        </w:rPr>
        <w:t>In addition, chapter rebate checks which are not deposited within 90 (ninety) days of issuance will be considered null and void and will not be re-issued.</w:t>
      </w:r>
    </w:p>
    <w:p w14:paraId="31F5C397" w14:textId="77777777" w:rsidR="00992D7C" w:rsidRDefault="00992D7C">
      <w:pPr>
        <w:tabs>
          <w:tab w:val="left" w:pos="0"/>
        </w:tabs>
        <w:suppressAutoHyphens/>
        <w:jc w:val="both"/>
        <w:rPr>
          <w:rFonts w:cs="Arial"/>
          <w:spacing w:val="-3"/>
          <w:szCs w:val="24"/>
        </w:rPr>
      </w:pPr>
    </w:p>
    <w:p w14:paraId="3C5D3B24" w14:textId="77777777" w:rsidR="00992D7C" w:rsidRDefault="00992D7C">
      <w:pPr>
        <w:tabs>
          <w:tab w:val="left" w:pos="0"/>
        </w:tabs>
        <w:suppressAutoHyphens/>
        <w:jc w:val="both"/>
        <w:rPr>
          <w:rFonts w:cs="Arial"/>
          <w:spacing w:val="-3"/>
          <w:szCs w:val="24"/>
        </w:rPr>
      </w:pPr>
      <w:r>
        <w:rPr>
          <w:rFonts w:cs="Arial"/>
          <w:spacing w:val="-3"/>
          <w:szCs w:val="24"/>
        </w:rPr>
        <w:t>No rebate check will be sent to a chapter as long as any previous check to that chapter remains outstanding.</w:t>
      </w:r>
    </w:p>
    <w:p w14:paraId="5FB2B243" w14:textId="77777777" w:rsidR="00992D7C" w:rsidRDefault="00992D7C">
      <w:pPr>
        <w:tabs>
          <w:tab w:val="left" w:pos="0"/>
        </w:tabs>
        <w:suppressAutoHyphens/>
        <w:rPr>
          <w:rFonts w:cs="Arial"/>
          <w:spacing w:val="-3"/>
          <w:szCs w:val="24"/>
        </w:rPr>
      </w:pPr>
    </w:p>
    <w:p w14:paraId="656D9A8A" w14:textId="77777777" w:rsidR="00992D7C" w:rsidRDefault="009A1C3B">
      <w:pPr>
        <w:pStyle w:val="Heading3"/>
      </w:pPr>
      <w:bookmarkStart w:id="65" w:name="_Toc222803967"/>
      <w:bookmarkStart w:id="66" w:name="_Toc222824114"/>
      <w:bookmarkStart w:id="67" w:name="_Toc222824259"/>
      <w:bookmarkStart w:id="68" w:name="_Toc223326832"/>
      <w:r>
        <w:br w:type="page"/>
      </w:r>
      <w:bookmarkStart w:id="69" w:name="_Toc411435386"/>
      <w:r w:rsidR="00992D7C">
        <w:lastRenderedPageBreak/>
        <w:t>3.6 CHAPTER BYLAWS</w:t>
      </w:r>
      <w:bookmarkEnd w:id="65"/>
      <w:bookmarkEnd w:id="66"/>
      <w:bookmarkEnd w:id="67"/>
      <w:bookmarkEnd w:id="68"/>
      <w:bookmarkEnd w:id="69"/>
    </w:p>
    <w:p w14:paraId="38CE970B" w14:textId="77777777" w:rsidR="00992D7C" w:rsidRDefault="00992D7C">
      <w:pPr>
        <w:tabs>
          <w:tab w:val="left" w:pos="0"/>
        </w:tabs>
        <w:suppressAutoHyphens/>
        <w:jc w:val="both"/>
        <w:outlineLvl w:val="1"/>
        <w:rPr>
          <w:rFonts w:cs="Arial"/>
          <w:spacing w:val="-3"/>
          <w:szCs w:val="24"/>
        </w:rPr>
      </w:pPr>
    </w:p>
    <w:p w14:paraId="688564F3" w14:textId="77777777" w:rsidR="00992D7C" w:rsidRDefault="00992D7C">
      <w:pPr>
        <w:tabs>
          <w:tab w:val="left" w:pos="0"/>
        </w:tabs>
        <w:suppressAutoHyphens/>
        <w:jc w:val="both"/>
      </w:pPr>
      <w:r>
        <w:rPr>
          <w:rFonts w:cs="Arial"/>
          <w:spacing w:val="-3"/>
        </w:rPr>
        <w:t>A current copy of each chapter's bylaws shall be on file in the AER Office</w:t>
      </w:r>
      <w:r w:rsidR="00D82A9C">
        <w:rPr>
          <w:rFonts w:cs="Arial"/>
          <w:spacing w:val="-3"/>
        </w:rPr>
        <w:t xml:space="preserve">. </w:t>
      </w:r>
      <w:r>
        <w:rPr>
          <w:rFonts w:cs="Arial"/>
          <w:spacing w:val="-3"/>
        </w:rPr>
        <w:t>Any amendments, additions or deletions to any chapter’s bylaws must be promptly filed with AER. A</w:t>
      </w:r>
      <w:r>
        <w:t xml:space="preserve">dditionally, each chapter shall have its signed and dated affiliation agreement </w:t>
      </w:r>
      <w:r>
        <w:rPr>
          <w:rFonts w:cs="Arial"/>
          <w:spacing w:val="-3"/>
        </w:rPr>
        <w:t>on file in the AER Office</w:t>
      </w:r>
      <w:r w:rsidR="00D82A9C">
        <w:t xml:space="preserve">. </w:t>
      </w:r>
      <w:r>
        <w:t xml:space="preserve">A blank affiliation agreement is provided in Appendix </w:t>
      </w:r>
      <w:r w:rsidR="000E05F8">
        <w:t>C</w:t>
      </w:r>
      <w:r>
        <w:t xml:space="preserve">. </w:t>
      </w:r>
    </w:p>
    <w:p w14:paraId="607EA3F4" w14:textId="77777777" w:rsidR="00992D7C" w:rsidRDefault="00992D7C">
      <w:pPr>
        <w:tabs>
          <w:tab w:val="left" w:pos="0"/>
        </w:tabs>
        <w:suppressAutoHyphens/>
        <w:rPr>
          <w:rFonts w:cs="Arial"/>
          <w:spacing w:val="-3"/>
          <w:szCs w:val="24"/>
        </w:rPr>
      </w:pPr>
    </w:p>
    <w:p w14:paraId="7564B422" w14:textId="77777777" w:rsidR="00992D7C" w:rsidRDefault="00992D7C">
      <w:pPr>
        <w:pStyle w:val="Heading3"/>
      </w:pPr>
      <w:bookmarkStart w:id="70" w:name="_Toc222803968"/>
      <w:bookmarkStart w:id="71" w:name="_Toc222824115"/>
      <w:bookmarkStart w:id="72" w:name="_Toc222824260"/>
      <w:bookmarkStart w:id="73" w:name="_Toc223326833"/>
      <w:bookmarkStart w:id="74" w:name="_Toc411435387"/>
      <w:r>
        <w:t>3.7 COUNCIL OF CHAPTER PRESIDENTS</w:t>
      </w:r>
      <w:bookmarkEnd w:id="70"/>
      <w:bookmarkEnd w:id="71"/>
      <w:bookmarkEnd w:id="72"/>
      <w:bookmarkEnd w:id="73"/>
      <w:bookmarkEnd w:id="74"/>
    </w:p>
    <w:p w14:paraId="335F7D28" w14:textId="77777777" w:rsidR="00992D7C" w:rsidRDefault="00992D7C">
      <w:pPr>
        <w:tabs>
          <w:tab w:val="left" w:pos="0"/>
        </w:tabs>
        <w:suppressAutoHyphens/>
        <w:jc w:val="center"/>
        <w:rPr>
          <w:rFonts w:cs="Arial"/>
          <w:b/>
          <w:caps/>
          <w:spacing w:val="-3"/>
          <w:szCs w:val="24"/>
        </w:rPr>
      </w:pPr>
    </w:p>
    <w:p w14:paraId="7151244C" w14:textId="77777777" w:rsidR="00992D7C" w:rsidRDefault="00992D7C">
      <w:pPr>
        <w:tabs>
          <w:tab w:val="left" w:pos="0"/>
        </w:tabs>
        <w:suppressAutoHyphens/>
        <w:jc w:val="both"/>
        <w:rPr>
          <w:rFonts w:cs="Arial"/>
          <w:spacing w:val="-3"/>
          <w:szCs w:val="24"/>
        </w:rPr>
      </w:pPr>
      <w:r>
        <w:rPr>
          <w:rFonts w:cs="Arial"/>
          <w:spacing w:val="-3"/>
          <w:szCs w:val="24"/>
        </w:rPr>
        <w:t xml:space="preserve">Pursuant to the AER Bylaws, Article </w:t>
      </w:r>
      <w:r w:rsidR="00AA2935">
        <w:rPr>
          <w:rFonts w:cs="Arial"/>
          <w:spacing w:val="-3"/>
          <w:szCs w:val="24"/>
        </w:rPr>
        <w:t>V</w:t>
      </w:r>
      <w:r>
        <w:rPr>
          <w:rFonts w:cs="Arial"/>
          <w:spacing w:val="-3"/>
          <w:szCs w:val="24"/>
        </w:rPr>
        <w:t xml:space="preserve">, Section </w:t>
      </w:r>
      <w:r w:rsidR="00AA2935">
        <w:rPr>
          <w:rFonts w:cs="Arial"/>
          <w:spacing w:val="-3"/>
          <w:szCs w:val="24"/>
        </w:rPr>
        <w:t>1</w:t>
      </w:r>
      <w:r>
        <w:rPr>
          <w:rFonts w:cs="Arial"/>
          <w:spacing w:val="-3"/>
          <w:szCs w:val="24"/>
        </w:rPr>
        <w:t xml:space="preserve">, </w:t>
      </w:r>
      <w:r w:rsidR="00AA2935">
        <w:rPr>
          <w:rFonts w:cs="Arial"/>
          <w:spacing w:val="-3"/>
          <w:szCs w:val="24"/>
        </w:rPr>
        <w:t>t</w:t>
      </w:r>
      <w:r>
        <w:rPr>
          <w:rFonts w:cs="Arial"/>
          <w:szCs w:val="24"/>
        </w:rPr>
        <w:t>here shall be established a Council of Chapter Presidents (CCP), composed of the presidents of each chapter of AER</w:t>
      </w:r>
      <w:r w:rsidR="00D82A9C">
        <w:rPr>
          <w:rFonts w:cs="Arial"/>
          <w:szCs w:val="24"/>
        </w:rPr>
        <w:t xml:space="preserve">. </w:t>
      </w:r>
      <w:r>
        <w:rPr>
          <w:rFonts w:cs="Arial"/>
          <w:szCs w:val="24"/>
        </w:rPr>
        <w:t xml:space="preserve">It shall be the responsibility of this group, subject to approval by the Board, to formulate policies governing the relationship between AER and its chapters, including the formation of new chapters, dissolution of existing chapters, and any other policies affecting chapters. </w:t>
      </w:r>
    </w:p>
    <w:p w14:paraId="50EA5D5C" w14:textId="77777777" w:rsidR="00992D7C" w:rsidRDefault="00992D7C">
      <w:pPr>
        <w:tabs>
          <w:tab w:val="left" w:pos="0"/>
        </w:tabs>
        <w:suppressAutoHyphens/>
        <w:jc w:val="both"/>
        <w:rPr>
          <w:rFonts w:cs="Arial"/>
          <w:spacing w:val="-3"/>
          <w:szCs w:val="24"/>
        </w:rPr>
      </w:pPr>
    </w:p>
    <w:p w14:paraId="4A0C8609" w14:textId="77777777" w:rsidR="00992D7C" w:rsidRDefault="00992D7C">
      <w:pPr>
        <w:pStyle w:val="Heading3"/>
      </w:pPr>
      <w:bookmarkStart w:id="75" w:name="_Toc222803969"/>
      <w:bookmarkStart w:id="76" w:name="_Toc222824116"/>
      <w:bookmarkStart w:id="77" w:name="_Toc222824261"/>
      <w:bookmarkStart w:id="78" w:name="_Toc223326834"/>
      <w:bookmarkStart w:id="79" w:name="_Toc411435388"/>
      <w:r>
        <w:t>3.8 CHAIRPERSON OF THE CCP - RESPONSIBILITIES</w:t>
      </w:r>
      <w:bookmarkEnd w:id="75"/>
      <w:bookmarkEnd w:id="76"/>
      <w:bookmarkEnd w:id="77"/>
      <w:bookmarkEnd w:id="78"/>
      <w:bookmarkEnd w:id="79"/>
    </w:p>
    <w:p w14:paraId="5D7EEB86" w14:textId="77777777" w:rsidR="00992D7C" w:rsidRDefault="00992D7C">
      <w:pPr>
        <w:tabs>
          <w:tab w:val="left" w:pos="0"/>
        </w:tabs>
        <w:suppressAutoHyphens/>
        <w:rPr>
          <w:rFonts w:cs="Arial"/>
          <w:spacing w:val="-3"/>
          <w:szCs w:val="24"/>
        </w:rPr>
      </w:pPr>
    </w:p>
    <w:p w14:paraId="691E4EDE" w14:textId="77777777" w:rsidR="00F93F75" w:rsidRDefault="00992D7C">
      <w:pPr>
        <w:tabs>
          <w:tab w:val="left" w:pos="0"/>
        </w:tabs>
        <w:suppressAutoHyphens/>
        <w:jc w:val="both"/>
        <w:rPr>
          <w:rFonts w:cs="Arial"/>
          <w:spacing w:val="-3"/>
          <w:szCs w:val="24"/>
        </w:rPr>
      </w:pPr>
      <w:r>
        <w:rPr>
          <w:rFonts w:cs="Arial"/>
          <w:spacing w:val="-3"/>
          <w:szCs w:val="24"/>
        </w:rPr>
        <w:t>Under the authority of the Bylaws, the CCP shall elect a Chair who is responsible for acting as the liaison between the AER’s chapters and the Board of Directors and shall represent the chapters as a voting member of the Board of Directors. The Chair will preside over all meetings of the Council of Chapter Presidents. Additional responsibilities include the following:</w:t>
      </w:r>
    </w:p>
    <w:p w14:paraId="4AC476A9" w14:textId="77777777" w:rsidR="00DD03B8" w:rsidRDefault="00DD03B8">
      <w:pPr>
        <w:tabs>
          <w:tab w:val="left" w:pos="0"/>
        </w:tabs>
        <w:suppressAutoHyphens/>
        <w:jc w:val="both"/>
        <w:rPr>
          <w:rFonts w:cs="Arial"/>
          <w:spacing w:val="-3"/>
          <w:szCs w:val="24"/>
        </w:rPr>
      </w:pPr>
    </w:p>
    <w:p w14:paraId="6E090D54" w14:textId="77777777" w:rsidR="00F93F75" w:rsidRDefault="00F93F75" w:rsidP="00F93F75">
      <w:pPr>
        <w:tabs>
          <w:tab w:val="left" w:pos="0"/>
        </w:tabs>
        <w:suppressAutoHyphens/>
        <w:ind w:left="720"/>
        <w:rPr>
          <w:rFonts w:cs="Arial"/>
          <w:szCs w:val="24"/>
        </w:rPr>
      </w:pPr>
      <w:r>
        <w:rPr>
          <w:rFonts w:cs="Arial"/>
          <w:szCs w:val="24"/>
        </w:rPr>
        <w:t xml:space="preserve">A) </w:t>
      </w:r>
      <w:r w:rsidR="00992D7C">
        <w:rPr>
          <w:rFonts w:cs="Arial"/>
          <w:szCs w:val="24"/>
        </w:rPr>
        <w:t xml:space="preserve">Assist with the planning of the </w:t>
      </w:r>
      <w:r w:rsidR="00117419">
        <w:rPr>
          <w:rFonts w:cs="Arial"/>
          <w:szCs w:val="24"/>
        </w:rPr>
        <w:t>l</w:t>
      </w:r>
      <w:r w:rsidR="00992D7C">
        <w:rPr>
          <w:rFonts w:cs="Arial"/>
          <w:szCs w:val="24"/>
        </w:rPr>
        <w:t xml:space="preserve">eadership </w:t>
      </w:r>
      <w:r w:rsidR="00117419">
        <w:rPr>
          <w:rFonts w:cs="Arial"/>
          <w:szCs w:val="24"/>
        </w:rPr>
        <w:t>t</w:t>
      </w:r>
      <w:r w:rsidR="00992D7C">
        <w:rPr>
          <w:rFonts w:cs="Arial"/>
          <w:szCs w:val="24"/>
        </w:rPr>
        <w:t>raining</w:t>
      </w:r>
      <w:r w:rsidR="00914CBB">
        <w:rPr>
          <w:rFonts w:cs="Arial"/>
          <w:szCs w:val="24"/>
        </w:rPr>
        <w:t>.</w:t>
      </w:r>
      <w:r w:rsidR="00992D7C">
        <w:rPr>
          <w:rFonts w:cs="Arial"/>
          <w:szCs w:val="24"/>
        </w:rPr>
        <w:t xml:space="preserve"> </w:t>
      </w:r>
    </w:p>
    <w:p w14:paraId="6C514AD8" w14:textId="77777777" w:rsidR="00F93F75" w:rsidRDefault="00F93F75" w:rsidP="00F93F75">
      <w:pPr>
        <w:tabs>
          <w:tab w:val="left" w:pos="0"/>
        </w:tabs>
        <w:suppressAutoHyphens/>
        <w:ind w:left="720"/>
        <w:rPr>
          <w:rFonts w:cs="Arial"/>
          <w:szCs w:val="24"/>
        </w:rPr>
      </w:pPr>
      <w:r>
        <w:rPr>
          <w:rFonts w:cs="Arial"/>
          <w:szCs w:val="24"/>
        </w:rPr>
        <w:t xml:space="preserve">B) </w:t>
      </w:r>
      <w:r w:rsidR="00992D7C">
        <w:rPr>
          <w:rFonts w:cs="Arial"/>
          <w:szCs w:val="24"/>
        </w:rPr>
        <w:t>Maintain regular communication with Chapter Presidents through the CCP listserv, newsletters, and conference calls to facilitate communication between chapters and the AER Board.</w:t>
      </w:r>
    </w:p>
    <w:p w14:paraId="05B14013" w14:textId="77777777" w:rsidR="00F93F75" w:rsidRDefault="00F93F75" w:rsidP="00F93F75">
      <w:pPr>
        <w:tabs>
          <w:tab w:val="left" w:pos="0"/>
        </w:tabs>
        <w:suppressAutoHyphens/>
        <w:ind w:left="720"/>
        <w:rPr>
          <w:rFonts w:cs="Arial"/>
          <w:szCs w:val="24"/>
        </w:rPr>
      </w:pPr>
      <w:r>
        <w:rPr>
          <w:rFonts w:cs="Arial"/>
          <w:szCs w:val="24"/>
        </w:rPr>
        <w:t xml:space="preserve">C) </w:t>
      </w:r>
      <w:r w:rsidR="00992D7C">
        <w:rPr>
          <w:rFonts w:cs="Arial"/>
          <w:szCs w:val="24"/>
        </w:rPr>
        <w:t>Chair any Task Force Committee, which is appointed to assist chapters at risk of dissolution.</w:t>
      </w:r>
    </w:p>
    <w:p w14:paraId="7BF3D943" w14:textId="77777777" w:rsidR="00F93F75" w:rsidRDefault="00F93F75" w:rsidP="00F93F75">
      <w:pPr>
        <w:tabs>
          <w:tab w:val="left" w:pos="0"/>
        </w:tabs>
        <w:suppressAutoHyphens/>
        <w:ind w:left="720"/>
        <w:rPr>
          <w:rFonts w:cs="Arial"/>
          <w:szCs w:val="24"/>
        </w:rPr>
      </w:pPr>
      <w:r>
        <w:rPr>
          <w:rFonts w:cs="Arial"/>
          <w:szCs w:val="24"/>
        </w:rPr>
        <w:t xml:space="preserve">D) </w:t>
      </w:r>
      <w:r w:rsidR="00992D7C">
        <w:rPr>
          <w:rFonts w:cs="Arial"/>
          <w:szCs w:val="24"/>
        </w:rPr>
        <w:t>Encourage and facilitate development of leadership skills of chapter officers.</w:t>
      </w:r>
    </w:p>
    <w:p w14:paraId="54E2E0AA" w14:textId="77777777" w:rsidR="00992D7C" w:rsidRDefault="00F93F75" w:rsidP="00F93F75">
      <w:pPr>
        <w:tabs>
          <w:tab w:val="left" w:pos="0"/>
        </w:tabs>
        <w:suppressAutoHyphens/>
        <w:ind w:left="720"/>
        <w:rPr>
          <w:rFonts w:cs="Arial"/>
          <w:szCs w:val="24"/>
        </w:rPr>
      </w:pPr>
      <w:r>
        <w:rPr>
          <w:rFonts w:cs="Arial"/>
          <w:szCs w:val="24"/>
        </w:rPr>
        <w:t xml:space="preserve">E) </w:t>
      </w:r>
      <w:r w:rsidR="00992D7C">
        <w:rPr>
          <w:rFonts w:cs="Arial"/>
          <w:szCs w:val="24"/>
        </w:rPr>
        <w:t xml:space="preserve">Other duties and responsibilities of board members as detailed in Section 5.2 of this Policy Manual. </w:t>
      </w:r>
    </w:p>
    <w:p w14:paraId="1ED1C761" w14:textId="77777777" w:rsidR="00992D7C" w:rsidRDefault="00992D7C">
      <w:pPr>
        <w:tabs>
          <w:tab w:val="left" w:pos="0"/>
        </w:tabs>
        <w:suppressAutoHyphens/>
        <w:rPr>
          <w:rFonts w:cs="Arial"/>
          <w:spacing w:val="-3"/>
          <w:szCs w:val="24"/>
        </w:rPr>
      </w:pPr>
    </w:p>
    <w:p w14:paraId="70DAA41C" w14:textId="77777777" w:rsidR="00992D7C" w:rsidRDefault="00992D7C">
      <w:pPr>
        <w:pStyle w:val="Heading3"/>
        <w:rPr>
          <w:b w:val="0"/>
          <w:color w:val="FF0000"/>
        </w:rPr>
      </w:pPr>
      <w:bookmarkStart w:id="80" w:name="_Toc222803970"/>
      <w:bookmarkStart w:id="81" w:name="_Toc222824117"/>
      <w:bookmarkStart w:id="82" w:name="_Toc222824262"/>
      <w:bookmarkStart w:id="83" w:name="_Toc223326835"/>
      <w:bookmarkStart w:id="84" w:name="_Toc411435389"/>
      <w:r>
        <w:t>3.9 ELECTION OF CCP CHAIRPERSON</w:t>
      </w:r>
      <w:bookmarkEnd w:id="80"/>
      <w:bookmarkEnd w:id="81"/>
      <w:bookmarkEnd w:id="82"/>
      <w:bookmarkEnd w:id="83"/>
      <w:bookmarkEnd w:id="84"/>
      <w:r>
        <w:t xml:space="preserve"> </w:t>
      </w:r>
    </w:p>
    <w:p w14:paraId="0ED6B824" w14:textId="77777777" w:rsidR="00992D7C" w:rsidRDefault="00992D7C">
      <w:pPr>
        <w:tabs>
          <w:tab w:val="left" w:pos="0"/>
        </w:tabs>
        <w:suppressAutoHyphens/>
        <w:rPr>
          <w:rFonts w:cs="Arial"/>
          <w:spacing w:val="-3"/>
          <w:szCs w:val="24"/>
        </w:rPr>
      </w:pPr>
    </w:p>
    <w:p w14:paraId="5E62FB31" w14:textId="4A7D359F" w:rsidR="00992D7C" w:rsidRDefault="00992D7C">
      <w:pPr>
        <w:rPr>
          <w:u w:val="single"/>
        </w:rPr>
      </w:pPr>
      <w:bookmarkStart w:id="85" w:name="_Toc222803971"/>
      <w:bookmarkStart w:id="86" w:name="_Toc222824118"/>
      <w:bookmarkStart w:id="87" w:name="_Toc222824263"/>
      <w:bookmarkStart w:id="88" w:name="_Toc223326836"/>
      <w:r>
        <w:t>The Chairperson of the Council of Chapter Presidents shall be elected from among the nominations of the current chapter presidents</w:t>
      </w:r>
      <w:r w:rsidR="00117419">
        <w:t>.</w:t>
      </w:r>
      <w:r>
        <w:t xml:space="preserve"> </w:t>
      </w:r>
      <w:r w:rsidR="00117419">
        <w:t>The current Chair in collaboration with the AER Nominations Committee will solicit nominations from current chapter Presidents by Feb</w:t>
      </w:r>
      <w:r w:rsidR="00606A6B">
        <w:t>r</w:t>
      </w:r>
      <w:r w:rsidR="00117419">
        <w:t>uary 1</w:t>
      </w:r>
      <w:r w:rsidR="00117419" w:rsidRPr="00117419">
        <w:rPr>
          <w:vertAlign w:val="superscript"/>
        </w:rPr>
        <w:t>st</w:t>
      </w:r>
      <w:r w:rsidR="00117419">
        <w:t xml:space="preserve"> of an even-numbered year. Nominations will be accepted for 30 days by electronic notification or other means. An election ballot will be provided to all chapter Presidents by March 15</w:t>
      </w:r>
      <w:r w:rsidR="00117419" w:rsidRPr="00117419">
        <w:rPr>
          <w:vertAlign w:val="superscript"/>
        </w:rPr>
        <w:t>th</w:t>
      </w:r>
      <w:r w:rsidR="00117419">
        <w:t xml:space="preserve"> of an even numbered year by electronic mail or mailed ballot. Chapter Presidents will have 30 days to cast their vote.</w:t>
      </w:r>
      <w:r>
        <w:rPr>
          <w:u w:val="single"/>
        </w:rPr>
        <w:t xml:space="preserve"> </w:t>
      </w:r>
    </w:p>
    <w:p w14:paraId="164B76E5" w14:textId="77777777" w:rsidR="00992D7C" w:rsidRDefault="00992D7C">
      <w:pPr>
        <w:pStyle w:val="Heading3"/>
        <w:rPr>
          <w:b w:val="0"/>
        </w:rPr>
      </w:pPr>
    </w:p>
    <w:p w14:paraId="681CFED7" w14:textId="77777777" w:rsidR="00992D7C" w:rsidRDefault="00992D7C">
      <w:pPr>
        <w:pStyle w:val="Heading3"/>
        <w:jc w:val="both"/>
      </w:pPr>
      <w:bookmarkStart w:id="89" w:name="_Toc411435390"/>
      <w:r>
        <w:t>3.10 DISSOLUTION OF CHAPTERS</w:t>
      </w:r>
      <w:bookmarkEnd w:id="85"/>
      <w:bookmarkEnd w:id="86"/>
      <w:bookmarkEnd w:id="87"/>
      <w:bookmarkEnd w:id="88"/>
      <w:bookmarkEnd w:id="89"/>
    </w:p>
    <w:p w14:paraId="3B695B2B" w14:textId="77777777" w:rsidR="00992D7C" w:rsidRDefault="00992D7C">
      <w:pPr>
        <w:tabs>
          <w:tab w:val="left" w:pos="0"/>
        </w:tabs>
        <w:suppressAutoHyphens/>
        <w:rPr>
          <w:rFonts w:cs="Arial"/>
          <w:spacing w:val="-3"/>
          <w:szCs w:val="24"/>
        </w:rPr>
      </w:pPr>
    </w:p>
    <w:p w14:paraId="53DB4B06" w14:textId="77777777" w:rsidR="00992D7C" w:rsidRDefault="00992D7C">
      <w:pPr>
        <w:tabs>
          <w:tab w:val="left" w:pos="0"/>
        </w:tabs>
        <w:suppressAutoHyphens/>
        <w:jc w:val="both"/>
        <w:rPr>
          <w:rFonts w:cs="Arial"/>
          <w:spacing w:val="-3"/>
          <w:szCs w:val="24"/>
        </w:rPr>
      </w:pPr>
      <w:r>
        <w:rPr>
          <w:rFonts w:cs="Arial"/>
          <w:spacing w:val="-3"/>
          <w:szCs w:val="24"/>
        </w:rPr>
        <w:t>Any member of the AER Board of Directors, AER Office staff or the Council of Chapter Presidents may request a formal review of chapter status to consider possible dissolution, if any of the following conditions are present:</w:t>
      </w:r>
    </w:p>
    <w:p w14:paraId="1EDA0D2F" w14:textId="77777777" w:rsidR="00992D7C" w:rsidRDefault="00992D7C" w:rsidP="00F93F75">
      <w:pPr>
        <w:numPr>
          <w:ilvl w:val="0"/>
          <w:numId w:val="4"/>
        </w:numPr>
        <w:rPr>
          <w:rFonts w:cs="Arial"/>
          <w:szCs w:val="24"/>
        </w:rPr>
      </w:pPr>
      <w:r>
        <w:rPr>
          <w:rFonts w:cs="Arial"/>
          <w:szCs w:val="24"/>
        </w:rPr>
        <w:lastRenderedPageBreak/>
        <w:t>The chapter fails to maintain a complete set of officers, i.e. at least a President, Vice President (or President-Elect), and a Treasurer;</w:t>
      </w:r>
    </w:p>
    <w:p w14:paraId="2E387C0C" w14:textId="77777777" w:rsidR="00992D7C" w:rsidRDefault="00992D7C" w:rsidP="00F93F75">
      <w:pPr>
        <w:numPr>
          <w:ilvl w:val="0"/>
          <w:numId w:val="4"/>
        </w:numPr>
        <w:rPr>
          <w:rFonts w:cs="Arial"/>
          <w:szCs w:val="24"/>
        </w:rPr>
      </w:pPr>
      <w:r>
        <w:rPr>
          <w:rFonts w:cs="Arial"/>
          <w:szCs w:val="24"/>
        </w:rPr>
        <w:t>The chapter fails to file an annual report for two consecutive years; or</w:t>
      </w:r>
    </w:p>
    <w:p w14:paraId="47FBA623" w14:textId="77777777" w:rsidR="00992D7C" w:rsidRDefault="00992D7C" w:rsidP="00F93F75">
      <w:pPr>
        <w:numPr>
          <w:ilvl w:val="0"/>
          <w:numId w:val="4"/>
        </w:numPr>
        <w:rPr>
          <w:rFonts w:cs="Arial"/>
          <w:szCs w:val="24"/>
        </w:rPr>
      </w:pPr>
      <w:r>
        <w:rPr>
          <w:rFonts w:cs="Arial"/>
          <w:szCs w:val="24"/>
        </w:rPr>
        <w:t xml:space="preserve">The chapter is unable to document chapter activity for the previous three years. </w:t>
      </w:r>
    </w:p>
    <w:p w14:paraId="1C215506" w14:textId="77777777" w:rsidR="00992D7C" w:rsidRDefault="00992D7C">
      <w:pPr>
        <w:tabs>
          <w:tab w:val="left" w:pos="0"/>
        </w:tabs>
        <w:suppressAutoHyphens/>
        <w:rPr>
          <w:rFonts w:cs="Arial"/>
          <w:spacing w:val="-3"/>
          <w:szCs w:val="24"/>
        </w:rPr>
      </w:pPr>
    </w:p>
    <w:p w14:paraId="45C78585" w14:textId="77777777" w:rsidR="00992D7C" w:rsidRDefault="00992D7C">
      <w:pPr>
        <w:pStyle w:val="Heading3"/>
      </w:pPr>
      <w:bookmarkStart w:id="90" w:name="_Toc222803972"/>
      <w:bookmarkStart w:id="91" w:name="_Toc222824119"/>
      <w:bookmarkStart w:id="92" w:name="_Toc222824264"/>
      <w:bookmarkStart w:id="93" w:name="_Toc223326837"/>
      <w:bookmarkStart w:id="94" w:name="_Toc411435391"/>
      <w:r>
        <w:t>3.11 PROCEDURE FOR REVIEW OF CHAPTER STATUS</w:t>
      </w:r>
      <w:bookmarkEnd w:id="90"/>
      <w:bookmarkEnd w:id="91"/>
      <w:bookmarkEnd w:id="92"/>
      <w:bookmarkEnd w:id="93"/>
      <w:bookmarkEnd w:id="94"/>
    </w:p>
    <w:p w14:paraId="125A1DF4" w14:textId="77777777" w:rsidR="00992D7C" w:rsidRDefault="00992D7C">
      <w:pPr>
        <w:tabs>
          <w:tab w:val="left" w:pos="0"/>
        </w:tabs>
        <w:suppressAutoHyphens/>
        <w:rPr>
          <w:rFonts w:cs="Arial"/>
          <w:spacing w:val="-3"/>
          <w:szCs w:val="24"/>
        </w:rPr>
      </w:pPr>
    </w:p>
    <w:p w14:paraId="263BDCEE" w14:textId="77777777" w:rsidR="00992D7C" w:rsidRDefault="009A1C3B">
      <w:pPr>
        <w:tabs>
          <w:tab w:val="left" w:pos="0"/>
        </w:tabs>
        <w:suppressAutoHyphens/>
        <w:jc w:val="both"/>
        <w:rPr>
          <w:rFonts w:cs="Arial"/>
          <w:spacing w:val="-3"/>
          <w:szCs w:val="24"/>
        </w:rPr>
      </w:pPr>
      <w:r>
        <w:rPr>
          <w:rFonts w:cs="Arial"/>
          <w:spacing w:val="-3"/>
          <w:szCs w:val="24"/>
        </w:rPr>
        <w:t>A)</w:t>
      </w:r>
      <w:r w:rsidR="00992D7C">
        <w:rPr>
          <w:rFonts w:cs="Arial"/>
          <w:spacing w:val="-3"/>
          <w:szCs w:val="24"/>
        </w:rPr>
        <w:t xml:space="preserve"> Upon receipt of a request to review chapter status, the AER President shall refer the request to the Chair of the Council of Chapter Presidents.</w:t>
      </w:r>
    </w:p>
    <w:p w14:paraId="61974E48" w14:textId="77777777" w:rsidR="00992D7C" w:rsidRDefault="00992D7C" w:rsidP="006A1C20">
      <w:pPr>
        <w:numPr>
          <w:ilvl w:val="0"/>
          <w:numId w:val="6"/>
        </w:numPr>
        <w:tabs>
          <w:tab w:val="left" w:pos="0"/>
        </w:tabs>
        <w:suppressAutoHyphens/>
        <w:rPr>
          <w:rFonts w:cs="Arial"/>
          <w:spacing w:val="-3"/>
          <w:szCs w:val="24"/>
        </w:rPr>
      </w:pPr>
      <w:r>
        <w:rPr>
          <w:rFonts w:cs="Arial"/>
          <w:spacing w:val="-3"/>
          <w:szCs w:val="24"/>
        </w:rPr>
        <w:t>Prior to any procedure for dissolution, the CCP Chair shall make every attempt to contact current officers or members of said chapter to offer assistance or support to the chapter.</w:t>
      </w:r>
    </w:p>
    <w:p w14:paraId="04A3065D" w14:textId="77777777" w:rsidR="00992D7C" w:rsidRDefault="00992D7C" w:rsidP="006A1C20">
      <w:pPr>
        <w:numPr>
          <w:ilvl w:val="0"/>
          <w:numId w:val="6"/>
        </w:numPr>
        <w:tabs>
          <w:tab w:val="left" w:pos="0"/>
        </w:tabs>
        <w:suppressAutoHyphens/>
        <w:rPr>
          <w:rFonts w:cs="Arial"/>
          <w:spacing w:val="-3"/>
          <w:szCs w:val="24"/>
        </w:rPr>
      </w:pPr>
      <w:r>
        <w:rPr>
          <w:rFonts w:cs="Arial"/>
          <w:spacing w:val="-3"/>
          <w:szCs w:val="24"/>
        </w:rPr>
        <w:t>Upon acceptance of such an offer, and working with the AER Office, the CCP Chair shall form a Task Force Committee of local chapters willing to assist in support of the chapter.</w:t>
      </w:r>
    </w:p>
    <w:p w14:paraId="7D37C7F7" w14:textId="77777777" w:rsidR="00992D7C" w:rsidRDefault="00992D7C" w:rsidP="006A1C20">
      <w:pPr>
        <w:numPr>
          <w:ilvl w:val="0"/>
          <w:numId w:val="6"/>
        </w:numPr>
        <w:tabs>
          <w:tab w:val="left" w:pos="0"/>
        </w:tabs>
        <w:suppressAutoHyphens/>
        <w:rPr>
          <w:rFonts w:cs="Arial"/>
          <w:spacing w:val="-3"/>
          <w:szCs w:val="24"/>
        </w:rPr>
      </w:pPr>
      <w:r>
        <w:rPr>
          <w:rFonts w:cs="Arial"/>
          <w:spacing w:val="-3"/>
          <w:szCs w:val="24"/>
        </w:rPr>
        <w:t>The Task Force Committee will develop a plan of support for the local chapter to increase the level of membership/chapter activity.</w:t>
      </w:r>
    </w:p>
    <w:p w14:paraId="5FFF590C" w14:textId="77777777" w:rsidR="00992D7C" w:rsidRDefault="00992D7C" w:rsidP="006A1C20">
      <w:pPr>
        <w:numPr>
          <w:ilvl w:val="0"/>
          <w:numId w:val="6"/>
        </w:numPr>
        <w:tabs>
          <w:tab w:val="left" w:pos="0"/>
        </w:tabs>
        <w:suppressAutoHyphens/>
        <w:rPr>
          <w:rFonts w:cs="Arial"/>
          <w:spacing w:val="-3"/>
          <w:szCs w:val="24"/>
        </w:rPr>
      </w:pPr>
      <w:r>
        <w:rPr>
          <w:rFonts w:cs="Arial"/>
          <w:spacing w:val="-3"/>
          <w:szCs w:val="24"/>
        </w:rPr>
        <w:t xml:space="preserve">The CCP Chair shall make a written report, with recommendations, to AER within six months of the initial referral. </w:t>
      </w:r>
    </w:p>
    <w:p w14:paraId="6208072F" w14:textId="77777777" w:rsidR="00992D7C" w:rsidRDefault="00992D7C">
      <w:pPr>
        <w:tabs>
          <w:tab w:val="left" w:pos="0"/>
        </w:tabs>
        <w:suppressAutoHyphens/>
        <w:rPr>
          <w:rFonts w:cs="Arial"/>
          <w:spacing w:val="-3"/>
          <w:szCs w:val="24"/>
        </w:rPr>
      </w:pPr>
    </w:p>
    <w:p w14:paraId="69089081" w14:textId="77777777" w:rsidR="00992D7C" w:rsidRDefault="006A1C20">
      <w:pPr>
        <w:tabs>
          <w:tab w:val="left" w:pos="0"/>
        </w:tabs>
        <w:suppressAutoHyphens/>
        <w:jc w:val="both"/>
        <w:rPr>
          <w:rFonts w:cs="Arial"/>
          <w:spacing w:val="-3"/>
          <w:szCs w:val="24"/>
        </w:rPr>
      </w:pPr>
      <w:r>
        <w:rPr>
          <w:rFonts w:cs="Arial"/>
          <w:spacing w:val="-3"/>
          <w:szCs w:val="24"/>
        </w:rPr>
        <w:t>B)</w:t>
      </w:r>
      <w:r w:rsidR="00D82A9C">
        <w:rPr>
          <w:rFonts w:cs="Arial"/>
          <w:spacing w:val="-3"/>
          <w:szCs w:val="24"/>
        </w:rPr>
        <w:t xml:space="preserve">. </w:t>
      </w:r>
      <w:r w:rsidR="00992D7C">
        <w:rPr>
          <w:rFonts w:cs="Arial"/>
          <w:spacing w:val="-3"/>
          <w:szCs w:val="24"/>
        </w:rPr>
        <w:t>If the recommendation from the Council of Chapter Presidents includes a plan to revitalize the chapter, AER shall review and approve such plan and the chapter shall have one year to fully implement the plan.</w:t>
      </w:r>
    </w:p>
    <w:p w14:paraId="089C9D6D" w14:textId="77777777" w:rsidR="00992D7C" w:rsidRDefault="00992D7C">
      <w:pPr>
        <w:tabs>
          <w:tab w:val="left" w:pos="0"/>
        </w:tabs>
        <w:suppressAutoHyphens/>
        <w:jc w:val="both"/>
        <w:rPr>
          <w:rFonts w:cs="Arial"/>
          <w:spacing w:val="-3"/>
          <w:szCs w:val="24"/>
        </w:rPr>
      </w:pPr>
    </w:p>
    <w:p w14:paraId="7B501C09" w14:textId="77777777" w:rsidR="00992D7C" w:rsidRDefault="006A1C20">
      <w:pPr>
        <w:tabs>
          <w:tab w:val="left" w:pos="0"/>
        </w:tabs>
        <w:suppressAutoHyphens/>
        <w:jc w:val="both"/>
        <w:rPr>
          <w:rFonts w:cs="Arial"/>
          <w:spacing w:val="-3"/>
          <w:szCs w:val="24"/>
        </w:rPr>
      </w:pPr>
      <w:r>
        <w:rPr>
          <w:rFonts w:cs="Arial"/>
          <w:spacing w:val="-3"/>
          <w:szCs w:val="24"/>
        </w:rPr>
        <w:t>C)</w:t>
      </w:r>
      <w:r w:rsidR="00D82A9C">
        <w:rPr>
          <w:rFonts w:cs="Arial"/>
          <w:spacing w:val="-3"/>
          <w:szCs w:val="24"/>
        </w:rPr>
        <w:t xml:space="preserve">. </w:t>
      </w:r>
      <w:r w:rsidR="00992D7C">
        <w:rPr>
          <w:rFonts w:cs="Arial"/>
          <w:spacing w:val="-3"/>
          <w:szCs w:val="24"/>
        </w:rPr>
        <w:t>If the recommendation from the Council of Chapter Presidents is to dissolve the chapter, the AER President shall, by certified mail, notify the last known officer of said chapter of the recommendation to dissolve, with the reasons for such recommendation. The chapter shall have 60 days from the date of the letter to respond to the President with (a) reasons for not dissolving the chapter or (b) agreement to dissolve the chapter.</w:t>
      </w:r>
    </w:p>
    <w:p w14:paraId="4B508360" w14:textId="77777777" w:rsidR="00992D7C" w:rsidRDefault="00992D7C">
      <w:pPr>
        <w:tabs>
          <w:tab w:val="left" w:pos="0"/>
        </w:tabs>
        <w:suppressAutoHyphens/>
        <w:jc w:val="both"/>
        <w:rPr>
          <w:rFonts w:cs="Arial"/>
          <w:spacing w:val="-3"/>
          <w:szCs w:val="24"/>
        </w:rPr>
      </w:pPr>
    </w:p>
    <w:p w14:paraId="6ACCC853" w14:textId="326FE53C" w:rsidR="00992D7C" w:rsidRDefault="00992D7C">
      <w:pPr>
        <w:tabs>
          <w:tab w:val="left" w:pos="0"/>
        </w:tabs>
        <w:suppressAutoHyphens/>
        <w:jc w:val="both"/>
        <w:rPr>
          <w:rFonts w:cs="Arial"/>
          <w:spacing w:val="-3"/>
          <w:szCs w:val="24"/>
        </w:rPr>
      </w:pPr>
      <w:r>
        <w:rPr>
          <w:rFonts w:cs="Arial"/>
          <w:spacing w:val="-3"/>
          <w:szCs w:val="24"/>
        </w:rPr>
        <w:t>At the first meeting of the AER Board of Directors following the 60</w:t>
      </w:r>
      <w:r w:rsidR="00606A6B">
        <w:rPr>
          <w:rFonts w:cs="Arial"/>
          <w:spacing w:val="-3"/>
          <w:szCs w:val="24"/>
        </w:rPr>
        <w:t>-d</w:t>
      </w:r>
      <w:r>
        <w:rPr>
          <w:rFonts w:cs="Arial"/>
          <w:spacing w:val="-3"/>
          <w:szCs w:val="24"/>
        </w:rPr>
        <w:t>ay notice, the Board shall consider the response from the chapter. Failure of the chapter to respond shall be considered a default and chapter status shall be revoked.</w:t>
      </w:r>
    </w:p>
    <w:p w14:paraId="4D2DF8CF" w14:textId="77777777" w:rsidR="00992D7C" w:rsidRDefault="00992D7C">
      <w:pPr>
        <w:tabs>
          <w:tab w:val="left" w:pos="0"/>
        </w:tabs>
        <w:suppressAutoHyphens/>
        <w:rPr>
          <w:rFonts w:cs="Arial"/>
          <w:spacing w:val="-3"/>
          <w:szCs w:val="24"/>
        </w:rPr>
      </w:pPr>
    </w:p>
    <w:p w14:paraId="77AF0353" w14:textId="77777777" w:rsidR="00992D7C" w:rsidRDefault="006A1C20">
      <w:pPr>
        <w:tabs>
          <w:tab w:val="left" w:pos="0"/>
        </w:tabs>
        <w:suppressAutoHyphens/>
        <w:jc w:val="both"/>
        <w:rPr>
          <w:rFonts w:cs="Arial"/>
          <w:szCs w:val="24"/>
        </w:rPr>
      </w:pPr>
      <w:r>
        <w:rPr>
          <w:rFonts w:cs="Arial"/>
          <w:spacing w:val="-3"/>
          <w:szCs w:val="24"/>
        </w:rPr>
        <w:t>D)</w:t>
      </w:r>
      <w:r w:rsidR="00D82A9C">
        <w:rPr>
          <w:rFonts w:cs="Arial"/>
          <w:spacing w:val="-3"/>
          <w:szCs w:val="24"/>
        </w:rPr>
        <w:t xml:space="preserve">. </w:t>
      </w:r>
      <w:r w:rsidR="00992D7C">
        <w:rPr>
          <w:rFonts w:cs="Arial"/>
          <w:szCs w:val="24"/>
        </w:rPr>
        <w:t>Upon dissolution of the chapter, all current members residing in that jurisdiction will be offered an opportunity to affiliate with a chapter of their choice</w:t>
      </w:r>
      <w:r w:rsidR="00D82A9C">
        <w:rPr>
          <w:rFonts w:cs="Arial"/>
          <w:szCs w:val="24"/>
        </w:rPr>
        <w:t xml:space="preserve">. </w:t>
      </w:r>
      <w:r w:rsidR="00992D7C">
        <w:rPr>
          <w:rFonts w:cs="Arial"/>
          <w:szCs w:val="24"/>
        </w:rPr>
        <w:t xml:space="preserve">Nothing in the dissolution of chapter shall affect individual membership. </w:t>
      </w:r>
    </w:p>
    <w:p w14:paraId="101F7719" w14:textId="77777777" w:rsidR="00992D7C" w:rsidRDefault="00992D7C">
      <w:pPr>
        <w:tabs>
          <w:tab w:val="left" w:pos="0"/>
        </w:tabs>
        <w:suppressAutoHyphens/>
        <w:jc w:val="both"/>
        <w:rPr>
          <w:rFonts w:cs="Arial"/>
          <w:spacing w:val="-3"/>
          <w:szCs w:val="24"/>
        </w:rPr>
      </w:pPr>
    </w:p>
    <w:p w14:paraId="2228BBF2" w14:textId="77777777" w:rsidR="00992D7C" w:rsidRDefault="006A1C20">
      <w:pPr>
        <w:tabs>
          <w:tab w:val="left" w:pos="0"/>
        </w:tabs>
        <w:suppressAutoHyphens/>
        <w:jc w:val="both"/>
        <w:rPr>
          <w:rFonts w:cs="Arial"/>
          <w:spacing w:val="-3"/>
          <w:szCs w:val="24"/>
        </w:rPr>
      </w:pPr>
      <w:r>
        <w:rPr>
          <w:rFonts w:cs="Arial"/>
          <w:spacing w:val="-3"/>
          <w:szCs w:val="24"/>
        </w:rPr>
        <w:t>E)</w:t>
      </w:r>
      <w:r w:rsidR="00D82A9C">
        <w:rPr>
          <w:rFonts w:cs="Arial"/>
          <w:spacing w:val="-3"/>
          <w:szCs w:val="24"/>
        </w:rPr>
        <w:t xml:space="preserve">. </w:t>
      </w:r>
      <w:r w:rsidR="00992D7C">
        <w:rPr>
          <w:rFonts w:cs="Arial"/>
          <w:spacing w:val="-3"/>
          <w:szCs w:val="24"/>
        </w:rPr>
        <w:t>Chapter treasuries shall be disposed of in accordance with chapter bylaws. In the absence of such a process to distribute funds, the AER Finance Committee shall develop a plan which would provide the greatest benefit to the membership to disperse the funds. In the case of restricted funds, those monies shall be managed by the AER Office in accordance with the purpose for which they were designated</w:t>
      </w:r>
      <w:r w:rsidR="00D82A9C">
        <w:rPr>
          <w:rFonts w:cs="Arial"/>
          <w:spacing w:val="-3"/>
          <w:szCs w:val="24"/>
        </w:rPr>
        <w:t xml:space="preserve">. </w:t>
      </w:r>
    </w:p>
    <w:p w14:paraId="0FBEFFCB" w14:textId="77777777" w:rsidR="007A72FA" w:rsidRDefault="007A72FA">
      <w:pPr>
        <w:tabs>
          <w:tab w:val="left" w:pos="0"/>
        </w:tabs>
        <w:suppressAutoHyphens/>
        <w:jc w:val="both"/>
        <w:rPr>
          <w:rFonts w:cs="Arial"/>
          <w:spacing w:val="-3"/>
          <w:szCs w:val="24"/>
        </w:rPr>
      </w:pPr>
    </w:p>
    <w:p w14:paraId="2D67D029" w14:textId="77777777" w:rsidR="007A72FA" w:rsidRDefault="007A72FA" w:rsidP="007A72FA">
      <w:pPr>
        <w:pStyle w:val="Heading3"/>
      </w:pPr>
      <w:bookmarkStart w:id="95" w:name="_Toc411435392"/>
      <w:r>
        <w:t>3.12 PROCEDURE FOR VOLUNTARY DISSOLVING A CHAPTER</w:t>
      </w:r>
      <w:bookmarkEnd w:id="95"/>
    </w:p>
    <w:p w14:paraId="02A97E54" w14:textId="77777777" w:rsidR="00705AD6" w:rsidRDefault="00705AD6">
      <w:pPr>
        <w:tabs>
          <w:tab w:val="left" w:pos="0"/>
        </w:tabs>
        <w:suppressAutoHyphens/>
        <w:jc w:val="both"/>
        <w:rPr>
          <w:rFonts w:cs="Arial"/>
          <w:spacing w:val="-3"/>
          <w:szCs w:val="24"/>
        </w:rPr>
      </w:pPr>
    </w:p>
    <w:p w14:paraId="3B60104B" w14:textId="77777777" w:rsidR="007A72FA" w:rsidRPr="00D8695C" w:rsidRDefault="007A72FA" w:rsidP="007A72FA">
      <w:pPr>
        <w:rPr>
          <w:rFonts w:cs="Arial"/>
        </w:rPr>
      </w:pPr>
      <w:r w:rsidRPr="00D8695C">
        <w:rPr>
          <w:rFonts w:cs="Arial"/>
        </w:rPr>
        <w:t>Occasionally, a chapter struggles to survive</w:t>
      </w:r>
      <w:r>
        <w:rPr>
          <w:rFonts w:cs="Arial"/>
        </w:rPr>
        <w:t>,</w:t>
      </w:r>
      <w:r w:rsidRPr="00D8695C">
        <w:rPr>
          <w:rFonts w:cs="Arial"/>
        </w:rPr>
        <w:t xml:space="preserve"> and concerned officers and/or members may consider whether to dissolve.  In that event, the following procedure should be followed:</w:t>
      </w:r>
    </w:p>
    <w:p w14:paraId="6F5DD46E" w14:textId="77777777" w:rsidR="007A72FA" w:rsidRPr="00D8695C" w:rsidRDefault="007A72FA" w:rsidP="007A72FA">
      <w:pPr>
        <w:rPr>
          <w:rFonts w:cs="Arial"/>
        </w:rPr>
      </w:pPr>
    </w:p>
    <w:p w14:paraId="7DAB5FDE" w14:textId="77777777" w:rsidR="007A72FA" w:rsidRPr="00D8695C" w:rsidRDefault="007A72FA" w:rsidP="007A72FA">
      <w:pPr>
        <w:rPr>
          <w:rFonts w:cs="Arial"/>
        </w:rPr>
      </w:pPr>
      <w:r w:rsidRPr="00D8695C">
        <w:rPr>
          <w:rFonts w:cs="Arial"/>
        </w:rPr>
        <w:t xml:space="preserve">Chapter leadership notifies the </w:t>
      </w:r>
      <w:r>
        <w:rPr>
          <w:rFonts w:cs="Arial"/>
        </w:rPr>
        <w:t>AER</w:t>
      </w:r>
      <w:r w:rsidRPr="00D8695C">
        <w:rPr>
          <w:rFonts w:cs="Arial"/>
        </w:rPr>
        <w:t xml:space="preserve"> </w:t>
      </w:r>
      <w:r>
        <w:rPr>
          <w:rFonts w:cs="Arial"/>
        </w:rPr>
        <w:t xml:space="preserve">Executive Director </w:t>
      </w:r>
      <w:r w:rsidRPr="00D8695C">
        <w:rPr>
          <w:rFonts w:cs="Arial"/>
        </w:rPr>
        <w:t>that the chapter is struggling.</w:t>
      </w:r>
    </w:p>
    <w:p w14:paraId="3289B4AC" w14:textId="77777777" w:rsidR="007A72FA" w:rsidRPr="00D8695C" w:rsidRDefault="007A72FA" w:rsidP="007A72FA">
      <w:pPr>
        <w:rPr>
          <w:rFonts w:cs="Arial"/>
        </w:rPr>
      </w:pPr>
    </w:p>
    <w:p w14:paraId="67E4E90C" w14:textId="77777777" w:rsidR="007A72FA" w:rsidRPr="00D8695C" w:rsidRDefault="007A72FA" w:rsidP="007A72FA">
      <w:pPr>
        <w:rPr>
          <w:rFonts w:cs="Arial"/>
        </w:rPr>
      </w:pPr>
      <w:r w:rsidRPr="00D8695C">
        <w:rPr>
          <w:rFonts w:cs="Arial"/>
        </w:rPr>
        <w:t xml:space="preserve">The </w:t>
      </w:r>
      <w:r>
        <w:rPr>
          <w:rFonts w:cs="Arial"/>
        </w:rPr>
        <w:t xml:space="preserve">Executive Director or his/her designee works </w:t>
      </w:r>
      <w:r w:rsidRPr="00D8695C">
        <w:rPr>
          <w:rFonts w:cs="Arial"/>
        </w:rPr>
        <w:t>with the chapter to determine whether the chapter can be revived or re-energized; if not, the parties explore the feasibility of alternatives to dissolution, such as merging into another chapter.</w:t>
      </w:r>
    </w:p>
    <w:p w14:paraId="53CD64E6" w14:textId="77777777" w:rsidR="007A72FA" w:rsidRPr="00D8695C" w:rsidRDefault="007A72FA" w:rsidP="007A72FA">
      <w:pPr>
        <w:rPr>
          <w:rFonts w:cs="Arial"/>
        </w:rPr>
      </w:pPr>
    </w:p>
    <w:p w14:paraId="09A4A8D8" w14:textId="77777777" w:rsidR="007A72FA" w:rsidRPr="00D8695C" w:rsidRDefault="007A72FA" w:rsidP="007A72FA">
      <w:pPr>
        <w:rPr>
          <w:rFonts w:cs="Arial"/>
        </w:rPr>
      </w:pPr>
      <w:r w:rsidRPr="00D8695C">
        <w:rPr>
          <w:rFonts w:cs="Arial"/>
        </w:rPr>
        <w:t xml:space="preserve">If alternatives to dissolution do not appear to be feasible, </w:t>
      </w:r>
      <w:r>
        <w:rPr>
          <w:rFonts w:cs="Arial"/>
        </w:rPr>
        <w:t>AER</w:t>
      </w:r>
      <w:r w:rsidRPr="00D8695C">
        <w:rPr>
          <w:rFonts w:cs="Arial"/>
        </w:rPr>
        <w:t xml:space="preserve"> notifies all current chapter members of record that dissolution is being considered and requests them to vote for or against dissolution.  Th</w:t>
      </w:r>
      <w:r>
        <w:rPr>
          <w:rFonts w:cs="Arial"/>
        </w:rPr>
        <w:t>e majority of those voting carry</w:t>
      </w:r>
      <w:r w:rsidRPr="00D8695C">
        <w:rPr>
          <w:rFonts w:cs="Arial"/>
        </w:rPr>
        <w:t xml:space="preserve"> the decision.</w:t>
      </w:r>
    </w:p>
    <w:p w14:paraId="0CEE1F6B" w14:textId="77777777" w:rsidR="007A72FA" w:rsidRPr="00D8695C" w:rsidRDefault="007A72FA" w:rsidP="007A72FA">
      <w:pPr>
        <w:rPr>
          <w:rFonts w:cs="Arial"/>
        </w:rPr>
      </w:pPr>
    </w:p>
    <w:p w14:paraId="26380126" w14:textId="77777777" w:rsidR="007A72FA" w:rsidRDefault="007A72FA" w:rsidP="007A72FA">
      <w:pPr>
        <w:rPr>
          <w:rFonts w:cs="Arial"/>
        </w:rPr>
      </w:pPr>
      <w:r w:rsidRPr="00D8695C">
        <w:rPr>
          <w:rFonts w:cs="Arial"/>
        </w:rPr>
        <w:t xml:space="preserve">If the chapter members vote to dissolve the chapter, the </w:t>
      </w:r>
      <w:r>
        <w:rPr>
          <w:rFonts w:cs="Arial"/>
        </w:rPr>
        <w:t>chapter president or t</w:t>
      </w:r>
      <w:r w:rsidRPr="00D8695C">
        <w:rPr>
          <w:rFonts w:cs="Arial"/>
        </w:rPr>
        <w:t xml:space="preserve">reasurer submits a resolution to the </w:t>
      </w:r>
      <w:r>
        <w:rPr>
          <w:rFonts w:cs="Arial"/>
        </w:rPr>
        <w:t>AER</w:t>
      </w:r>
      <w:r w:rsidRPr="00D8695C">
        <w:rPr>
          <w:rFonts w:cs="Arial"/>
        </w:rPr>
        <w:t xml:space="preserve"> Board of Directors at its next meeting to dissolve the chapter</w:t>
      </w:r>
      <w:r>
        <w:rPr>
          <w:rFonts w:cs="Arial"/>
        </w:rPr>
        <w:t>.</w:t>
      </w:r>
    </w:p>
    <w:p w14:paraId="4D90C7E6" w14:textId="77777777" w:rsidR="007A72FA" w:rsidRDefault="007A72FA" w:rsidP="007A72FA">
      <w:pPr>
        <w:rPr>
          <w:rFonts w:cs="Arial"/>
        </w:rPr>
      </w:pPr>
    </w:p>
    <w:p w14:paraId="4651AC21" w14:textId="77777777" w:rsidR="007A72FA" w:rsidRPr="00D8695C" w:rsidRDefault="007A72FA" w:rsidP="007A72FA">
      <w:pPr>
        <w:rPr>
          <w:rFonts w:cs="Arial"/>
        </w:rPr>
      </w:pPr>
      <w:r>
        <w:rPr>
          <w:rFonts w:cs="Arial"/>
        </w:rPr>
        <w:t>Once the Board approves of the resolution to dissolve, the chapter treasurer disposes of the chapter funds in accordance with chapter bylaws. In the absence of bylaws that outline the process for disposing of chapter funds, the AER Finance Committee shall develop a plan to disperse the funds.</w:t>
      </w:r>
    </w:p>
    <w:p w14:paraId="46454534" w14:textId="77777777" w:rsidR="007A72FA" w:rsidRPr="00D8695C" w:rsidRDefault="007A72FA" w:rsidP="007A72FA">
      <w:pPr>
        <w:rPr>
          <w:rFonts w:cs="Arial"/>
        </w:rPr>
      </w:pPr>
    </w:p>
    <w:p w14:paraId="6A7CC636" w14:textId="77777777" w:rsidR="007A72FA" w:rsidRPr="00D8695C" w:rsidRDefault="007A72FA" w:rsidP="007A72FA">
      <w:pPr>
        <w:rPr>
          <w:rFonts w:cs="Arial"/>
        </w:rPr>
      </w:pPr>
      <w:r w:rsidRPr="00D8695C">
        <w:rPr>
          <w:rFonts w:cs="Arial"/>
        </w:rPr>
        <w:t xml:space="preserve">Within 30 days of Board dissolution of the chapter, </w:t>
      </w:r>
      <w:r>
        <w:rPr>
          <w:rFonts w:cs="Arial"/>
        </w:rPr>
        <w:t>AER</w:t>
      </w:r>
      <w:r w:rsidRPr="00D8695C">
        <w:rPr>
          <w:rFonts w:cs="Arial"/>
        </w:rPr>
        <w:t xml:space="preserve"> contacts all applicable chapter members confirming that the chapter has dissolved and soliciting from them their preference for alternative chapter affiliation.  Preferences are to be reported back to </w:t>
      </w:r>
      <w:r>
        <w:rPr>
          <w:rFonts w:cs="Arial"/>
        </w:rPr>
        <w:t>AER</w:t>
      </w:r>
      <w:r w:rsidRPr="00D8695C">
        <w:rPr>
          <w:rFonts w:cs="Arial"/>
        </w:rPr>
        <w:t xml:space="preserve"> within 30 days of notice.</w:t>
      </w:r>
    </w:p>
    <w:p w14:paraId="4FCCFC27" w14:textId="77777777" w:rsidR="00705AD6" w:rsidRDefault="00705AD6">
      <w:pPr>
        <w:tabs>
          <w:tab w:val="left" w:pos="0"/>
        </w:tabs>
        <w:suppressAutoHyphens/>
        <w:jc w:val="both"/>
        <w:rPr>
          <w:rFonts w:cs="Arial"/>
          <w:spacing w:val="-3"/>
          <w:szCs w:val="24"/>
        </w:rPr>
      </w:pPr>
    </w:p>
    <w:p w14:paraId="05F24BA6" w14:textId="77777777" w:rsidR="00992D7C" w:rsidRDefault="006A1C20">
      <w:pPr>
        <w:pStyle w:val="Heading2"/>
      </w:pPr>
      <w:bookmarkStart w:id="96" w:name="_Toc222803973"/>
      <w:bookmarkStart w:id="97" w:name="_Toc222824120"/>
      <w:bookmarkStart w:id="98" w:name="_Toc222824265"/>
      <w:bookmarkStart w:id="99" w:name="_Toc223326838"/>
      <w:r>
        <w:br w:type="page"/>
      </w:r>
      <w:bookmarkStart w:id="100" w:name="_Toc411435393"/>
      <w:r w:rsidR="00992D7C">
        <w:lastRenderedPageBreak/>
        <w:t>SECTION 4: DIVISIONS</w:t>
      </w:r>
      <w:bookmarkEnd w:id="96"/>
      <w:bookmarkEnd w:id="97"/>
      <w:bookmarkEnd w:id="98"/>
      <w:bookmarkEnd w:id="99"/>
      <w:bookmarkEnd w:id="100"/>
    </w:p>
    <w:p w14:paraId="3B4CCCDD" w14:textId="77777777" w:rsidR="00992D7C" w:rsidRDefault="00992D7C">
      <w:pPr>
        <w:tabs>
          <w:tab w:val="left" w:pos="-720"/>
        </w:tabs>
        <w:suppressAutoHyphens/>
        <w:jc w:val="both"/>
        <w:outlineLvl w:val="0"/>
        <w:rPr>
          <w:rFonts w:cs="Arial"/>
          <w:spacing w:val="-3"/>
          <w:sz w:val="28"/>
          <w:szCs w:val="28"/>
        </w:rPr>
      </w:pPr>
    </w:p>
    <w:p w14:paraId="0C5BFE8C" w14:textId="77777777" w:rsidR="00992D7C" w:rsidRDefault="00992D7C" w:rsidP="004A25A8">
      <w:pPr>
        <w:pStyle w:val="Heading3"/>
        <w:rPr>
          <w:rFonts w:cs="Arial"/>
          <w:color w:val="FF0000"/>
          <w:u w:val="single"/>
          <w:lang w:val="en"/>
        </w:rPr>
      </w:pPr>
      <w:bookmarkStart w:id="101" w:name="_Toc222803974"/>
      <w:bookmarkStart w:id="102" w:name="_Toc222824121"/>
      <w:bookmarkStart w:id="103" w:name="_Toc222824266"/>
      <w:bookmarkStart w:id="104" w:name="_Toc223326839"/>
      <w:bookmarkStart w:id="105" w:name="_Toc411435394"/>
      <w:r>
        <w:t>4.1 MEMBERSHIP IN DIVISIONS</w:t>
      </w:r>
      <w:bookmarkEnd w:id="101"/>
      <w:bookmarkEnd w:id="102"/>
      <w:bookmarkEnd w:id="103"/>
      <w:bookmarkEnd w:id="104"/>
      <w:bookmarkEnd w:id="105"/>
      <w:r>
        <w:t xml:space="preserve"> </w:t>
      </w:r>
    </w:p>
    <w:p w14:paraId="4041068B" w14:textId="77777777" w:rsidR="00992D7C" w:rsidRDefault="00992D7C">
      <w:pPr>
        <w:pStyle w:val="Heading3"/>
        <w:rPr>
          <w:color w:val="FF0000"/>
        </w:rPr>
      </w:pPr>
    </w:p>
    <w:p w14:paraId="19A4D97E" w14:textId="77777777" w:rsidR="00992D7C" w:rsidRDefault="00992D7C">
      <w:pPr>
        <w:tabs>
          <w:tab w:val="left" w:pos="-720"/>
        </w:tabs>
        <w:suppressAutoHyphens/>
        <w:jc w:val="both"/>
      </w:pPr>
      <w:r>
        <w:rPr>
          <w:rFonts w:cs="Arial"/>
          <w:spacing w:val="-3"/>
          <w:szCs w:val="24"/>
        </w:rPr>
        <w:t xml:space="preserve">All categories of individual memberships </w:t>
      </w:r>
      <w:r>
        <w:rPr>
          <w:rFonts w:cs="Arial"/>
          <w:lang w:val="en"/>
        </w:rPr>
        <w:t>shall have the privilege of attending any duly held meeting of any Division</w:t>
      </w:r>
      <w:r w:rsidR="00D82A9C">
        <w:rPr>
          <w:rFonts w:cs="Arial"/>
          <w:lang w:val="en"/>
        </w:rPr>
        <w:t xml:space="preserve">. </w:t>
      </w:r>
      <w:r>
        <w:rPr>
          <w:rFonts w:cs="Arial"/>
          <w:spacing w:val="-3"/>
          <w:szCs w:val="24"/>
        </w:rPr>
        <w:t xml:space="preserve">All categories of individual memberships except the Associate category may vote only in Division(s) matters in which he or she has paid the </w:t>
      </w:r>
      <w:r>
        <w:t xml:space="preserve">appropriate and </w:t>
      </w:r>
      <w:r>
        <w:rPr>
          <w:rFonts w:cs="Arial"/>
          <w:spacing w:val="-3"/>
          <w:szCs w:val="24"/>
        </w:rPr>
        <w:t>required Division membership fee</w:t>
      </w:r>
      <w:r w:rsidR="00D82A9C">
        <w:rPr>
          <w:rFonts w:cs="Arial"/>
          <w:spacing w:val="-3"/>
          <w:szCs w:val="24"/>
        </w:rPr>
        <w:t xml:space="preserve">. </w:t>
      </w:r>
      <w:r>
        <w:rPr>
          <w:rFonts w:cs="Arial"/>
          <w:spacing w:val="-3"/>
          <w:szCs w:val="24"/>
        </w:rPr>
        <w:t>Approved Divisions of AER may charge a separate fee for each Division’s membership</w:t>
      </w:r>
      <w:r w:rsidR="00D82A9C">
        <w:rPr>
          <w:rFonts w:cs="Arial"/>
          <w:spacing w:val="-3"/>
          <w:szCs w:val="24"/>
        </w:rPr>
        <w:t xml:space="preserve">. </w:t>
      </w:r>
      <w:r>
        <w:rPr>
          <w:rFonts w:cs="Arial"/>
          <w:spacing w:val="-3"/>
          <w:szCs w:val="24"/>
        </w:rPr>
        <w:t xml:space="preserve">The Division membership fee shall be collected at the same time AER dues are paid </w:t>
      </w:r>
      <w:r w:rsidR="00117419">
        <w:rPr>
          <w:rFonts w:cs="Arial"/>
          <w:spacing w:val="-3"/>
          <w:szCs w:val="24"/>
        </w:rPr>
        <w:t>or at any other time during their current membership year. Division dues are not prorated.</w:t>
      </w:r>
    </w:p>
    <w:p w14:paraId="643865D4" w14:textId="77777777" w:rsidR="00992D7C" w:rsidRDefault="00992D7C">
      <w:pPr>
        <w:tabs>
          <w:tab w:val="left" w:pos="-720"/>
        </w:tabs>
        <w:suppressAutoHyphens/>
        <w:rPr>
          <w:rFonts w:cs="Arial"/>
          <w:spacing w:val="-3"/>
          <w:szCs w:val="24"/>
        </w:rPr>
      </w:pPr>
      <w:r>
        <w:rPr>
          <w:rFonts w:cs="Arial"/>
          <w:spacing w:val="-3"/>
          <w:szCs w:val="24"/>
        </w:rPr>
        <w:t xml:space="preserve"> </w:t>
      </w:r>
    </w:p>
    <w:p w14:paraId="62A7528D" w14:textId="77777777" w:rsidR="00992D7C" w:rsidRDefault="00992D7C">
      <w:pPr>
        <w:tabs>
          <w:tab w:val="left" w:pos="-720"/>
        </w:tabs>
        <w:suppressAutoHyphens/>
        <w:rPr>
          <w:rFonts w:cs="Arial"/>
          <w:spacing w:val="-3"/>
          <w:szCs w:val="24"/>
        </w:rPr>
      </w:pPr>
      <w:r>
        <w:rPr>
          <w:rFonts w:cs="Arial"/>
          <w:spacing w:val="-3"/>
          <w:szCs w:val="24"/>
        </w:rPr>
        <w:t xml:space="preserve">The list of current AER Divisions is noted in Appendix </w:t>
      </w:r>
      <w:r w:rsidR="0026103C">
        <w:rPr>
          <w:rFonts w:cs="Arial"/>
          <w:spacing w:val="-3"/>
          <w:szCs w:val="24"/>
        </w:rPr>
        <w:t>D</w:t>
      </w:r>
      <w:r>
        <w:rPr>
          <w:rFonts w:cs="Arial"/>
          <w:spacing w:val="-3"/>
          <w:szCs w:val="24"/>
        </w:rPr>
        <w:t>.</w:t>
      </w:r>
    </w:p>
    <w:p w14:paraId="4816D193" w14:textId="77777777" w:rsidR="00992D7C" w:rsidRPr="00914CBB" w:rsidRDefault="00992D7C">
      <w:pPr>
        <w:pStyle w:val="Heading3"/>
        <w:rPr>
          <w:b w:val="0"/>
        </w:rPr>
      </w:pPr>
      <w:bookmarkStart w:id="106" w:name="_Toc222803975"/>
    </w:p>
    <w:p w14:paraId="2E72D2E3" w14:textId="77777777" w:rsidR="00992D7C" w:rsidRDefault="00992D7C">
      <w:pPr>
        <w:pStyle w:val="Heading3"/>
      </w:pPr>
      <w:bookmarkStart w:id="107" w:name="_Toc222824122"/>
      <w:bookmarkStart w:id="108" w:name="_Toc222824267"/>
      <w:bookmarkStart w:id="109" w:name="_Toc223326840"/>
      <w:bookmarkStart w:id="110" w:name="_Toc411435395"/>
      <w:r>
        <w:t>4.2 COUNCIL OF DIVISION CHAIRS</w:t>
      </w:r>
      <w:bookmarkEnd w:id="106"/>
      <w:bookmarkEnd w:id="107"/>
      <w:bookmarkEnd w:id="108"/>
      <w:bookmarkEnd w:id="109"/>
      <w:bookmarkEnd w:id="110"/>
    </w:p>
    <w:p w14:paraId="06112A2E" w14:textId="77777777" w:rsidR="00992D7C" w:rsidRDefault="00992D7C">
      <w:pPr>
        <w:tabs>
          <w:tab w:val="left" w:pos="-720"/>
        </w:tabs>
        <w:suppressAutoHyphens/>
        <w:jc w:val="both"/>
        <w:rPr>
          <w:rFonts w:cs="Arial"/>
          <w:spacing w:val="-3"/>
          <w:szCs w:val="24"/>
        </w:rPr>
      </w:pPr>
    </w:p>
    <w:p w14:paraId="5B8BE6C6" w14:textId="77777777" w:rsidR="00992D7C" w:rsidRDefault="00992D7C">
      <w:pPr>
        <w:tabs>
          <w:tab w:val="left" w:pos="-720"/>
        </w:tabs>
        <w:suppressAutoHyphens/>
        <w:jc w:val="both"/>
        <w:rPr>
          <w:rFonts w:cs="Arial"/>
          <w:spacing w:val="-3"/>
          <w:szCs w:val="24"/>
        </w:rPr>
      </w:pPr>
      <w:r>
        <w:rPr>
          <w:rFonts w:cs="Arial"/>
          <w:spacing w:val="-3"/>
          <w:szCs w:val="24"/>
        </w:rPr>
        <w:t>Pursuant to the AER Bylaws, Article XI</w:t>
      </w:r>
      <w:r w:rsidR="005F6549">
        <w:rPr>
          <w:rFonts w:cs="Arial"/>
          <w:spacing w:val="-3"/>
          <w:szCs w:val="24"/>
        </w:rPr>
        <w:t>I</w:t>
      </w:r>
      <w:r>
        <w:rPr>
          <w:rFonts w:cs="Arial"/>
          <w:spacing w:val="-3"/>
          <w:szCs w:val="24"/>
        </w:rPr>
        <w:t xml:space="preserve">, Section 6, there shall be established a Council of Division Chairs, composed of the chairperson, chairperson-elect and immediate past chairperson of each division. No one individual may serve in more than one position on the Council of Division Chairs. It shall be the responsibility of this group to formulate policies relating to governance of the divisions including formation of new divisions, dissolution of existing divisions, and other policies affecting divisions. </w:t>
      </w:r>
    </w:p>
    <w:p w14:paraId="21211F63" w14:textId="77777777" w:rsidR="00992D7C" w:rsidRDefault="00992D7C">
      <w:pPr>
        <w:tabs>
          <w:tab w:val="left" w:pos="-720"/>
        </w:tabs>
        <w:suppressAutoHyphens/>
        <w:jc w:val="both"/>
        <w:rPr>
          <w:rFonts w:cs="Arial"/>
          <w:spacing w:val="-3"/>
          <w:szCs w:val="24"/>
        </w:rPr>
      </w:pPr>
    </w:p>
    <w:p w14:paraId="0EBDCA32" w14:textId="77777777" w:rsidR="00992D7C" w:rsidRDefault="00992D7C">
      <w:pPr>
        <w:pStyle w:val="Heading3"/>
      </w:pPr>
      <w:bookmarkStart w:id="111" w:name="_Toc222803976"/>
      <w:bookmarkStart w:id="112" w:name="_Toc222824123"/>
      <w:bookmarkStart w:id="113" w:name="_Toc222824268"/>
      <w:bookmarkStart w:id="114" w:name="_Toc223326841"/>
      <w:bookmarkStart w:id="115" w:name="_Toc411435396"/>
      <w:r>
        <w:t>4.3 ELECTION OF DIVISION REPRESENTATIVES TO THE AER BOARD</w:t>
      </w:r>
      <w:bookmarkEnd w:id="111"/>
      <w:bookmarkEnd w:id="112"/>
      <w:bookmarkEnd w:id="113"/>
      <w:bookmarkEnd w:id="114"/>
      <w:bookmarkEnd w:id="115"/>
    </w:p>
    <w:p w14:paraId="2202A09B" w14:textId="77777777" w:rsidR="00992D7C" w:rsidRDefault="00992D7C">
      <w:pPr>
        <w:tabs>
          <w:tab w:val="center" w:pos="4680"/>
        </w:tabs>
        <w:suppressAutoHyphens/>
        <w:jc w:val="both"/>
        <w:rPr>
          <w:rFonts w:cs="Arial"/>
          <w:b/>
          <w:spacing w:val="-3"/>
          <w:szCs w:val="24"/>
        </w:rPr>
      </w:pPr>
    </w:p>
    <w:p w14:paraId="59D815E0" w14:textId="77777777" w:rsidR="00992D7C" w:rsidRDefault="00992D7C">
      <w:pPr>
        <w:jc w:val="both"/>
        <w:rPr>
          <w:rFonts w:cs="Arial"/>
          <w:szCs w:val="24"/>
        </w:rPr>
      </w:pPr>
      <w:r>
        <w:rPr>
          <w:rFonts w:cs="Arial"/>
          <w:szCs w:val="24"/>
        </w:rPr>
        <w:t>Every two years, in the even-numbered year, the Council of Division Chairs shall elect Division Representatives to the AER Board of Directors. The term of office for these Board Representatives shall be two years and shall commence at the end of the final AER business meeting during the international conference held in the even-numbered years</w:t>
      </w:r>
      <w:r w:rsidR="00D82A9C">
        <w:rPr>
          <w:rFonts w:cs="Arial"/>
          <w:szCs w:val="24"/>
        </w:rPr>
        <w:t xml:space="preserve">. </w:t>
      </w:r>
    </w:p>
    <w:p w14:paraId="51CC1BB9" w14:textId="77777777" w:rsidR="00992D7C" w:rsidRDefault="00992D7C">
      <w:pPr>
        <w:rPr>
          <w:rFonts w:cs="Arial"/>
          <w:szCs w:val="24"/>
        </w:rPr>
      </w:pPr>
    </w:p>
    <w:p w14:paraId="1E5070E2" w14:textId="77777777" w:rsidR="00CB5B77" w:rsidRDefault="00992D7C" w:rsidP="003C66D3">
      <w:pPr>
        <w:jc w:val="both"/>
        <w:rPr>
          <w:rFonts w:cs="Arial"/>
          <w:szCs w:val="24"/>
        </w:rPr>
      </w:pPr>
      <w:r>
        <w:rPr>
          <w:rFonts w:cs="Arial"/>
          <w:szCs w:val="24"/>
        </w:rPr>
        <w:t>For the purpose of Board representation only, AER divisions are grouped</w:t>
      </w:r>
      <w:r w:rsidR="00D82A9C">
        <w:rPr>
          <w:rFonts w:cs="Arial"/>
          <w:szCs w:val="24"/>
        </w:rPr>
        <w:t xml:space="preserve">. </w:t>
      </w:r>
      <w:r>
        <w:rPr>
          <w:rFonts w:cs="Arial"/>
          <w:szCs w:val="24"/>
        </w:rPr>
        <w:t>One representative shall be elected from each of the categorical groupings and one representative from each division with membership that comprises 20% or more of the organization's entire membership</w:t>
      </w:r>
      <w:r w:rsidR="005F6549">
        <w:rPr>
          <w:rFonts w:cs="Arial"/>
          <w:szCs w:val="24"/>
        </w:rPr>
        <w:t xml:space="preserve"> shall serve on the AER Board of Directors</w:t>
      </w:r>
      <w:r w:rsidR="00D82A9C">
        <w:rPr>
          <w:rFonts w:cs="Arial"/>
          <w:szCs w:val="24"/>
        </w:rPr>
        <w:t xml:space="preserve">. </w:t>
      </w:r>
    </w:p>
    <w:p w14:paraId="0F075E6E" w14:textId="77777777" w:rsidR="00992D7C" w:rsidRDefault="00992D7C">
      <w:pPr>
        <w:rPr>
          <w:rFonts w:cs="Arial"/>
          <w:szCs w:val="24"/>
        </w:rPr>
      </w:pPr>
    </w:p>
    <w:p w14:paraId="28BE4AA6" w14:textId="77777777" w:rsidR="00992D7C" w:rsidRDefault="00992D7C">
      <w:pPr>
        <w:rPr>
          <w:rFonts w:cs="Arial"/>
          <w:szCs w:val="24"/>
        </w:rPr>
      </w:pPr>
      <w:r>
        <w:rPr>
          <w:rFonts w:cs="Arial"/>
          <w:szCs w:val="24"/>
        </w:rPr>
        <w:t>Each grouping will follow the adopted election process</w:t>
      </w:r>
      <w:r w:rsidR="00D82A9C">
        <w:rPr>
          <w:rFonts w:cs="Arial"/>
          <w:szCs w:val="24"/>
        </w:rPr>
        <w:t xml:space="preserve">. </w:t>
      </w:r>
      <w:r>
        <w:rPr>
          <w:rFonts w:cs="Arial"/>
          <w:szCs w:val="24"/>
        </w:rPr>
        <w:t xml:space="preserve">Under no circumstances shall a Division </w:t>
      </w:r>
      <w:r w:rsidR="005F6549">
        <w:rPr>
          <w:rFonts w:cs="Arial"/>
          <w:szCs w:val="24"/>
        </w:rPr>
        <w:t>r</w:t>
      </w:r>
      <w:r>
        <w:rPr>
          <w:rFonts w:cs="Arial"/>
          <w:szCs w:val="24"/>
        </w:rPr>
        <w:t>epresentative position be shared.</w:t>
      </w:r>
    </w:p>
    <w:p w14:paraId="27428DFC" w14:textId="77777777" w:rsidR="00992D7C" w:rsidRDefault="00992D7C">
      <w:pPr>
        <w:rPr>
          <w:rFonts w:cs="Arial"/>
          <w:szCs w:val="24"/>
        </w:rPr>
      </w:pPr>
    </w:p>
    <w:p w14:paraId="3F4DC18E" w14:textId="77777777" w:rsidR="00992D7C" w:rsidRDefault="006A1C20">
      <w:pPr>
        <w:rPr>
          <w:rFonts w:cs="Arial"/>
          <w:b/>
          <w:szCs w:val="24"/>
        </w:rPr>
      </w:pPr>
      <w:r>
        <w:rPr>
          <w:rFonts w:cs="Arial"/>
          <w:b/>
          <w:szCs w:val="24"/>
        </w:rPr>
        <w:br w:type="page"/>
      </w:r>
      <w:r w:rsidR="00992D7C">
        <w:rPr>
          <w:rFonts w:cs="Arial"/>
          <w:b/>
          <w:szCs w:val="24"/>
        </w:rPr>
        <w:lastRenderedPageBreak/>
        <w:t>ELECTION PROCESS</w:t>
      </w:r>
    </w:p>
    <w:p w14:paraId="25074997" w14:textId="77777777" w:rsidR="00992D7C" w:rsidRDefault="00992D7C">
      <w:pPr>
        <w:jc w:val="both"/>
      </w:pPr>
    </w:p>
    <w:p w14:paraId="239EFA01" w14:textId="77777777" w:rsidR="00AB6791" w:rsidRDefault="00AB6791">
      <w:pPr>
        <w:jc w:val="both"/>
      </w:pPr>
      <w:r>
        <w:t>In the even-numbered years, nominations and the election of Division Representatives to the AER Board of Directors shall be solicited by the current Chair of the CDC from current CDC members, beginning no later than February 1</w:t>
      </w:r>
      <w:r w:rsidRPr="00AB6791">
        <w:rPr>
          <w:vertAlign w:val="superscript"/>
        </w:rPr>
        <w:t>st</w:t>
      </w:r>
      <w:r>
        <w:t>. These nominations will be solicited and received by electronic mail or other means. Because Division Representatives must be current CDC members during their tenure on the Board and b</w:t>
      </w:r>
      <w:r w:rsidR="00C65276">
        <w:t xml:space="preserve">ecause </w:t>
      </w:r>
      <w:r>
        <w:t>Division Officers for the next biennium will not yet be elected, only Division Chairs and Chairs-elect are e</w:t>
      </w:r>
      <w:r w:rsidR="00C65276">
        <w:t>ligible for nomination and election.</w:t>
      </w:r>
    </w:p>
    <w:p w14:paraId="24E9AB2B" w14:textId="77777777" w:rsidR="00AB6791" w:rsidRDefault="00AB6791">
      <w:pPr>
        <w:jc w:val="both"/>
      </w:pPr>
    </w:p>
    <w:p w14:paraId="335849F1" w14:textId="77777777" w:rsidR="00992D7C" w:rsidRDefault="00992D7C">
      <w:pPr>
        <w:jc w:val="both"/>
      </w:pPr>
      <w:r>
        <w:t xml:space="preserve">Elections </w:t>
      </w:r>
      <w:r w:rsidR="00AB6791">
        <w:t xml:space="preserve">will follow procedures as approved by the Board. The out-going Board Representative from each grouping will conduct the elections. </w:t>
      </w:r>
    </w:p>
    <w:p w14:paraId="5D197AAA" w14:textId="77777777" w:rsidR="00F808C7" w:rsidRDefault="00F808C7">
      <w:pPr>
        <w:jc w:val="both"/>
      </w:pPr>
    </w:p>
    <w:p w14:paraId="3583BCFA" w14:textId="77777777" w:rsidR="00F808C7" w:rsidRDefault="00F808C7">
      <w:pPr>
        <w:jc w:val="both"/>
      </w:pPr>
      <w:r>
        <w:t>The election process shall begin with the out-going Board Representative soliciting and accepting nominations from eligible CDC members within their perspective grouping. Ballots will be provided to eligible voting CDC members in that grouping no later than March 15 and will have 30 days to cast their vote.</w:t>
      </w:r>
    </w:p>
    <w:p w14:paraId="19F587E8" w14:textId="77777777" w:rsidR="00992D7C" w:rsidRDefault="00992D7C">
      <w:pPr>
        <w:rPr>
          <w:rFonts w:cs="Arial"/>
          <w:szCs w:val="24"/>
        </w:rPr>
      </w:pPr>
    </w:p>
    <w:p w14:paraId="7B6B94E3" w14:textId="77777777" w:rsidR="00992D7C" w:rsidRDefault="00992D7C">
      <w:pPr>
        <w:rPr>
          <w:rFonts w:cs="Arial"/>
          <w:b/>
          <w:szCs w:val="24"/>
        </w:rPr>
      </w:pPr>
      <w:r>
        <w:rPr>
          <w:rFonts w:cs="Arial"/>
          <w:b/>
          <w:szCs w:val="24"/>
        </w:rPr>
        <w:t>SINGLE DIVISION REPRESENTATION</w:t>
      </w:r>
    </w:p>
    <w:p w14:paraId="693BBED9" w14:textId="77777777" w:rsidR="00992D7C" w:rsidRDefault="00992D7C">
      <w:pPr>
        <w:rPr>
          <w:rFonts w:cs="Arial"/>
          <w:szCs w:val="24"/>
        </w:rPr>
      </w:pPr>
    </w:p>
    <w:p w14:paraId="34158ABC" w14:textId="77777777" w:rsidR="00992D7C" w:rsidRDefault="00992D7C">
      <w:pPr>
        <w:jc w:val="both"/>
        <w:rPr>
          <w:rFonts w:cs="Arial"/>
          <w:szCs w:val="24"/>
        </w:rPr>
      </w:pPr>
      <w:r>
        <w:rPr>
          <w:rFonts w:cs="Arial"/>
          <w:szCs w:val="24"/>
        </w:rPr>
        <w:t>In the case of large divisions that qualify for their own representation on the Board of Directors, the chair of the respective division shall serve as the Board Representative during the biennium in which he or she is that division's chair. The chair has the option of designating the past chair of the same biennium as the Board Representative for the full term</w:t>
      </w:r>
      <w:r w:rsidR="00D82A9C">
        <w:rPr>
          <w:rFonts w:cs="Arial"/>
          <w:szCs w:val="24"/>
        </w:rPr>
        <w:t xml:space="preserve">. </w:t>
      </w:r>
      <w:r>
        <w:rPr>
          <w:rFonts w:cs="Arial"/>
          <w:szCs w:val="24"/>
        </w:rPr>
        <w:t xml:space="preserve"> </w:t>
      </w:r>
    </w:p>
    <w:p w14:paraId="39782A76" w14:textId="77777777" w:rsidR="00CA5E6D" w:rsidRDefault="00CA5E6D">
      <w:pPr>
        <w:jc w:val="both"/>
        <w:rPr>
          <w:rFonts w:cs="Arial"/>
          <w:szCs w:val="24"/>
        </w:rPr>
      </w:pPr>
    </w:p>
    <w:p w14:paraId="5201B460" w14:textId="77777777" w:rsidR="00992D7C" w:rsidRDefault="00992D7C">
      <w:pPr>
        <w:rPr>
          <w:rFonts w:cs="Arial"/>
          <w:szCs w:val="24"/>
        </w:rPr>
      </w:pPr>
      <w:r>
        <w:rPr>
          <w:rFonts w:cs="Arial"/>
          <w:szCs w:val="24"/>
        </w:rPr>
        <w:t xml:space="preserve">Under no circumstances shall the Division Representative position be shared. The division representative shall be announced at the time of </w:t>
      </w:r>
      <w:r w:rsidR="00D046A3">
        <w:rPr>
          <w:rFonts w:cs="Arial"/>
          <w:szCs w:val="24"/>
        </w:rPr>
        <w:t xml:space="preserve">the other </w:t>
      </w:r>
      <w:r>
        <w:rPr>
          <w:rFonts w:cs="Arial"/>
          <w:szCs w:val="24"/>
        </w:rPr>
        <w:t>division representative elections</w:t>
      </w:r>
      <w:r w:rsidR="00D046A3">
        <w:rPr>
          <w:rFonts w:cs="Arial"/>
          <w:szCs w:val="24"/>
        </w:rPr>
        <w:t>.</w:t>
      </w:r>
      <w:r>
        <w:rPr>
          <w:rFonts w:cs="Arial"/>
          <w:szCs w:val="24"/>
        </w:rPr>
        <w:t xml:space="preserve"> </w:t>
      </w:r>
    </w:p>
    <w:p w14:paraId="2671B9F7" w14:textId="77777777" w:rsidR="00992D7C" w:rsidRPr="005F4BB1" w:rsidRDefault="00992D7C">
      <w:pPr>
        <w:tabs>
          <w:tab w:val="center" w:pos="4680"/>
        </w:tabs>
        <w:suppressAutoHyphens/>
        <w:jc w:val="both"/>
        <w:rPr>
          <w:rFonts w:cs="Arial"/>
          <w:spacing w:val="-3"/>
          <w:szCs w:val="24"/>
        </w:rPr>
      </w:pPr>
    </w:p>
    <w:p w14:paraId="73F81291" w14:textId="77777777" w:rsidR="00992D7C" w:rsidRDefault="00992D7C">
      <w:pPr>
        <w:pStyle w:val="Heading3"/>
      </w:pPr>
      <w:bookmarkStart w:id="116" w:name="_Toc222803977"/>
      <w:bookmarkStart w:id="117" w:name="_Toc222824124"/>
      <w:bookmarkStart w:id="118" w:name="_Toc222824269"/>
      <w:bookmarkStart w:id="119" w:name="_Toc223326842"/>
      <w:bookmarkStart w:id="120" w:name="_Toc411435397"/>
      <w:r>
        <w:t>4.4 ELECTION OF CDC CHAIRPERSON</w:t>
      </w:r>
      <w:bookmarkEnd w:id="116"/>
      <w:bookmarkEnd w:id="117"/>
      <w:bookmarkEnd w:id="118"/>
      <w:bookmarkEnd w:id="119"/>
      <w:bookmarkEnd w:id="120"/>
    </w:p>
    <w:p w14:paraId="0EED3CB7" w14:textId="77777777" w:rsidR="00992D7C" w:rsidRPr="005F4BB1" w:rsidRDefault="00992D7C">
      <w:pPr>
        <w:tabs>
          <w:tab w:val="center" w:pos="4680"/>
        </w:tabs>
        <w:suppressAutoHyphens/>
        <w:jc w:val="both"/>
        <w:rPr>
          <w:rFonts w:cs="Arial"/>
          <w:spacing w:val="-3"/>
          <w:szCs w:val="24"/>
        </w:rPr>
      </w:pPr>
    </w:p>
    <w:p w14:paraId="3E3EEBA8" w14:textId="77777777" w:rsidR="00F91FE4" w:rsidRDefault="00D046A3" w:rsidP="00F91FE4">
      <w:pPr>
        <w:jc w:val="both"/>
        <w:rPr>
          <w:rFonts w:cs="Arial"/>
          <w:szCs w:val="24"/>
        </w:rPr>
      </w:pPr>
      <w:r>
        <w:rPr>
          <w:rFonts w:cs="Arial"/>
          <w:szCs w:val="24"/>
        </w:rPr>
        <w:t>Immediately f</w:t>
      </w:r>
      <w:r w:rsidR="00992D7C">
        <w:rPr>
          <w:rFonts w:cs="Arial"/>
          <w:szCs w:val="24"/>
        </w:rPr>
        <w:t xml:space="preserve">ollowing the election of Division Representatives to the AER Board of Directors, the Chair of the </w:t>
      </w:r>
      <w:r>
        <w:rPr>
          <w:rFonts w:cs="Arial"/>
          <w:szCs w:val="24"/>
        </w:rPr>
        <w:t xml:space="preserve">Council of </w:t>
      </w:r>
      <w:r w:rsidR="00992D7C">
        <w:rPr>
          <w:rFonts w:cs="Arial"/>
          <w:szCs w:val="24"/>
        </w:rPr>
        <w:t>Division Chairs will be elected by secret ballot from the newly-elected Division Representatives</w:t>
      </w:r>
      <w:r w:rsidR="00D82A9C">
        <w:rPr>
          <w:rFonts w:cs="Arial"/>
          <w:szCs w:val="24"/>
        </w:rPr>
        <w:t xml:space="preserve">. </w:t>
      </w:r>
      <w:r w:rsidR="00992D7C">
        <w:rPr>
          <w:rFonts w:cs="Arial"/>
          <w:szCs w:val="24"/>
        </w:rPr>
        <w:t xml:space="preserve">The Chair will be elected </w:t>
      </w:r>
      <w:r>
        <w:rPr>
          <w:rFonts w:cs="Arial"/>
          <w:szCs w:val="24"/>
        </w:rPr>
        <w:t xml:space="preserve">within 15 days of the completion of the Division Representative election </w:t>
      </w:r>
      <w:r w:rsidR="00992D7C">
        <w:rPr>
          <w:rFonts w:cs="Arial"/>
          <w:szCs w:val="24"/>
        </w:rPr>
        <w:t>by CDC members, with each division allowed one vote</w:t>
      </w:r>
      <w:r>
        <w:rPr>
          <w:rFonts w:cs="Arial"/>
          <w:szCs w:val="24"/>
        </w:rPr>
        <w:t xml:space="preserve"> by electronic ballot or other means</w:t>
      </w:r>
      <w:r w:rsidR="00992D7C">
        <w:rPr>
          <w:rFonts w:cs="Arial"/>
          <w:szCs w:val="24"/>
        </w:rPr>
        <w:t>.</w:t>
      </w:r>
      <w:r>
        <w:rPr>
          <w:rFonts w:cs="Arial"/>
          <w:szCs w:val="24"/>
        </w:rPr>
        <w:t xml:space="preserve"> </w:t>
      </w:r>
      <w:r w:rsidR="00F91FE4">
        <w:rPr>
          <w:rFonts w:cs="Arial"/>
          <w:szCs w:val="24"/>
        </w:rPr>
        <w:t>In the event that there are no nominees for a Division Cluster Representative to the Board, the members of the Executive Committee may ask one of the newly elected chairs or chair of a division to accept the position of the Division Cluster Representative of the board.</w:t>
      </w:r>
    </w:p>
    <w:p w14:paraId="0EE36832" w14:textId="77777777" w:rsidR="00992D7C" w:rsidRDefault="00992D7C">
      <w:pPr>
        <w:jc w:val="both"/>
        <w:rPr>
          <w:rFonts w:cs="Arial"/>
          <w:szCs w:val="24"/>
        </w:rPr>
      </w:pPr>
    </w:p>
    <w:p w14:paraId="452109AD" w14:textId="77777777" w:rsidR="00992D7C" w:rsidRDefault="00992D7C">
      <w:pPr>
        <w:pStyle w:val="Heading3"/>
        <w:rPr>
          <w:szCs w:val="24"/>
        </w:rPr>
      </w:pPr>
      <w:bookmarkStart w:id="121" w:name="_Toc222803978"/>
      <w:bookmarkStart w:id="122" w:name="_Toc222824125"/>
      <w:bookmarkStart w:id="123" w:name="_Toc222824270"/>
      <w:bookmarkStart w:id="124" w:name="_Toc223326843"/>
      <w:bookmarkStart w:id="125" w:name="_Toc411435398"/>
      <w:r>
        <w:t>4.5 DIVISION QUALITY STANDARDS AND INDICATORS</w:t>
      </w:r>
      <w:bookmarkEnd w:id="121"/>
      <w:bookmarkEnd w:id="122"/>
      <w:bookmarkEnd w:id="123"/>
      <w:bookmarkEnd w:id="124"/>
      <w:bookmarkEnd w:id="125"/>
    </w:p>
    <w:p w14:paraId="1F7CFE94" w14:textId="77777777" w:rsidR="00992D7C" w:rsidRDefault="00992D7C">
      <w:pPr>
        <w:jc w:val="center"/>
        <w:outlineLvl w:val="1"/>
        <w:rPr>
          <w:rFonts w:cs="Arial"/>
          <w:b/>
          <w:spacing w:val="-3"/>
          <w:szCs w:val="24"/>
        </w:rPr>
      </w:pPr>
    </w:p>
    <w:p w14:paraId="193F273E" w14:textId="77777777" w:rsidR="00992D7C" w:rsidRDefault="00992D7C">
      <w:pPr>
        <w:jc w:val="both"/>
        <w:rPr>
          <w:rFonts w:cs="Arial"/>
          <w:szCs w:val="24"/>
        </w:rPr>
      </w:pPr>
      <w:bookmarkStart w:id="126" w:name="_Toc222803979"/>
      <w:r>
        <w:rPr>
          <w:rFonts w:cs="Arial"/>
          <w:szCs w:val="24"/>
        </w:rPr>
        <w:t xml:space="preserve">Divisions of Membership were formed by AER to encourage and promote professional standards and/or improvement of services to </w:t>
      </w:r>
      <w:r w:rsidR="00F072E3">
        <w:rPr>
          <w:rFonts w:cs="Arial"/>
          <w:szCs w:val="24"/>
        </w:rPr>
        <w:t xml:space="preserve">persons who are </w:t>
      </w:r>
      <w:r>
        <w:rPr>
          <w:rFonts w:cs="Arial"/>
          <w:szCs w:val="24"/>
        </w:rPr>
        <w:t>blind and visually impaired. Divisions are responsible for providing quality services to their members. In order to determine those services that are standards and/or indicators of quality, the following criteria has been provided and approved by the Board:</w:t>
      </w:r>
      <w:bookmarkEnd w:id="126"/>
    </w:p>
    <w:p w14:paraId="26D14732" w14:textId="77777777" w:rsidR="00992D7C" w:rsidRDefault="00992D7C">
      <w:pPr>
        <w:pStyle w:val="EndnoteText"/>
        <w:tabs>
          <w:tab w:val="clear" w:pos="-720"/>
        </w:tabs>
        <w:suppressAutoHyphens w:val="0"/>
        <w:rPr>
          <w:rFonts w:ascii="Arial" w:hAnsi="Arial" w:cs="Arial"/>
          <w:szCs w:val="24"/>
        </w:rPr>
      </w:pPr>
    </w:p>
    <w:p w14:paraId="45A5228E" w14:textId="77777777" w:rsidR="00992D7C" w:rsidRDefault="00914CBB">
      <w:pPr>
        <w:rPr>
          <w:rFonts w:cs="Arial"/>
          <w:szCs w:val="24"/>
        </w:rPr>
      </w:pPr>
      <w:bookmarkStart w:id="127" w:name="_Toc222803980"/>
      <w:r>
        <w:rPr>
          <w:rFonts w:cs="Arial"/>
          <w:b/>
          <w:szCs w:val="24"/>
        </w:rPr>
        <w:lastRenderedPageBreak/>
        <w:t>A)</w:t>
      </w:r>
      <w:r w:rsidR="00992D7C">
        <w:rPr>
          <w:rFonts w:cs="Arial"/>
          <w:b/>
          <w:szCs w:val="24"/>
        </w:rPr>
        <w:t xml:space="preserve"> Standards of Quality Divisions – </w:t>
      </w:r>
      <w:r w:rsidR="00992D7C">
        <w:rPr>
          <w:rFonts w:cs="Arial"/>
          <w:szCs w:val="24"/>
        </w:rPr>
        <w:t>Divisions strive to provide their members with the following:</w:t>
      </w:r>
      <w:bookmarkEnd w:id="127"/>
    </w:p>
    <w:p w14:paraId="6B2B6FCF" w14:textId="77777777" w:rsidR="00992D7C" w:rsidRDefault="00992D7C" w:rsidP="00F17DA4">
      <w:pPr>
        <w:numPr>
          <w:ilvl w:val="0"/>
          <w:numId w:val="3"/>
        </w:numPr>
        <w:tabs>
          <w:tab w:val="clear" w:pos="360"/>
          <w:tab w:val="num" w:pos="1080"/>
        </w:tabs>
        <w:ind w:left="1080"/>
        <w:rPr>
          <w:rFonts w:cs="Arial"/>
          <w:szCs w:val="24"/>
        </w:rPr>
      </w:pPr>
      <w:r>
        <w:rPr>
          <w:rFonts w:cs="Arial"/>
          <w:szCs w:val="24"/>
        </w:rPr>
        <w:t>Officers will be elected and will assume responsibility for leading the Division</w:t>
      </w:r>
    </w:p>
    <w:p w14:paraId="7C6D4A50" w14:textId="77777777" w:rsidR="00992D7C" w:rsidRDefault="00992D7C" w:rsidP="00F17DA4">
      <w:pPr>
        <w:numPr>
          <w:ilvl w:val="0"/>
          <w:numId w:val="3"/>
        </w:numPr>
        <w:tabs>
          <w:tab w:val="clear" w:pos="360"/>
          <w:tab w:val="num" w:pos="1080"/>
        </w:tabs>
        <w:ind w:left="1080"/>
        <w:rPr>
          <w:rFonts w:cs="Arial"/>
          <w:szCs w:val="24"/>
        </w:rPr>
      </w:pPr>
      <w:r>
        <w:rPr>
          <w:rFonts w:cs="Arial"/>
          <w:szCs w:val="24"/>
        </w:rPr>
        <w:t>A minimum number of members will be maintained (AER policy requires 50)</w:t>
      </w:r>
    </w:p>
    <w:p w14:paraId="07C8D17B" w14:textId="77777777" w:rsidR="00992D7C" w:rsidRDefault="00992D7C" w:rsidP="00F17DA4">
      <w:pPr>
        <w:numPr>
          <w:ilvl w:val="0"/>
          <w:numId w:val="3"/>
        </w:numPr>
        <w:tabs>
          <w:tab w:val="clear" w:pos="360"/>
          <w:tab w:val="num" w:pos="1080"/>
        </w:tabs>
        <w:ind w:left="1080"/>
        <w:rPr>
          <w:rFonts w:cs="Arial"/>
          <w:szCs w:val="24"/>
        </w:rPr>
      </w:pPr>
      <w:r>
        <w:rPr>
          <w:rFonts w:cs="Arial"/>
          <w:szCs w:val="24"/>
        </w:rPr>
        <w:t>Representatives will attend AER functions: meetings, conferences</w:t>
      </w:r>
    </w:p>
    <w:p w14:paraId="3E191D3F" w14:textId="77777777" w:rsidR="00992D7C" w:rsidRDefault="00992D7C" w:rsidP="00F17DA4">
      <w:pPr>
        <w:numPr>
          <w:ilvl w:val="0"/>
          <w:numId w:val="3"/>
        </w:numPr>
        <w:tabs>
          <w:tab w:val="clear" w:pos="360"/>
          <w:tab w:val="num" w:pos="1080"/>
        </w:tabs>
        <w:ind w:left="1080"/>
        <w:rPr>
          <w:rFonts w:cs="Arial"/>
          <w:szCs w:val="24"/>
        </w:rPr>
      </w:pPr>
      <w:r>
        <w:rPr>
          <w:rFonts w:cs="Arial"/>
          <w:szCs w:val="24"/>
        </w:rPr>
        <w:t xml:space="preserve">Members of leadership will </w:t>
      </w:r>
      <w:r w:rsidR="00D046A3">
        <w:rPr>
          <w:rFonts w:cs="Arial"/>
          <w:szCs w:val="24"/>
        </w:rPr>
        <w:t>participate in leadership training</w:t>
      </w:r>
    </w:p>
    <w:p w14:paraId="6483D140" w14:textId="77777777" w:rsidR="00992D7C" w:rsidRDefault="00992D7C" w:rsidP="00F17DA4">
      <w:pPr>
        <w:numPr>
          <w:ilvl w:val="0"/>
          <w:numId w:val="3"/>
        </w:numPr>
        <w:tabs>
          <w:tab w:val="clear" w:pos="360"/>
          <w:tab w:val="num" w:pos="1080"/>
        </w:tabs>
        <w:ind w:left="1080"/>
        <w:rPr>
          <w:rFonts w:cs="Arial"/>
          <w:szCs w:val="24"/>
        </w:rPr>
      </w:pPr>
      <w:r>
        <w:rPr>
          <w:rFonts w:cs="Arial"/>
          <w:szCs w:val="24"/>
        </w:rPr>
        <w:t>Members will be surveyed on issues of importance to the Division</w:t>
      </w:r>
    </w:p>
    <w:p w14:paraId="2FFF7C83" w14:textId="77777777" w:rsidR="00992D7C" w:rsidRDefault="00992D7C" w:rsidP="00F17DA4">
      <w:pPr>
        <w:numPr>
          <w:ilvl w:val="0"/>
          <w:numId w:val="3"/>
        </w:numPr>
        <w:tabs>
          <w:tab w:val="clear" w:pos="360"/>
          <w:tab w:val="num" w:pos="1080"/>
        </w:tabs>
        <w:ind w:left="1080"/>
        <w:rPr>
          <w:rFonts w:cs="Arial"/>
          <w:szCs w:val="24"/>
        </w:rPr>
      </w:pPr>
      <w:r>
        <w:rPr>
          <w:rFonts w:cs="Arial"/>
          <w:szCs w:val="24"/>
        </w:rPr>
        <w:t xml:space="preserve">Business meetings will be conducted at least biennially </w:t>
      </w:r>
    </w:p>
    <w:p w14:paraId="77587585" w14:textId="77777777" w:rsidR="00992D7C" w:rsidRDefault="00992D7C" w:rsidP="00F17DA4">
      <w:pPr>
        <w:numPr>
          <w:ilvl w:val="0"/>
          <w:numId w:val="3"/>
        </w:numPr>
        <w:tabs>
          <w:tab w:val="clear" w:pos="360"/>
          <w:tab w:val="num" w:pos="1080"/>
        </w:tabs>
        <w:ind w:left="1080"/>
        <w:rPr>
          <w:rFonts w:cs="Arial"/>
          <w:szCs w:val="24"/>
        </w:rPr>
      </w:pPr>
      <w:r>
        <w:rPr>
          <w:rFonts w:cs="Arial"/>
          <w:szCs w:val="24"/>
        </w:rPr>
        <w:t>Members will receive communication from the Division on a regular basis: newsletters, flyers, e-mail</w:t>
      </w:r>
    </w:p>
    <w:p w14:paraId="17A1578B" w14:textId="77777777" w:rsidR="00992D7C" w:rsidRDefault="00992D7C" w:rsidP="00F17DA4">
      <w:pPr>
        <w:numPr>
          <w:ilvl w:val="0"/>
          <w:numId w:val="3"/>
        </w:numPr>
        <w:tabs>
          <w:tab w:val="clear" w:pos="360"/>
          <w:tab w:val="num" w:pos="1080"/>
        </w:tabs>
        <w:ind w:left="1080"/>
        <w:rPr>
          <w:rFonts w:cs="Arial"/>
          <w:szCs w:val="24"/>
        </w:rPr>
      </w:pPr>
      <w:r>
        <w:rPr>
          <w:rFonts w:cs="Arial"/>
          <w:szCs w:val="24"/>
        </w:rPr>
        <w:t>Members will be recognized through awards at conferences</w:t>
      </w:r>
    </w:p>
    <w:p w14:paraId="23A83C73" w14:textId="77777777" w:rsidR="00992D7C" w:rsidRDefault="00992D7C" w:rsidP="00F17DA4">
      <w:pPr>
        <w:numPr>
          <w:ilvl w:val="0"/>
          <w:numId w:val="3"/>
        </w:numPr>
        <w:tabs>
          <w:tab w:val="clear" w:pos="360"/>
          <w:tab w:val="num" w:pos="1080"/>
        </w:tabs>
        <w:ind w:left="1080"/>
        <w:rPr>
          <w:rFonts w:cs="Arial"/>
          <w:szCs w:val="24"/>
        </w:rPr>
      </w:pPr>
      <w:r>
        <w:rPr>
          <w:rFonts w:cs="Arial"/>
          <w:szCs w:val="24"/>
        </w:rPr>
        <w:t>A division budget will be developed, and division officers will be fiscally responsible to members</w:t>
      </w:r>
    </w:p>
    <w:p w14:paraId="0823D029" w14:textId="77777777" w:rsidR="00992D7C" w:rsidRDefault="00992D7C" w:rsidP="00F17DA4">
      <w:pPr>
        <w:numPr>
          <w:ilvl w:val="0"/>
          <w:numId w:val="3"/>
        </w:numPr>
        <w:tabs>
          <w:tab w:val="clear" w:pos="360"/>
          <w:tab w:val="num" w:pos="1080"/>
        </w:tabs>
        <w:ind w:left="1080"/>
        <w:rPr>
          <w:rFonts w:cs="Arial"/>
          <w:szCs w:val="24"/>
        </w:rPr>
      </w:pPr>
      <w:r>
        <w:rPr>
          <w:rFonts w:cs="Arial"/>
          <w:szCs w:val="24"/>
        </w:rPr>
        <w:t>Divisions will promote professionalism within the field of blindness and visual impairment (e.g. certification, professional development, and conference planning)</w:t>
      </w:r>
    </w:p>
    <w:p w14:paraId="60F57A34" w14:textId="77777777" w:rsidR="00D046A3" w:rsidRDefault="00D046A3" w:rsidP="00F17DA4">
      <w:pPr>
        <w:numPr>
          <w:ilvl w:val="0"/>
          <w:numId w:val="3"/>
        </w:numPr>
        <w:tabs>
          <w:tab w:val="clear" w:pos="360"/>
          <w:tab w:val="num" w:pos="1080"/>
        </w:tabs>
        <w:ind w:left="1080"/>
        <w:rPr>
          <w:rFonts w:cs="Arial"/>
          <w:szCs w:val="24"/>
        </w:rPr>
      </w:pPr>
      <w:r>
        <w:rPr>
          <w:rFonts w:cs="Arial"/>
          <w:szCs w:val="24"/>
        </w:rPr>
        <w:t>A written polic</w:t>
      </w:r>
      <w:r w:rsidR="00761C2E">
        <w:rPr>
          <w:rFonts w:cs="Arial"/>
          <w:szCs w:val="24"/>
        </w:rPr>
        <w:t>ies &amp; procedures</w:t>
      </w:r>
      <w:r>
        <w:rPr>
          <w:rFonts w:cs="Arial"/>
          <w:szCs w:val="24"/>
        </w:rPr>
        <w:t xml:space="preserve"> manual governing the work of the Division</w:t>
      </w:r>
      <w:r w:rsidR="00761C2E">
        <w:rPr>
          <w:rFonts w:cs="Arial"/>
          <w:szCs w:val="24"/>
        </w:rPr>
        <w:t xml:space="preserve"> which is available to members and is on file in the AER office</w:t>
      </w:r>
    </w:p>
    <w:p w14:paraId="445DF767" w14:textId="77777777" w:rsidR="00D046A3" w:rsidRDefault="00D046A3" w:rsidP="00D046A3">
      <w:pPr>
        <w:ind w:left="1080"/>
        <w:rPr>
          <w:rFonts w:cs="Arial"/>
          <w:szCs w:val="24"/>
        </w:rPr>
      </w:pPr>
    </w:p>
    <w:p w14:paraId="63E91471" w14:textId="77777777" w:rsidR="00992D7C" w:rsidRDefault="00992D7C">
      <w:pPr>
        <w:pStyle w:val="EndnoteText"/>
        <w:tabs>
          <w:tab w:val="clear" w:pos="-720"/>
        </w:tabs>
        <w:suppressAutoHyphens w:val="0"/>
        <w:rPr>
          <w:rFonts w:ascii="Arial" w:hAnsi="Arial" w:cs="Arial"/>
          <w:szCs w:val="24"/>
        </w:rPr>
      </w:pPr>
    </w:p>
    <w:p w14:paraId="7FC20DB6" w14:textId="77777777" w:rsidR="00992D7C" w:rsidRDefault="00992D7C">
      <w:pPr>
        <w:pStyle w:val="Heading3"/>
      </w:pPr>
      <w:bookmarkStart w:id="128" w:name="_Toc222803982"/>
      <w:bookmarkStart w:id="129" w:name="_Toc222824126"/>
      <w:bookmarkStart w:id="130" w:name="_Toc222824271"/>
      <w:bookmarkStart w:id="131" w:name="_Toc223326844"/>
      <w:bookmarkStart w:id="132" w:name="_Toc411435399"/>
      <w:r>
        <w:t>4.6 CHAIRPERSON OF THE CDC - RESPONSIBILITIES</w:t>
      </w:r>
      <w:bookmarkEnd w:id="128"/>
      <w:bookmarkEnd w:id="129"/>
      <w:bookmarkEnd w:id="130"/>
      <w:bookmarkEnd w:id="131"/>
      <w:bookmarkEnd w:id="132"/>
    </w:p>
    <w:p w14:paraId="5294F714" w14:textId="77777777" w:rsidR="00992D7C" w:rsidRDefault="00992D7C">
      <w:pPr>
        <w:tabs>
          <w:tab w:val="left" w:pos="-720"/>
        </w:tabs>
        <w:suppressAutoHyphens/>
        <w:jc w:val="both"/>
        <w:rPr>
          <w:rFonts w:cs="Arial"/>
          <w:spacing w:val="-3"/>
          <w:szCs w:val="24"/>
        </w:rPr>
      </w:pPr>
    </w:p>
    <w:p w14:paraId="37D78CC3" w14:textId="77777777" w:rsidR="00992D7C" w:rsidRDefault="00992D7C">
      <w:pPr>
        <w:tabs>
          <w:tab w:val="left" w:pos="-720"/>
        </w:tabs>
        <w:suppressAutoHyphens/>
        <w:jc w:val="both"/>
        <w:rPr>
          <w:rFonts w:cs="Arial"/>
          <w:spacing w:val="-3"/>
          <w:szCs w:val="24"/>
        </w:rPr>
      </w:pPr>
      <w:r>
        <w:rPr>
          <w:rFonts w:cs="Arial"/>
          <w:spacing w:val="-3"/>
          <w:szCs w:val="24"/>
        </w:rPr>
        <w:t>Under the authority of the Bylaws, the CDC Chair is responsible for acting as a liaison between the AER's Divisions and the Board of Directors and for serving as the Divisions' representative on the International Board of Directors</w:t>
      </w:r>
      <w:r w:rsidR="00D82A9C">
        <w:rPr>
          <w:rFonts w:cs="Arial"/>
          <w:spacing w:val="-3"/>
          <w:szCs w:val="24"/>
        </w:rPr>
        <w:t xml:space="preserve">. </w:t>
      </w:r>
      <w:r>
        <w:rPr>
          <w:rFonts w:cs="Arial"/>
          <w:spacing w:val="-3"/>
          <w:szCs w:val="24"/>
        </w:rPr>
        <w:t>The chair will preside over all meetings of the Council of Division Chairs. The chair is also responsible for assisting the Divisions in their development of division activities, and the development and coordination of division activities during the International Conference</w:t>
      </w:r>
      <w:r w:rsidR="00D82A9C">
        <w:rPr>
          <w:rFonts w:cs="Arial"/>
          <w:spacing w:val="-3"/>
          <w:szCs w:val="24"/>
        </w:rPr>
        <w:t xml:space="preserve">. </w:t>
      </w:r>
      <w:r>
        <w:rPr>
          <w:rFonts w:cs="Arial"/>
          <w:spacing w:val="-3"/>
          <w:szCs w:val="24"/>
        </w:rPr>
        <w:t>In addition, the CDC Chair, with the approval of the Board of Directors of the AER, promotes the creation, merging, or dissolution of the Divisions.</w:t>
      </w:r>
    </w:p>
    <w:p w14:paraId="633FEE27" w14:textId="77777777" w:rsidR="00992D7C" w:rsidRDefault="00992D7C">
      <w:pPr>
        <w:tabs>
          <w:tab w:val="left" w:pos="-720"/>
        </w:tabs>
        <w:suppressAutoHyphens/>
        <w:jc w:val="both"/>
        <w:rPr>
          <w:rFonts w:cs="Arial"/>
          <w:spacing w:val="-3"/>
          <w:szCs w:val="24"/>
        </w:rPr>
      </w:pPr>
    </w:p>
    <w:p w14:paraId="26A03BCA" w14:textId="77777777" w:rsidR="00992D7C" w:rsidRDefault="00992D7C">
      <w:pPr>
        <w:tabs>
          <w:tab w:val="left" w:pos="-720"/>
        </w:tabs>
        <w:suppressAutoHyphens/>
        <w:jc w:val="both"/>
        <w:rPr>
          <w:rFonts w:cs="Arial"/>
          <w:spacing w:val="-3"/>
          <w:szCs w:val="24"/>
        </w:rPr>
      </w:pPr>
      <w:r>
        <w:rPr>
          <w:rFonts w:cs="Arial"/>
          <w:spacing w:val="-3"/>
          <w:szCs w:val="24"/>
        </w:rPr>
        <w:t xml:space="preserve">The CDC Chair is responsible for participating as an active member of the International Board of Directors; participating on committees as assigned by the AER President; convening the Division Chairs, division officers, and others as </w:t>
      </w:r>
      <w:r w:rsidR="003142F8">
        <w:rPr>
          <w:rFonts w:cs="Arial"/>
          <w:spacing w:val="-3"/>
          <w:szCs w:val="24"/>
        </w:rPr>
        <w:t>needed.</w:t>
      </w:r>
    </w:p>
    <w:p w14:paraId="6C228441" w14:textId="77777777" w:rsidR="00992D7C" w:rsidRDefault="00992D7C">
      <w:pPr>
        <w:tabs>
          <w:tab w:val="left" w:pos="0"/>
        </w:tabs>
        <w:suppressAutoHyphens/>
        <w:rPr>
          <w:rFonts w:cs="Arial"/>
          <w:spacing w:val="-3"/>
          <w:szCs w:val="24"/>
        </w:rPr>
      </w:pPr>
    </w:p>
    <w:p w14:paraId="0338A395" w14:textId="77777777" w:rsidR="00992D7C" w:rsidRDefault="00992D7C">
      <w:pPr>
        <w:pStyle w:val="Heading3"/>
      </w:pPr>
      <w:bookmarkStart w:id="133" w:name="_Toc222803983"/>
      <w:bookmarkStart w:id="134" w:name="_Toc222824127"/>
      <w:bookmarkStart w:id="135" w:name="_Toc222824272"/>
      <w:bookmarkStart w:id="136" w:name="_Toc223326845"/>
      <w:bookmarkStart w:id="137" w:name="_Toc411435400"/>
      <w:r>
        <w:t>4.7 AER DIVISION OFFICERS' RESPONSIBILITIES</w:t>
      </w:r>
      <w:bookmarkEnd w:id="133"/>
      <w:bookmarkEnd w:id="134"/>
      <w:bookmarkEnd w:id="135"/>
      <w:bookmarkEnd w:id="136"/>
      <w:bookmarkEnd w:id="137"/>
    </w:p>
    <w:p w14:paraId="2EE8493F" w14:textId="77777777" w:rsidR="00992D7C" w:rsidRDefault="00992D7C">
      <w:pPr>
        <w:tabs>
          <w:tab w:val="left" w:pos="0"/>
        </w:tabs>
        <w:suppressAutoHyphens/>
        <w:jc w:val="both"/>
        <w:rPr>
          <w:rFonts w:cs="Arial"/>
          <w:spacing w:val="-3"/>
          <w:szCs w:val="24"/>
        </w:rPr>
      </w:pPr>
    </w:p>
    <w:p w14:paraId="204EBF9F" w14:textId="77777777" w:rsidR="00992D7C" w:rsidRDefault="00992D7C">
      <w:pPr>
        <w:tabs>
          <w:tab w:val="left" w:pos="0"/>
        </w:tabs>
        <w:suppressAutoHyphens/>
        <w:jc w:val="both"/>
      </w:pPr>
      <w:r>
        <w:t xml:space="preserve">In accordance with AER Bylaws, Article XI., Divisions requires that the AER establish Divisions of membership to encourage and promote professional standards and/or improvement of services to </w:t>
      </w:r>
      <w:r w:rsidR="00F072E3">
        <w:t xml:space="preserve">persons who are </w:t>
      </w:r>
      <w:r>
        <w:t>blind and visually impaired. Each division shall elect from its membership a chairperson-elect who shall automatically become chair, a secretary/treasurer (or a secretary and a treasurer), and any additional officers or board as decided by the majority vote of the Division members. Division officers shall serve until their successors have been elected and qualified, except that the chairperson-elect shall succeed to the chair without election. No chair shall serve for more than two consecutive terms. If there is no chair-elect to advance, this inability to obtain elected officers shall be referred to the Council of Division Chairs for guidance</w:t>
      </w:r>
      <w:r w:rsidR="00D82A9C">
        <w:t xml:space="preserve">. </w:t>
      </w:r>
      <w:r>
        <w:t>If the AER membership of the officer(s) has lapsed, the office shall be considered vacant. This vacant position shall be filled in accordance with the bylaws of the division.</w:t>
      </w:r>
    </w:p>
    <w:p w14:paraId="0819F70E" w14:textId="77777777" w:rsidR="00992D7C" w:rsidRDefault="00992D7C">
      <w:pPr>
        <w:tabs>
          <w:tab w:val="left" w:pos="0"/>
        </w:tabs>
        <w:suppressAutoHyphens/>
        <w:jc w:val="both"/>
        <w:rPr>
          <w:rFonts w:cs="Arial"/>
          <w:spacing w:val="-3"/>
          <w:szCs w:val="24"/>
        </w:rPr>
      </w:pPr>
    </w:p>
    <w:p w14:paraId="672781B7" w14:textId="77777777" w:rsidR="00992D7C" w:rsidRDefault="00992D7C">
      <w:pPr>
        <w:tabs>
          <w:tab w:val="left" w:pos="0"/>
        </w:tabs>
        <w:suppressAutoHyphens/>
        <w:jc w:val="both"/>
        <w:rPr>
          <w:rFonts w:cs="Arial"/>
          <w:spacing w:val="-3"/>
          <w:szCs w:val="24"/>
        </w:rPr>
      </w:pPr>
      <w:r>
        <w:rPr>
          <w:rFonts w:cs="Arial"/>
          <w:spacing w:val="-3"/>
          <w:szCs w:val="24"/>
        </w:rPr>
        <w:t>While most divisions have only the officers previously noted, there are others which have a more elaborate organizational structure. The following are sample job descriptions for the more commonly held offices in various divisions.</w:t>
      </w:r>
    </w:p>
    <w:p w14:paraId="71A83B12" w14:textId="77777777" w:rsidR="00992D7C" w:rsidRDefault="00992D7C">
      <w:pPr>
        <w:tabs>
          <w:tab w:val="left" w:pos="0"/>
        </w:tabs>
        <w:suppressAutoHyphens/>
        <w:jc w:val="both"/>
        <w:rPr>
          <w:rFonts w:cs="Arial"/>
          <w:spacing w:val="-3"/>
          <w:szCs w:val="24"/>
        </w:rPr>
      </w:pPr>
    </w:p>
    <w:p w14:paraId="5DEF0977" w14:textId="77777777" w:rsidR="00992D7C" w:rsidRDefault="00992D7C">
      <w:pPr>
        <w:tabs>
          <w:tab w:val="left" w:pos="0"/>
        </w:tabs>
        <w:suppressAutoHyphens/>
        <w:jc w:val="both"/>
        <w:rPr>
          <w:rFonts w:cs="Arial"/>
          <w:spacing w:val="-3"/>
          <w:szCs w:val="24"/>
        </w:rPr>
      </w:pPr>
      <w:r>
        <w:rPr>
          <w:rFonts w:cs="Arial"/>
          <w:spacing w:val="-3"/>
          <w:szCs w:val="24"/>
        </w:rPr>
        <w:t xml:space="preserve">IMMEDIATE PAST CHAIR - The duties and responsibilities of the office of Immediate Past Chair shall include but not be limited to the following: </w:t>
      </w:r>
      <w:r w:rsidR="003424CE">
        <w:rPr>
          <w:rFonts w:cs="Arial"/>
          <w:spacing w:val="-3"/>
          <w:szCs w:val="24"/>
        </w:rPr>
        <w:t>A</w:t>
      </w:r>
      <w:r>
        <w:rPr>
          <w:rFonts w:cs="Arial"/>
          <w:spacing w:val="-3"/>
          <w:szCs w:val="24"/>
        </w:rPr>
        <w:t xml:space="preserve">) to assist the Chair, as requested, in orienting to the responsibilities of that office; and </w:t>
      </w:r>
      <w:r w:rsidR="003424CE">
        <w:rPr>
          <w:rFonts w:cs="Arial"/>
          <w:spacing w:val="-3"/>
          <w:szCs w:val="24"/>
        </w:rPr>
        <w:t>B</w:t>
      </w:r>
      <w:r>
        <w:rPr>
          <w:rFonts w:cs="Arial"/>
          <w:spacing w:val="-3"/>
          <w:szCs w:val="24"/>
        </w:rPr>
        <w:t>) to serve on the Council of Division Chairs.</w:t>
      </w:r>
    </w:p>
    <w:p w14:paraId="364AF1AC" w14:textId="77777777" w:rsidR="00992D7C" w:rsidRDefault="00992D7C">
      <w:pPr>
        <w:tabs>
          <w:tab w:val="left" w:pos="0"/>
        </w:tabs>
        <w:suppressAutoHyphens/>
        <w:rPr>
          <w:rFonts w:cs="Arial"/>
          <w:spacing w:val="-3"/>
          <w:szCs w:val="24"/>
        </w:rPr>
      </w:pPr>
    </w:p>
    <w:p w14:paraId="74262C59" w14:textId="77777777" w:rsidR="00992D7C" w:rsidRDefault="00992D7C">
      <w:pPr>
        <w:tabs>
          <w:tab w:val="left" w:pos="0"/>
        </w:tabs>
        <w:suppressAutoHyphens/>
        <w:jc w:val="both"/>
        <w:rPr>
          <w:rFonts w:cs="Arial"/>
          <w:spacing w:val="-3"/>
          <w:szCs w:val="24"/>
        </w:rPr>
      </w:pPr>
      <w:r>
        <w:rPr>
          <w:rFonts w:cs="Arial"/>
          <w:spacing w:val="-3"/>
          <w:szCs w:val="24"/>
        </w:rPr>
        <w:t xml:space="preserve">CHAIR - The duties and responsibilities of the office of Chair shall include but not be limited to the following: </w:t>
      </w:r>
      <w:r w:rsidR="003424CE">
        <w:rPr>
          <w:rFonts w:cs="Arial"/>
          <w:spacing w:val="-3"/>
          <w:szCs w:val="24"/>
        </w:rPr>
        <w:t>A</w:t>
      </w:r>
      <w:r>
        <w:rPr>
          <w:rFonts w:cs="Arial"/>
          <w:spacing w:val="-3"/>
          <w:szCs w:val="24"/>
        </w:rPr>
        <w:t xml:space="preserve">) to preside at all membership meetings of the division; </w:t>
      </w:r>
      <w:r w:rsidR="003424CE">
        <w:rPr>
          <w:rFonts w:cs="Arial"/>
          <w:spacing w:val="-3"/>
          <w:szCs w:val="24"/>
        </w:rPr>
        <w:t>B</w:t>
      </w:r>
      <w:r>
        <w:rPr>
          <w:rFonts w:cs="Arial"/>
          <w:spacing w:val="-3"/>
          <w:szCs w:val="24"/>
        </w:rPr>
        <w:t xml:space="preserve">) in cooperation with the Chair-Elect, the Chair will set the agenda for meetings of the division; </w:t>
      </w:r>
      <w:r w:rsidR="003424CE">
        <w:rPr>
          <w:rFonts w:cs="Arial"/>
          <w:spacing w:val="-3"/>
          <w:szCs w:val="24"/>
        </w:rPr>
        <w:t>C</w:t>
      </w:r>
      <w:r>
        <w:rPr>
          <w:rFonts w:cs="Arial"/>
          <w:spacing w:val="-3"/>
          <w:szCs w:val="24"/>
        </w:rPr>
        <w:t xml:space="preserve">) to appoint members to the division's committees, including the chair of each committee; </w:t>
      </w:r>
      <w:r w:rsidR="003424CE">
        <w:rPr>
          <w:rFonts w:cs="Arial"/>
          <w:spacing w:val="-3"/>
          <w:szCs w:val="24"/>
        </w:rPr>
        <w:t>D</w:t>
      </w:r>
      <w:r>
        <w:rPr>
          <w:rFonts w:cs="Arial"/>
          <w:spacing w:val="-3"/>
          <w:szCs w:val="24"/>
        </w:rPr>
        <w:t xml:space="preserve">) to work with the chair of each committee of the division to develop goals and a work plan for various committees; </w:t>
      </w:r>
      <w:r w:rsidR="003424CE">
        <w:rPr>
          <w:rFonts w:cs="Arial"/>
          <w:spacing w:val="-3"/>
          <w:szCs w:val="24"/>
        </w:rPr>
        <w:t>E</w:t>
      </w:r>
      <w:r>
        <w:rPr>
          <w:rFonts w:cs="Arial"/>
          <w:spacing w:val="-3"/>
          <w:szCs w:val="24"/>
        </w:rPr>
        <w:t xml:space="preserve">) to obtain the approval of the division's officers for expenditures exceeding established amounts; </w:t>
      </w:r>
      <w:r w:rsidR="003424CE">
        <w:rPr>
          <w:rFonts w:cs="Arial"/>
          <w:spacing w:val="-3"/>
          <w:szCs w:val="24"/>
        </w:rPr>
        <w:t>F</w:t>
      </w:r>
      <w:r>
        <w:rPr>
          <w:rFonts w:cs="Arial"/>
          <w:spacing w:val="-3"/>
          <w:szCs w:val="24"/>
        </w:rPr>
        <w:t xml:space="preserve">) to participate as a member of the Council of Division Chairs; and </w:t>
      </w:r>
      <w:r w:rsidR="003424CE">
        <w:rPr>
          <w:rFonts w:cs="Arial"/>
          <w:spacing w:val="-3"/>
          <w:szCs w:val="24"/>
        </w:rPr>
        <w:t>G</w:t>
      </w:r>
      <w:r>
        <w:rPr>
          <w:rFonts w:cs="Arial"/>
          <w:spacing w:val="-3"/>
          <w:szCs w:val="24"/>
        </w:rPr>
        <w:t>) to preside at the election of the division officers if such election takes place during the international conference.</w:t>
      </w:r>
    </w:p>
    <w:p w14:paraId="77803C81" w14:textId="77777777" w:rsidR="00992D7C" w:rsidRDefault="00992D7C">
      <w:pPr>
        <w:tabs>
          <w:tab w:val="left" w:pos="0"/>
        </w:tabs>
        <w:suppressAutoHyphens/>
        <w:jc w:val="both"/>
        <w:rPr>
          <w:rFonts w:cs="Arial"/>
          <w:spacing w:val="-3"/>
          <w:szCs w:val="24"/>
        </w:rPr>
      </w:pPr>
    </w:p>
    <w:p w14:paraId="0D9E098B" w14:textId="77777777" w:rsidR="00992D7C" w:rsidRDefault="00992D7C">
      <w:pPr>
        <w:tabs>
          <w:tab w:val="left" w:pos="0"/>
        </w:tabs>
        <w:suppressAutoHyphens/>
        <w:jc w:val="both"/>
        <w:rPr>
          <w:rFonts w:cs="Arial"/>
          <w:spacing w:val="-3"/>
          <w:szCs w:val="24"/>
        </w:rPr>
      </w:pPr>
      <w:r>
        <w:rPr>
          <w:rFonts w:cs="Arial"/>
          <w:spacing w:val="-3"/>
          <w:szCs w:val="24"/>
        </w:rPr>
        <w:t xml:space="preserve">CHAIR-ELECT - The duties and responsibilities of the offices of Chair-Elect shall include but not be limited to the following: </w:t>
      </w:r>
      <w:r w:rsidR="003424CE">
        <w:rPr>
          <w:rFonts w:cs="Arial"/>
          <w:spacing w:val="-3"/>
          <w:szCs w:val="24"/>
        </w:rPr>
        <w:t>A</w:t>
      </w:r>
      <w:r>
        <w:rPr>
          <w:rFonts w:cs="Arial"/>
          <w:spacing w:val="-3"/>
          <w:szCs w:val="24"/>
        </w:rPr>
        <w:t xml:space="preserve">) to serve as the assistant to the Chair; </w:t>
      </w:r>
      <w:r w:rsidR="003424CE">
        <w:rPr>
          <w:rFonts w:cs="Arial"/>
          <w:spacing w:val="-3"/>
          <w:szCs w:val="24"/>
        </w:rPr>
        <w:t>B</w:t>
      </w:r>
      <w:r>
        <w:rPr>
          <w:rFonts w:cs="Arial"/>
          <w:spacing w:val="-3"/>
          <w:szCs w:val="24"/>
        </w:rPr>
        <w:t xml:space="preserve">) to preside at meetings of the division members in the absence of the Chair; </w:t>
      </w:r>
      <w:r w:rsidR="003424CE">
        <w:rPr>
          <w:rFonts w:cs="Arial"/>
          <w:spacing w:val="-3"/>
          <w:szCs w:val="24"/>
        </w:rPr>
        <w:t>C</w:t>
      </w:r>
      <w:r>
        <w:rPr>
          <w:rFonts w:cs="Arial"/>
          <w:spacing w:val="-3"/>
          <w:szCs w:val="24"/>
        </w:rPr>
        <w:t xml:space="preserve">) to (if the division  </w:t>
      </w:r>
      <w:r w:rsidR="00761C2E">
        <w:rPr>
          <w:rFonts w:cs="Arial"/>
          <w:spacing w:val="-3"/>
          <w:szCs w:val="24"/>
        </w:rPr>
        <w:t xml:space="preserve">policies &amp; procedures </w:t>
      </w:r>
      <w:r>
        <w:rPr>
          <w:rFonts w:cs="Arial"/>
          <w:spacing w:val="-3"/>
          <w:szCs w:val="24"/>
        </w:rPr>
        <w:t xml:space="preserve">so indicate) serve as the representative on the International Conference Committee; and </w:t>
      </w:r>
      <w:r w:rsidR="003424CE">
        <w:rPr>
          <w:rFonts w:cs="Arial"/>
          <w:spacing w:val="-3"/>
          <w:szCs w:val="24"/>
        </w:rPr>
        <w:t>D</w:t>
      </w:r>
      <w:r>
        <w:rPr>
          <w:rFonts w:cs="Arial"/>
          <w:spacing w:val="-3"/>
          <w:szCs w:val="24"/>
        </w:rPr>
        <w:t>) to participate as a member of the Council of Division Chairs.</w:t>
      </w:r>
    </w:p>
    <w:p w14:paraId="02E0C389" w14:textId="77777777" w:rsidR="00992D7C" w:rsidRDefault="00992D7C">
      <w:pPr>
        <w:tabs>
          <w:tab w:val="left" w:pos="0"/>
        </w:tabs>
        <w:suppressAutoHyphens/>
        <w:jc w:val="both"/>
        <w:rPr>
          <w:rFonts w:cs="Arial"/>
          <w:spacing w:val="-3"/>
          <w:szCs w:val="24"/>
        </w:rPr>
      </w:pPr>
    </w:p>
    <w:p w14:paraId="03BA0E6E" w14:textId="77777777" w:rsidR="00992D7C" w:rsidRDefault="00992D7C">
      <w:pPr>
        <w:tabs>
          <w:tab w:val="left" w:pos="0"/>
        </w:tabs>
        <w:suppressAutoHyphens/>
        <w:jc w:val="both"/>
        <w:rPr>
          <w:rFonts w:cs="Arial"/>
          <w:spacing w:val="-3"/>
          <w:szCs w:val="24"/>
        </w:rPr>
      </w:pPr>
      <w:r>
        <w:rPr>
          <w:rFonts w:cs="Arial"/>
          <w:spacing w:val="-3"/>
          <w:szCs w:val="24"/>
        </w:rPr>
        <w:t xml:space="preserve">SECRETARY - The duties and responsibilities of the secretary shall include but not be limited to the following: </w:t>
      </w:r>
      <w:r w:rsidR="003424CE">
        <w:rPr>
          <w:rFonts w:cs="Arial"/>
          <w:spacing w:val="-3"/>
          <w:szCs w:val="24"/>
        </w:rPr>
        <w:t>A</w:t>
      </w:r>
      <w:r>
        <w:rPr>
          <w:rFonts w:cs="Arial"/>
          <w:spacing w:val="-3"/>
          <w:szCs w:val="24"/>
        </w:rPr>
        <w:t xml:space="preserve">) preparing and reporting the minutes of division membership meetings; and </w:t>
      </w:r>
      <w:r w:rsidR="003424CE">
        <w:rPr>
          <w:rFonts w:cs="Arial"/>
          <w:spacing w:val="-3"/>
          <w:szCs w:val="24"/>
        </w:rPr>
        <w:t>B</w:t>
      </w:r>
      <w:r>
        <w:rPr>
          <w:rFonts w:cs="Arial"/>
          <w:spacing w:val="-3"/>
          <w:szCs w:val="24"/>
        </w:rPr>
        <w:t>) carrying out the correspondence of the division.</w:t>
      </w:r>
    </w:p>
    <w:p w14:paraId="13C83329" w14:textId="77777777" w:rsidR="00992D7C" w:rsidRDefault="00992D7C">
      <w:pPr>
        <w:tabs>
          <w:tab w:val="left" w:pos="0"/>
        </w:tabs>
        <w:suppressAutoHyphens/>
        <w:jc w:val="both"/>
        <w:rPr>
          <w:rFonts w:cs="Arial"/>
          <w:spacing w:val="-3"/>
          <w:szCs w:val="24"/>
        </w:rPr>
      </w:pPr>
    </w:p>
    <w:p w14:paraId="025F61EA" w14:textId="77777777" w:rsidR="00992D7C" w:rsidRDefault="00992D7C">
      <w:pPr>
        <w:tabs>
          <w:tab w:val="left" w:pos="0"/>
        </w:tabs>
        <w:suppressAutoHyphens/>
        <w:jc w:val="both"/>
        <w:rPr>
          <w:rFonts w:cs="Arial"/>
          <w:spacing w:val="-3"/>
          <w:szCs w:val="24"/>
        </w:rPr>
      </w:pPr>
      <w:r>
        <w:rPr>
          <w:rFonts w:cs="Arial"/>
          <w:spacing w:val="-3"/>
          <w:szCs w:val="24"/>
        </w:rPr>
        <w:t>TREASURER - The division treasurer shall be responsible for monitoring the division's account, authorizing payment of division expenses (receipts to be provided for any requested reimbursement) and informing the division's members of the division's financial status.</w:t>
      </w:r>
    </w:p>
    <w:p w14:paraId="203BF0D0" w14:textId="77777777" w:rsidR="00992D7C" w:rsidRDefault="00992D7C">
      <w:pPr>
        <w:tabs>
          <w:tab w:val="left" w:pos="0"/>
        </w:tabs>
        <w:suppressAutoHyphens/>
        <w:rPr>
          <w:rFonts w:cs="Arial"/>
          <w:spacing w:val="-3"/>
          <w:szCs w:val="24"/>
        </w:rPr>
      </w:pPr>
    </w:p>
    <w:p w14:paraId="3692307F" w14:textId="77777777" w:rsidR="00992D7C" w:rsidRDefault="00992D7C">
      <w:pPr>
        <w:tabs>
          <w:tab w:val="left" w:pos="0"/>
        </w:tabs>
        <w:suppressAutoHyphens/>
        <w:jc w:val="both"/>
        <w:rPr>
          <w:rFonts w:cs="Arial"/>
          <w:spacing w:val="-3"/>
          <w:szCs w:val="24"/>
        </w:rPr>
      </w:pPr>
      <w:r>
        <w:rPr>
          <w:rFonts w:cs="Arial"/>
          <w:spacing w:val="-3"/>
          <w:szCs w:val="24"/>
        </w:rPr>
        <w:t xml:space="preserve">Divisions may choose to combine the positions of secretary and treasurer if their </w:t>
      </w:r>
      <w:r w:rsidR="00761C2E">
        <w:rPr>
          <w:rFonts w:cs="Arial"/>
          <w:spacing w:val="-3"/>
          <w:szCs w:val="24"/>
        </w:rPr>
        <w:t xml:space="preserve"> policies &amp; procedures</w:t>
      </w:r>
      <w:r>
        <w:rPr>
          <w:rFonts w:cs="Arial"/>
          <w:spacing w:val="-3"/>
          <w:szCs w:val="24"/>
        </w:rPr>
        <w:t xml:space="preserve"> so allow.</w:t>
      </w:r>
    </w:p>
    <w:p w14:paraId="215B5191" w14:textId="77777777" w:rsidR="00D61C4B" w:rsidRDefault="00D61C4B" w:rsidP="00D61C4B">
      <w:pPr>
        <w:tabs>
          <w:tab w:val="left" w:pos="0"/>
        </w:tabs>
        <w:suppressAutoHyphens/>
        <w:jc w:val="both"/>
        <w:rPr>
          <w:rFonts w:cs="Arial"/>
          <w:b/>
          <w:spacing w:val="-3"/>
          <w:szCs w:val="24"/>
        </w:rPr>
      </w:pPr>
    </w:p>
    <w:p w14:paraId="4754E62A" w14:textId="77777777" w:rsidR="00D61C4B" w:rsidRDefault="00D61C4B" w:rsidP="00D61C4B">
      <w:pPr>
        <w:tabs>
          <w:tab w:val="left" w:pos="0"/>
        </w:tabs>
        <w:suppressAutoHyphens/>
        <w:jc w:val="both"/>
        <w:rPr>
          <w:rFonts w:cs="Arial"/>
          <w:spacing w:val="-3"/>
          <w:szCs w:val="24"/>
        </w:rPr>
      </w:pPr>
      <w:r>
        <w:rPr>
          <w:rFonts w:cs="Arial"/>
          <w:b/>
          <w:spacing w:val="-3"/>
          <w:szCs w:val="24"/>
        </w:rPr>
        <w:t>Removal of division officers</w:t>
      </w:r>
      <w:r>
        <w:rPr>
          <w:rFonts w:cs="Arial"/>
          <w:spacing w:val="-3"/>
          <w:szCs w:val="24"/>
        </w:rPr>
        <w:t>: Any of the division officers may be removed for not carrying out his/her duties by action of the AER Board of Directors, provided that written notice by certified mail of removal is given to the division officer so removed. Such action shall be brought before the Board by the CDC Chair, with written documentation. Prior to such an action being taken, the CDC Chair shall notify the division officer of the charge(s) in writing by certified mail and request resignation.</w:t>
      </w:r>
    </w:p>
    <w:p w14:paraId="1F0EC5D5" w14:textId="77777777" w:rsidR="00D61C4B" w:rsidRDefault="00D61C4B">
      <w:pPr>
        <w:tabs>
          <w:tab w:val="left" w:pos="0"/>
        </w:tabs>
        <w:suppressAutoHyphens/>
        <w:jc w:val="both"/>
        <w:rPr>
          <w:rFonts w:cs="Arial"/>
          <w:spacing w:val="-3"/>
          <w:szCs w:val="24"/>
        </w:rPr>
      </w:pPr>
    </w:p>
    <w:p w14:paraId="14C8376D" w14:textId="77777777" w:rsidR="00992D7C" w:rsidRDefault="00992D7C">
      <w:pPr>
        <w:tabs>
          <w:tab w:val="left" w:pos="0"/>
        </w:tabs>
        <w:suppressAutoHyphens/>
        <w:jc w:val="center"/>
        <w:rPr>
          <w:rFonts w:cs="Arial"/>
          <w:b/>
          <w:spacing w:val="-3"/>
          <w:szCs w:val="24"/>
        </w:rPr>
      </w:pPr>
    </w:p>
    <w:p w14:paraId="6003092B" w14:textId="77777777" w:rsidR="00992D7C" w:rsidRDefault="00992D7C">
      <w:pPr>
        <w:pStyle w:val="Heading3"/>
      </w:pPr>
      <w:bookmarkStart w:id="138" w:name="_Toc222803984"/>
      <w:bookmarkStart w:id="139" w:name="_Toc222824128"/>
      <w:bookmarkStart w:id="140" w:name="_Toc222824273"/>
      <w:bookmarkStart w:id="141" w:name="_Toc223326846"/>
      <w:bookmarkStart w:id="142" w:name="_Toc411435401"/>
      <w:r>
        <w:t>4.8 POLICY ON FORMING NEW DIVISIONS</w:t>
      </w:r>
      <w:bookmarkEnd w:id="138"/>
      <w:bookmarkEnd w:id="139"/>
      <w:bookmarkEnd w:id="140"/>
      <w:bookmarkEnd w:id="141"/>
      <w:bookmarkEnd w:id="142"/>
    </w:p>
    <w:p w14:paraId="6F8395C7" w14:textId="77777777" w:rsidR="00992D7C" w:rsidRDefault="00992D7C">
      <w:pPr>
        <w:tabs>
          <w:tab w:val="left" w:pos="0"/>
        </w:tabs>
        <w:suppressAutoHyphens/>
        <w:jc w:val="both"/>
        <w:outlineLvl w:val="1"/>
        <w:rPr>
          <w:rFonts w:cs="Arial"/>
          <w:b/>
          <w:spacing w:val="-3"/>
          <w:szCs w:val="24"/>
        </w:rPr>
      </w:pPr>
    </w:p>
    <w:p w14:paraId="2615E75C" w14:textId="77777777" w:rsidR="00992D7C" w:rsidRDefault="00992D7C">
      <w:pPr>
        <w:tabs>
          <w:tab w:val="left" w:pos="0"/>
        </w:tabs>
        <w:suppressAutoHyphens/>
        <w:jc w:val="both"/>
        <w:rPr>
          <w:rFonts w:cs="Arial"/>
          <w:spacing w:val="-3"/>
          <w:szCs w:val="24"/>
        </w:rPr>
      </w:pPr>
      <w:r>
        <w:rPr>
          <w:rFonts w:cs="Arial"/>
          <w:spacing w:val="-3"/>
          <w:szCs w:val="24"/>
        </w:rPr>
        <w:t>An interested group of persons wishing to form a new division must submit, in writing, a proposal to the chair of the Council of Division Chairs for review</w:t>
      </w:r>
      <w:r w:rsidR="00D82A9C">
        <w:rPr>
          <w:rFonts w:cs="Arial"/>
          <w:spacing w:val="-3"/>
          <w:szCs w:val="24"/>
        </w:rPr>
        <w:t xml:space="preserve">. </w:t>
      </w:r>
      <w:r>
        <w:rPr>
          <w:rFonts w:cs="Arial"/>
          <w:spacing w:val="-3"/>
          <w:szCs w:val="24"/>
        </w:rPr>
        <w:t>The proposal must include:</w:t>
      </w:r>
    </w:p>
    <w:p w14:paraId="315975D6" w14:textId="77777777" w:rsidR="00992D7C" w:rsidRDefault="00992D7C">
      <w:pPr>
        <w:tabs>
          <w:tab w:val="left" w:pos="0"/>
        </w:tabs>
        <w:suppressAutoHyphens/>
        <w:rPr>
          <w:rFonts w:cs="Arial"/>
          <w:spacing w:val="-3"/>
          <w:szCs w:val="24"/>
        </w:rPr>
      </w:pPr>
    </w:p>
    <w:p w14:paraId="500A5C2C" w14:textId="77777777" w:rsidR="00992D7C" w:rsidRDefault="00992D7C" w:rsidP="00F93F75">
      <w:pPr>
        <w:numPr>
          <w:ilvl w:val="0"/>
          <w:numId w:val="5"/>
        </w:numPr>
        <w:tabs>
          <w:tab w:val="left" w:pos="0"/>
        </w:tabs>
        <w:suppressAutoHyphens/>
        <w:rPr>
          <w:rFonts w:cs="Arial"/>
          <w:spacing w:val="-3"/>
          <w:szCs w:val="24"/>
        </w:rPr>
      </w:pPr>
      <w:r>
        <w:rPr>
          <w:rFonts w:cs="Arial"/>
          <w:spacing w:val="-3"/>
          <w:szCs w:val="24"/>
        </w:rPr>
        <w:lastRenderedPageBreak/>
        <w:t xml:space="preserve"> A list of at least 50 individuals who are members in good standing of AER who wish to form a new division</w:t>
      </w:r>
      <w:r w:rsidR="00D82A9C">
        <w:rPr>
          <w:rFonts w:cs="Arial"/>
          <w:spacing w:val="-3"/>
          <w:szCs w:val="24"/>
        </w:rPr>
        <w:t xml:space="preserve">. </w:t>
      </w:r>
      <w:r>
        <w:rPr>
          <w:rFonts w:cs="Arial"/>
          <w:spacing w:val="-3"/>
          <w:szCs w:val="24"/>
        </w:rPr>
        <w:t>These 50 individuals must be willing to declare membership in the proposed division (either by changing their division choices or by adding an additional division membership).</w:t>
      </w:r>
    </w:p>
    <w:p w14:paraId="387EDE20" w14:textId="77777777" w:rsidR="00992D7C" w:rsidRDefault="00992D7C">
      <w:pPr>
        <w:tabs>
          <w:tab w:val="left" w:pos="0"/>
        </w:tabs>
        <w:suppressAutoHyphens/>
        <w:rPr>
          <w:rFonts w:cs="Arial"/>
          <w:spacing w:val="-3"/>
          <w:szCs w:val="24"/>
        </w:rPr>
      </w:pPr>
    </w:p>
    <w:p w14:paraId="761C38CE" w14:textId="77777777" w:rsidR="00992D7C" w:rsidRDefault="00992D7C" w:rsidP="00F93F75">
      <w:pPr>
        <w:numPr>
          <w:ilvl w:val="0"/>
          <w:numId w:val="5"/>
        </w:numPr>
        <w:tabs>
          <w:tab w:val="left" w:pos="0"/>
        </w:tabs>
        <w:suppressAutoHyphens/>
        <w:rPr>
          <w:rFonts w:cs="Arial"/>
          <w:spacing w:val="-3"/>
          <w:szCs w:val="24"/>
        </w:rPr>
      </w:pPr>
      <w:r>
        <w:rPr>
          <w:rFonts w:cs="Arial"/>
          <w:spacing w:val="-3"/>
          <w:szCs w:val="24"/>
        </w:rPr>
        <w:t xml:space="preserve"> A statement of purpose detailing why the interests of the above named individuals are not being met by membership in one of the current divisions.</w:t>
      </w:r>
    </w:p>
    <w:p w14:paraId="33BC261B" w14:textId="77777777" w:rsidR="00992D7C" w:rsidRDefault="00992D7C">
      <w:pPr>
        <w:tabs>
          <w:tab w:val="left" w:pos="0"/>
        </w:tabs>
        <w:suppressAutoHyphens/>
        <w:rPr>
          <w:rFonts w:cs="Arial"/>
          <w:spacing w:val="-3"/>
          <w:szCs w:val="24"/>
        </w:rPr>
      </w:pPr>
    </w:p>
    <w:p w14:paraId="540EA99B" w14:textId="77777777" w:rsidR="00992D7C" w:rsidRDefault="00992D7C" w:rsidP="00F93F75">
      <w:pPr>
        <w:numPr>
          <w:ilvl w:val="0"/>
          <w:numId w:val="5"/>
        </w:numPr>
        <w:tabs>
          <w:tab w:val="left" w:pos="0"/>
        </w:tabs>
        <w:suppressAutoHyphens/>
        <w:rPr>
          <w:rFonts w:cs="Arial"/>
          <w:spacing w:val="-3"/>
          <w:szCs w:val="24"/>
        </w:rPr>
      </w:pPr>
      <w:r>
        <w:rPr>
          <w:rFonts w:cs="Arial"/>
          <w:spacing w:val="-3"/>
          <w:szCs w:val="24"/>
        </w:rPr>
        <w:t xml:space="preserve"> A statement of goals and objectives for the proposed division. </w:t>
      </w:r>
    </w:p>
    <w:p w14:paraId="518D8A4E" w14:textId="77777777" w:rsidR="00992D7C" w:rsidRDefault="00992D7C">
      <w:pPr>
        <w:tabs>
          <w:tab w:val="left" w:pos="0"/>
        </w:tabs>
        <w:suppressAutoHyphens/>
        <w:rPr>
          <w:rFonts w:cs="Arial"/>
          <w:spacing w:val="-3"/>
          <w:szCs w:val="24"/>
        </w:rPr>
      </w:pPr>
    </w:p>
    <w:p w14:paraId="3DFFBADD" w14:textId="77777777" w:rsidR="00992D7C" w:rsidRDefault="00992D7C" w:rsidP="00F93F75">
      <w:pPr>
        <w:numPr>
          <w:ilvl w:val="0"/>
          <w:numId w:val="5"/>
        </w:numPr>
        <w:tabs>
          <w:tab w:val="left" w:pos="0"/>
        </w:tabs>
        <w:suppressAutoHyphens/>
        <w:rPr>
          <w:rFonts w:cs="Arial"/>
          <w:spacing w:val="-3"/>
          <w:szCs w:val="24"/>
        </w:rPr>
      </w:pPr>
      <w:r>
        <w:rPr>
          <w:rFonts w:cs="Arial"/>
          <w:spacing w:val="-3"/>
          <w:szCs w:val="24"/>
        </w:rPr>
        <w:t>Provisional status will be granted for two years following the presentation of the petition and documenting information to the CDC Chair prior to the biennial meeting</w:t>
      </w:r>
      <w:r w:rsidR="00D82A9C">
        <w:rPr>
          <w:rFonts w:cs="Arial"/>
          <w:spacing w:val="-3"/>
          <w:szCs w:val="24"/>
        </w:rPr>
        <w:t xml:space="preserve">. </w:t>
      </w:r>
      <w:r>
        <w:rPr>
          <w:rFonts w:cs="Arial"/>
          <w:spacing w:val="-3"/>
          <w:szCs w:val="24"/>
        </w:rPr>
        <w:t>At the biennial meeting of the CDC, the Council will review the material and make the necessary recommendations to the Board of Directors for action.</w:t>
      </w:r>
    </w:p>
    <w:p w14:paraId="16B072AD" w14:textId="77777777" w:rsidR="00992D7C" w:rsidRDefault="00992D7C">
      <w:pPr>
        <w:tabs>
          <w:tab w:val="left" w:pos="0"/>
        </w:tabs>
        <w:suppressAutoHyphens/>
        <w:jc w:val="both"/>
        <w:rPr>
          <w:rFonts w:cs="Arial"/>
          <w:spacing w:val="-3"/>
          <w:szCs w:val="24"/>
        </w:rPr>
      </w:pPr>
    </w:p>
    <w:p w14:paraId="0A2C07C8" w14:textId="77777777" w:rsidR="00992D7C" w:rsidRDefault="00992D7C">
      <w:pPr>
        <w:pStyle w:val="Heading3"/>
      </w:pPr>
      <w:bookmarkStart w:id="143" w:name="_Toc222803985"/>
      <w:bookmarkStart w:id="144" w:name="_Toc222824129"/>
      <w:bookmarkStart w:id="145" w:name="_Toc222824274"/>
      <w:bookmarkStart w:id="146" w:name="_Toc223326847"/>
      <w:bookmarkStart w:id="147" w:name="_Toc411435402"/>
      <w:r>
        <w:t>4.9 PROCEDURES FOR SUSPENSION AND TERMINATION OF DIVISIONS</w:t>
      </w:r>
      <w:bookmarkEnd w:id="143"/>
      <w:bookmarkEnd w:id="144"/>
      <w:bookmarkEnd w:id="145"/>
      <w:bookmarkEnd w:id="146"/>
      <w:bookmarkEnd w:id="147"/>
    </w:p>
    <w:p w14:paraId="56332838" w14:textId="77777777" w:rsidR="00992D7C" w:rsidRDefault="00992D7C">
      <w:pPr>
        <w:tabs>
          <w:tab w:val="left" w:pos="0"/>
        </w:tabs>
        <w:suppressAutoHyphens/>
        <w:outlineLvl w:val="1"/>
        <w:rPr>
          <w:rFonts w:cs="Arial"/>
          <w:spacing w:val="-3"/>
          <w:szCs w:val="24"/>
        </w:rPr>
      </w:pPr>
    </w:p>
    <w:p w14:paraId="039ADEC3" w14:textId="77777777" w:rsidR="00992D7C" w:rsidRDefault="00914CBB">
      <w:pPr>
        <w:tabs>
          <w:tab w:val="left" w:pos="0"/>
        </w:tabs>
        <w:suppressAutoHyphens/>
        <w:jc w:val="both"/>
        <w:rPr>
          <w:rFonts w:cs="Arial"/>
          <w:spacing w:val="-3"/>
          <w:szCs w:val="24"/>
        </w:rPr>
      </w:pPr>
      <w:r>
        <w:rPr>
          <w:rFonts w:cs="Arial"/>
          <w:spacing w:val="-3"/>
          <w:szCs w:val="24"/>
        </w:rPr>
        <w:t>A</w:t>
      </w:r>
      <w:r w:rsidR="00A01860">
        <w:rPr>
          <w:rFonts w:cs="Arial"/>
          <w:spacing w:val="-3"/>
          <w:szCs w:val="24"/>
        </w:rPr>
        <w:t>)</w:t>
      </w:r>
      <w:r w:rsidR="00992D7C">
        <w:rPr>
          <w:rFonts w:cs="Arial"/>
          <w:spacing w:val="-3"/>
          <w:szCs w:val="24"/>
        </w:rPr>
        <w:t xml:space="preserve"> Prior to every Council of Division Chairs (CDC) meeting (in the year of the AER biennial conference, the first meeting of CDC is designated as the official meeting for purposes of this section), AER will notify the Chair of the CDC of divisions that are either:</w:t>
      </w:r>
    </w:p>
    <w:p w14:paraId="6760A053" w14:textId="77777777" w:rsidR="00992D7C" w:rsidRDefault="003424CE" w:rsidP="00914CBB">
      <w:pPr>
        <w:numPr>
          <w:ilvl w:val="0"/>
          <w:numId w:val="28"/>
        </w:numPr>
        <w:tabs>
          <w:tab w:val="left" w:pos="0"/>
        </w:tabs>
        <w:suppressAutoHyphens/>
        <w:rPr>
          <w:rFonts w:cs="Arial"/>
          <w:spacing w:val="-3"/>
          <w:szCs w:val="24"/>
        </w:rPr>
      </w:pPr>
      <w:r>
        <w:rPr>
          <w:rFonts w:cs="Arial"/>
          <w:spacing w:val="-3"/>
          <w:szCs w:val="24"/>
        </w:rPr>
        <w:t>L</w:t>
      </w:r>
      <w:r w:rsidR="00992D7C">
        <w:rPr>
          <w:rFonts w:cs="Arial"/>
          <w:spacing w:val="-3"/>
          <w:szCs w:val="24"/>
        </w:rPr>
        <w:t xml:space="preserve">ow in membership (less than 50 members) </w:t>
      </w:r>
      <w:r w:rsidR="00992D7C">
        <w:rPr>
          <w:rFonts w:cs="Arial"/>
          <w:spacing w:val="-3"/>
          <w:szCs w:val="24"/>
          <w:u w:val="single"/>
        </w:rPr>
        <w:t>or</w:t>
      </w:r>
    </w:p>
    <w:p w14:paraId="00F386EB" w14:textId="77777777" w:rsidR="00992D7C" w:rsidRDefault="003424CE" w:rsidP="00914CBB">
      <w:pPr>
        <w:numPr>
          <w:ilvl w:val="0"/>
          <w:numId w:val="28"/>
        </w:numPr>
        <w:tabs>
          <w:tab w:val="left" w:pos="0"/>
        </w:tabs>
        <w:suppressAutoHyphens/>
        <w:rPr>
          <w:rFonts w:cs="Arial"/>
          <w:spacing w:val="-3"/>
          <w:szCs w:val="24"/>
        </w:rPr>
      </w:pPr>
      <w:r>
        <w:rPr>
          <w:rFonts w:cs="Arial"/>
          <w:spacing w:val="-3"/>
          <w:szCs w:val="24"/>
        </w:rPr>
        <w:t>H</w:t>
      </w:r>
      <w:r w:rsidR="00992D7C">
        <w:rPr>
          <w:rFonts w:cs="Arial"/>
          <w:spacing w:val="-3"/>
          <w:szCs w:val="24"/>
        </w:rPr>
        <w:t xml:space="preserve">ave no elected officers </w:t>
      </w:r>
      <w:r w:rsidR="00992D7C">
        <w:rPr>
          <w:rFonts w:cs="Arial"/>
          <w:spacing w:val="-3"/>
          <w:szCs w:val="24"/>
          <w:u w:val="single"/>
        </w:rPr>
        <w:t>or</w:t>
      </w:r>
    </w:p>
    <w:p w14:paraId="198B9507" w14:textId="77777777" w:rsidR="00992D7C" w:rsidRDefault="003424CE" w:rsidP="00914CBB">
      <w:pPr>
        <w:numPr>
          <w:ilvl w:val="0"/>
          <w:numId w:val="28"/>
        </w:numPr>
        <w:tabs>
          <w:tab w:val="left" w:pos="0"/>
        </w:tabs>
        <w:suppressAutoHyphens/>
        <w:rPr>
          <w:rFonts w:cs="Arial"/>
          <w:spacing w:val="-3"/>
          <w:szCs w:val="24"/>
        </w:rPr>
      </w:pPr>
      <w:r>
        <w:rPr>
          <w:rFonts w:cs="Arial"/>
          <w:spacing w:val="-3"/>
          <w:szCs w:val="24"/>
        </w:rPr>
        <w:t>H</w:t>
      </w:r>
      <w:r w:rsidR="00992D7C">
        <w:rPr>
          <w:rFonts w:cs="Arial"/>
          <w:spacing w:val="-3"/>
          <w:szCs w:val="24"/>
        </w:rPr>
        <w:t>ave planned no division program for the AER biennial conference.</w:t>
      </w:r>
    </w:p>
    <w:p w14:paraId="1AE0F51A" w14:textId="77777777" w:rsidR="00992D7C" w:rsidRDefault="00992D7C">
      <w:pPr>
        <w:tabs>
          <w:tab w:val="left" w:pos="0"/>
        </w:tabs>
        <w:suppressAutoHyphens/>
        <w:rPr>
          <w:rFonts w:cs="Arial"/>
          <w:spacing w:val="-3"/>
          <w:szCs w:val="24"/>
        </w:rPr>
      </w:pPr>
      <w:r>
        <w:rPr>
          <w:rFonts w:cs="Arial"/>
          <w:spacing w:val="-3"/>
          <w:szCs w:val="24"/>
        </w:rPr>
        <w:t xml:space="preserve"> </w:t>
      </w:r>
    </w:p>
    <w:p w14:paraId="4327B755" w14:textId="77777777" w:rsidR="00992D7C" w:rsidRDefault="00A01860">
      <w:pPr>
        <w:tabs>
          <w:tab w:val="left" w:pos="0"/>
        </w:tabs>
        <w:suppressAutoHyphens/>
        <w:jc w:val="both"/>
        <w:rPr>
          <w:rFonts w:cs="Arial"/>
          <w:spacing w:val="-3"/>
          <w:szCs w:val="24"/>
        </w:rPr>
      </w:pPr>
      <w:r>
        <w:rPr>
          <w:rFonts w:cs="Arial"/>
          <w:spacing w:val="-3"/>
          <w:szCs w:val="24"/>
        </w:rPr>
        <w:t>B)</w:t>
      </w:r>
      <w:r w:rsidR="00992D7C">
        <w:rPr>
          <w:rFonts w:cs="Arial"/>
          <w:spacing w:val="-3"/>
          <w:szCs w:val="24"/>
        </w:rPr>
        <w:t xml:space="preserve"> The Chair of the CDC will bring this division before the CDC for discussion</w:t>
      </w:r>
      <w:r w:rsidR="00D82A9C">
        <w:rPr>
          <w:rFonts w:cs="Arial"/>
          <w:spacing w:val="-3"/>
          <w:szCs w:val="24"/>
        </w:rPr>
        <w:t xml:space="preserve">. </w:t>
      </w:r>
      <w:r w:rsidR="00992D7C">
        <w:rPr>
          <w:rFonts w:cs="Arial"/>
          <w:spacing w:val="-3"/>
          <w:szCs w:val="24"/>
        </w:rPr>
        <w:t>The CDC may choose either of the following actions:</w:t>
      </w:r>
    </w:p>
    <w:p w14:paraId="65B101A5" w14:textId="77777777" w:rsidR="00992D7C" w:rsidRDefault="00992D7C">
      <w:pPr>
        <w:tabs>
          <w:tab w:val="left" w:pos="0"/>
        </w:tabs>
        <w:suppressAutoHyphens/>
        <w:rPr>
          <w:rFonts w:cs="Arial"/>
          <w:spacing w:val="-3"/>
          <w:szCs w:val="24"/>
        </w:rPr>
      </w:pPr>
      <w:r>
        <w:rPr>
          <w:rFonts w:cs="Arial"/>
          <w:spacing w:val="-3"/>
          <w:szCs w:val="24"/>
        </w:rPr>
        <w:t xml:space="preserve"> </w:t>
      </w:r>
    </w:p>
    <w:p w14:paraId="5298FD4B" w14:textId="77777777" w:rsidR="00992D7C" w:rsidRDefault="00A01860" w:rsidP="00D61C4B">
      <w:pPr>
        <w:tabs>
          <w:tab w:val="left" w:pos="0"/>
        </w:tabs>
        <w:suppressAutoHyphens/>
        <w:ind w:left="720"/>
        <w:rPr>
          <w:rFonts w:cs="Arial"/>
          <w:spacing w:val="-3"/>
          <w:szCs w:val="24"/>
        </w:rPr>
      </w:pPr>
      <w:r>
        <w:rPr>
          <w:rFonts w:cs="Arial"/>
          <w:spacing w:val="-3"/>
          <w:szCs w:val="24"/>
        </w:rPr>
        <w:t>1</w:t>
      </w:r>
      <w:r w:rsidR="003424CE">
        <w:rPr>
          <w:rFonts w:cs="Arial"/>
          <w:spacing w:val="-3"/>
          <w:szCs w:val="24"/>
        </w:rPr>
        <w:t>)</w:t>
      </w:r>
      <w:r w:rsidR="00992D7C">
        <w:rPr>
          <w:rFonts w:cs="Arial"/>
          <w:spacing w:val="-3"/>
          <w:szCs w:val="24"/>
        </w:rPr>
        <w:t xml:space="preserve">  </w:t>
      </w:r>
      <w:r w:rsidR="00992D7C">
        <w:rPr>
          <w:rFonts w:cs="Arial"/>
          <w:spacing w:val="-3"/>
          <w:szCs w:val="24"/>
          <w:u w:val="single"/>
        </w:rPr>
        <w:t>No Action</w:t>
      </w:r>
      <w:r w:rsidR="00992D7C">
        <w:rPr>
          <w:rFonts w:cs="Arial"/>
          <w:spacing w:val="-3"/>
          <w:szCs w:val="24"/>
        </w:rPr>
        <w:t xml:space="preserve"> - The CDC may decide that no action is necessary because there is a clear understandable, and possibly, temporary reason for the referral</w:t>
      </w:r>
      <w:r w:rsidR="00D82A9C">
        <w:rPr>
          <w:rFonts w:cs="Arial"/>
          <w:spacing w:val="-3"/>
          <w:szCs w:val="24"/>
        </w:rPr>
        <w:t xml:space="preserve">. </w:t>
      </w:r>
      <w:r w:rsidR="00992D7C">
        <w:rPr>
          <w:rFonts w:cs="Arial"/>
          <w:spacing w:val="-3"/>
          <w:szCs w:val="24"/>
        </w:rPr>
        <w:t>If no action is the decision of the CDC, the division continues as is with no intervention by CDC</w:t>
      </w:r>
      <w:r w:rsidR="00D82A9C">
        <w:rPr>
          <w:rFonts w:cs="Arial"/>
          <w:spacing w:val="-3"/>
          <w:szCs w:val="24"/>
        </w:rPr>
        <w:t xml:space="preserve">. </w:t>
      </w:r>
      <w:r w:rsidR="00992D7C">
        <w:rPr>
          <w:rFonts w:cs="Arial"/>
          <w:spacing w:val="-3"/>
          <w:szCs w:val="24"/>
        </w:rPr>
        <w:t xml:space="preserve">The division is brought forward each time they meet the criteria. </w:t>
      </w:r>
    </w:p>
    <w:p w14:paraId="523A04BB" w14:textId="77777777" w:rsidR="00992D7C" w:rsidRDefault="00992D7C">
      <w:pPr>
        <w:tabs>
          <w:tab w:val="left" w:pos="0"/>
        </w:tabs>
        <w:suppressAutoHyphens/>
        <w:rPr>
          <w:rFonts w:cs="Arial"/>
          <w:spacing w:val="-3"/>
          <w:szCs w:val="24"/>
        </w:rPr>
      </w:pPr>
      <w:r>
        <w:rPr>
          <w:rFonts w:cs="Arial"/>
          <w:spacing w:val="-3"/>
          <w:szCs w:val="24"/>
        </w:rPr>
        <w:t xml:space="preserve">  </w:t>
      </w:r>
    </w:p>
    <w:p w14:paraId="16D455A6" w14:textId="77777777" w:rsidR="00992D7C" w:rsidRDefault="00A01860" w:rsidP="00D61C4B">
      <w:pPr>
        <w:tabs>
          <w:tab w:val="left" w:pos="0"/>
        </w:tabs>
        <w:suppressAutoHyphens/>
        <w:ind w:left="720"/>
        <w:rPr>
          <w:rFonts w:cs="Arial"/>
          <w:spacing w:val="-3"/>
          <w:szCs w:val="24"/>
        </w:rPr>
      </w:pPr>
      <w:r>
        <w:rPr>
          <w:rFonts w:cs="Arial"/>
          <w:spacing w:val="-3"/>
          <w:szCs w:val="24"/>
        </w:rPr>
        <w:t>2</w:t>
      </w:r>
      <w:r w:rsidR="003424CE">
        <w:rPr>
          <w:rFonts w:cs="Arial"/>
          <w:spacing w:val="-3"/>
          <w:szCs w:val="24"/>
        </w:rPr>
        <w:t>)</w:t>
      </w:r>
      <w:r w:rsidR="00992D7C">
        <w:rPr>
          <w:rFonts w:cs="Arial"/>
          <w:spacing w:val="-3"/>
          <w:szCs w:val="24"/>
        </w:rPr>
        <w:t xml:space="preserve">  </w:t>
      </w:r>
      <w:r w:rsidR="00992D7C">
        <w:rPr>
          <w:rFonts w:cs="Arial"/>
          <w:spacing w:val="-3"/>
          <w:szCs w:val="24"/>
          <w:u w:val="single"/>
        </w:rPr>
        <w:t>Suspension</w:t>
      </w:r>
      <w:r w:rsidR="00992D7C">
        <w:rPr>
          <w:rFonts w:cs="Arial"/>
          <w:spacing w:val="-3"/>
          <w:szCs w:val="24"/>
        </w:rPr>
        <w:t xml:space="preserve"> - The CDC may decide to put the division on suspension</w:t>
      </w:r>
      <w:r w:rsidR="00D82A9C">
        <w:rPr>
          <w:rFonts w:cs="Arial"/>
          <w:spacing w:val="-3"/>
          <w:szCs w:val="24"/>
        </w:rPr>
        <w:t xml:space="preserve">. </w:t>
      </w:r>
      <w:r w:rsidR="00992D7C">
        <w:rPr>
          <w:rFonts w:cs="Arial"/>
          <w:spacing w:val="-3"/>
          <w:szCs w:val="24"/>
        </w:rPr>
        <w:t xml:space="preserve">If the CDC decides to </w:t>
      </w:r>
      <w:r w:rsidR="00992D7C">
        <w:rPr>
          <w:rFonts w:cs="Arial"/>
          <w:spacing w:val="-3"/>
          <w:szCs w:val="24"/>
          <w:u w:val="single"/>
        </w:rPr>
        <w:t>suspend</w:t>
      </w:r>
      <w:r w:rsidR="00992D7C">
        <w:rPr>
          <w:rFonts w:cs="Arial"/>
          <w:spacing w:val="-3"/>
          <w:szCs w:val="24"/>
        </w:rPr>
        <w:t xml:space="preserve"> a division, the CDC Chair will appoint (from the membership of AER) a provisional “guardian” whose charge is:</w:t>
      </w:r>
    </w:p>
    <w:p w14:paraId="6AE6815E" w14:textId="77777777" w:rsidR="00992D7C" w:rsidRDefault="00992D7C">
      <w:pPr>
        <w:numPr>
          <w:ilvl w:val="0"/>
          <w:numId w:val="1"/>
        </w:numPr>
        <w:tabs>
          <w:tab w:val="left" w:pos="0"/>
        </w:tabs>
        <w:suppressAutoHyphens/>
        <w:rPr>
          <w:rFonts w:cs="Arial"/>
          <w:spacing w:val="-3"/>
          <w:szCs w:val="24"/>
        </w:rPr>
      </w:pPr>
      <w:r>
        <w:rPr>
          <w:rFonts w:cs="Arial"/>
          <w:spacing w:val="-3"/>
          <w:szCs w:val="24"/>
        </w:rPr>
        <w:t>to oversee the division treasury (expenditures for mailings and other provisional activities must be approved by the appropriate person at AER).</w:t>
      </w:r>
    </w:p>
    <w:p w14:paraId="27FDD89A" w14:textId="77777777" w:rsidR="00992D7C" w:rsidRDefault="00992D7C">
      <w:pPr>
        <w:numPr>
          <w:ilvl w:val="0"/>
          <w:numId w:val="1"/>
        </w:numPr>
        <w:tabs>
          <w:tab w:val="left" w:pos="0"/>
        </w:tabs>
        <w:suppressAutoHyphens/>
        <w:rPr>
          <w:rFonts w:cs="Arial"/>
          <w:spacing w:val="-3"/>
          <w:szCs w:val="24"/>
        </w:rPr>
      </w:pPr>
      <w:r>
        <w:rPr>
          <w:rFonts w:cs="Arial"/>
          <w:spacing w:val="-3"/>
          <w:szCs w:val="24"/>
        </w:rPr>
        <w:t xml:space="preserve">to offer support to division members to help strengthen the </w:t>
      </w:r>
    </w:p>
    <w:p w14:paraId="506B63B0" w14:textId="77777777" w:rsidR="00992D7C" w:rsidRDefault="00992D7C">
      <w:pPr>
        <w:tabs>
          <w:tab w:val="left" w:pos="0"/>
        </w:tabs>
        <w:suppressAutoHyphens/>
        <w:ind w:left="2160"/>
        <w:rPr>
          <w:rFonts w:cs="Arial"/>
          <w:spacing w:val="-3"/>
          <w:szCs w:val="24"/>
        </w:rPr>
      </w:pPr>
      <w:r>
        <w:rPr>
          <w:rFonts w:cs="Arial"/>
          <w:spacing w:val="-3"/>
          <w:szCs w:val="24"/>
        </w:rPr>
        <w:t xml:space="preserve">     division.</w:t>
      </w:r>
    </w:p>
    <w:p w14:paraId="42DC2550" w14:textId="77777777" w:rsidR="00992D7C" w:rsidRDefault="00992D7C">
      <w:pPr>
        <w:tabs>
          <w:tab w:val="left" w:pos="0"/>
        </w:tabs>
        <w:suppressAutoHyphens/>
        <w:rPr>
          <w:rFonts w:cs="Arial"/>
          <w:spacing w:val="-3"/>
          <w:szCs w:val="24"/>
        </w:rPr>
      </w:pPr>
      <w:r>
        <w:rPr>
          <w:rFonts w:cs="Arial"/>
          <w:spacing w:val="-3"/>
          <w:szCs w:val="24"/>
        </w:rPr>
        <w:tab/>
      </w:r>
      <w:r>
        <w:rPr>
          <w:rFonts w:cs="Arial"/>
          <w:spacing w:val="-3"/>
          <w:szCs w:val="24"/>
        </w:rPr>
        <w:tab/>
      </w:r>
      <w:r>
        <w:rPr>
          <w:rFonts w:cs="Arial"/>
          <w:spacing w:val="-3"/>
          <w:szCs w:val="24"/>
        </w:rPr>
        <w:tab/>
        <w:t>3)</w:t>
      </w:r>
      <w:r w:rsidR="003424CE">
        <w:rPr>
          <w:rFonts w:cs="Arial"/>
          <w:spacing w:val="-3"/>
          <w:szCs w:val="24"/>
        </w:rPr>
        <w:t xml:space="preserve">  </w:t>
      </w:r>
      <w:r>
        <w:rPr>
          <w:rFonts w:cs="Arial"/>
          <w:spacing w:val="-3"/>
          <w:szCs w:val="24"/>
        </w:rPr>
        <w:t>to analyze the viability of the division.</w:t>
      </w:r>
    </w:p>
    <w:p w14:paraId="129047C1" w14:textId="77777777" w:rsidR="003424CE" w:rsidRDefault="00992D7C">
      <w:pPr>
        <w:tabs>
          <w:tab w:val="left" w:pos="0"/>
        </w:tabs>
        <w:suppressAutoHyphens/>
        <w:rPr>
          <w:rFonts w:cs="Arial"/>
          <w:spacing w:val="-3"/>
          <w:szCs w:val="24"/>
        </w:rPr>
      </w:pPr>
      <w:r>
        <w:rPr>
          <w:rFonts w:cs="Arial"/>
          <w:spacing w:val="-3"/>
          <w:szCs w:val="24"/>
        </w:rPr>
        <w:tab/>
      </w:r>
      <w:r>
        <w:rPr>
          <w:rFonts w:cs="Arial"/>
          <w:spacing w:val="-3"/>
          <w:szCs w:val="24"/>
        </w:rPr>
        <w:tab/>
      </w:r>
      <w:r>
        <w:rPr>
          <w:rFonts w:cs="Arial"/>
          <w:spacing w:val="-3"/>
          <w:szCs w:val="24"/>
        </w:rPr>
        <w:tab/>
        <w:t xml:space="preserve">4) </w:t>
      </w:r>
      <w:r w:rsidR="00D61C4B">
        <w:rPr>
          <w:rFonts w:cs="Arial"/>
          <w:spacing w:val="-3"/>
          <w:szCs w:val="24"/>
        </w:rPr>
        <w:t xml:space="preserve"> </w:t>
      </w:r>
      <w:r>
        <w:rPr>
          <w:rFonts w:cs="Arial"/>
          <w:spacing w:val="-3"/>
          <w:szCs w:val="24"/>
        </w:rPr>
        <w:t xml:space="preserve">to prepare a report for the CDC meeting at the next biennial conference </w:t>
      </w:r>
    </w:p>
    <w:p w14:paraId="441D7AD9" w14:textId="77777777" w:rsidR="003424CE" w:rsidRDefault="003424CE">
      <w:pPr>
        <w:tabs>
          <w:tab w:val="left" w:pos="0"/>
        </w:tabs>
        <w:suppressAutoHyphens/>
        <w:rPr>
          <w:rFonts w:cs="Arial"/>
          <w:spacing w:val="-3"/>
          <w:szCs w:val="24"/>
        </w:rPr>
      </w:pPr>
      <w:r>
        <w:rPr>
          <w:rFonts w:cs="Arial"/>
          <w:spacing w:val="-3"/>
          <w:szCs w:val="24"/>
        </w:rPr>
        <w:tab/>
      </w:r>
      <w:r>
        <w:rPr>
          <w:rFonts w:cs="Arial"/>
          <w:spacing w:val="-3"/>
          <w:szCs w:val="24"/>
        </w:rPr>
        <w:tab/>
      </w:r>
      <w:r>
        <w:rPr>
          <w:rFonts w:cs="Arial"/>
          <w:spacing w:val="-3"/>
          <w:szCs w:val="24"/>
        </w:rPr>
        <w:tab/>
        <w:t xml:space="preserve">     </w:t>
      </w:r>
      <w:r w:rsidR="00992D7C">
        <w:rPr>
          <w:rFonts w:cs="Arial"/>
          <w:spacing w:val="-3"/>
          <w:szCs w:val="24"/>
        </w:rPr>
        <w:t xml:space="preserve">with one of two possible recommendations: a) allow this decision to </w:t>
      </w:r>
    </w:p>
    <w:p w14:paraId="39FEB877" w14:textId="77777777" w:rsidR="00992D7C" w:rsidRDefault="003424CE">
      <w:pPr>
        <w:tabs>
          <w:tab w:val="left" w:pos="0"/>
        </w:tabs>
        <w:suppressAutoHyphens/>
        <w:rPr>
          <w:rFonts w:cs="Arial"/>
          <w:spacing w:val="-3"/>
          <w:szCs w:val="24"/>
        </w:rPr>
      </w:pPr>
      <w:r>
        <w:rPr>
          <w:rFonts w:cs="Arial"/>
          <w:spacing w:val="-3"/>
          <w:szCs w:val="24"/>
        </w:rPr>
        <w:tab/>
      </w:r>
      <w:r>
        <w:rPr>
          <w:rFonts w:cs="Arial"/>
          <w:spacing w:val="-3"/>
          <w:szCs w:val="24"/>
        </w:rPr>
        <w:tab/>
      </w:r>
      <w:r>
        <w:rPr>
          <w:rFonts w:cs="Arial"/>
          <w:spacing w:val="-3"/>
          <w:szCs w:val="24"/>
        </w:rPr>
        <w:tab/>
        <w:t xml:space="preserve">     </w:t>
      </w:r>
      <w:r w:rsidR="00992D7C">
        <w:rPr>
          <w:rFonts w:cs="Arial"/>
          <w:spacing w:val="-3"/>
          <w:szCs w:val="24"/>
        </w:rPr>
        <w:t xml:space="preserve">continue on its own, </w:t>
      </w:r>
      <w:r w:rsidR="00992D7C">
        <w:rPr>
          <w:rFonts w:cs="Arial"/>
          <w:spacing w:val="-3"/>
          <w:szCs w:val="24"/>
          <w:u w:val="single"/>
        </w:rPr>
        <w:t>or</w:t>
      </w:r>
      <w:r w:rsidR="00992D7C">
        <w:rPr>
          <w:rFonts w:cs="Arial"/>
          <w:spacing w:val="-3"/>
          <w:szCs w:val="24"/>
        </w:rPr>
        <w:t xml:space="preserve"> b) terminate division status.</w:t>
      </w:r>
    </w:p>
    <w:p w14:paraId="7BF77AB4" w14:textId="77777777" w:rsidR="00992D7C" w:rsidRDefault="00992D7C">
      <w:pPr>
        <w:tabs>
          <w:tab w:val="left" w:pos="0"/>
        </w:tabs>
        <w:suppressAutoHyphens/>
        <w:rPr>
          <w:rFonts w:cs="Arial"/>
          <w:spacing w:val="-3"/>
          <w:szCs w:val="24"/>
        </w:rPr>
      </w:pPr>
    </w:p>
    <w:p w14:paraId="602B448C" w14:textId="77777777" w:rsidR="00992D7C" w:rsidRDefault="00A01860">
      <w:pPr>
        <w:tabs>
          <w:tab w:val="left" w:pos="0"/>
        </w:tabs>
        <w:suppressAutoHyphens/>
        <w:jc w:val="both"/>
        <w:rPr>
          <w:rFonts w:cs="Arial"/>
          <w:spacing w:val="-3"/>
          <w:szCs w:val="24"/>
        </w:rPr>
      </w:pPr>
      <w:r>
        <w:rPr>
          <w:rFonts w:cs="Arial"/>
          <w:spacing w:val="-3"/>
          <w:szCs w:val="24"/>
        </w:rPr>
        <w:t>C)</w:t>
      </w:r>
      <w:r w:rsidR="00992D7C">
        <w:rPr>
          <w:rFonts w:cs="Arial"/>
          <w:spacing w:val="-3"/>
          <w:szCs w:val="24"/>
        </w:rPr>
        <w:t xml:space="preserve"> At the first CDC meeting during the biennial conference the "guardian" will present his/her report with recommendations</w:t>
      </w:r>
      <w:r w:rsidR="00D82A9C">
        <w:rPr>
          <w:rFonts w:cs="Arial"/>
          <w:spacing w:val="-3"/>
          <w:szCs w:val="24"/>
        </w:rPr>
        <w:t xml:space="preserve">. </w:t>
      </w:r>
      <w:r w:rsidR="00992D7C">
        <w:rPr>
          <w:rFonts w:cs="Arial"/>
          <w:spacing w:val="-3"/>
          <w:szCs w:val="24"/>
        </w:rPr>
        <w:t>Members of the suspended division will also be given the opportunity to address the CDC.</w:t>
      </w:r>
    </w:p>
    <w:p w14:paraId="76F1A41E" w14:textId="77777777" w:rsidR="00992D7C" w:rsidRDefault="00992D7C">
      <w:pPr>
        <w:tabs>
          <w:tab w:val="left" w:pos="0"/>
        </w:tabs>
        <w:suppressAutoHyphens/>
        <w:rPr>
          <w:rFonts w:cs="Arial"/>
          <w:spacing w:val="-3"/>
          <w:szCs w:val="24"/>
        </w:rPr>
      </w:pPr>
    </w:p>
    <w:p w14:paraId="2F321D5E" w14:textId="77777777" w:rsidR="00992D7C" w:rsidRDefault="00A01860">
      <w:pPr>
        <w:tabs>
          <w:tab w:val="left" w:pos="0"/>
        </w:tabs>
        <w:suppressAutoHyphens/>
        <w:jc w:val="both"/>
        <w:rPr>
          <w:rFonts w:cs="Arial"/>
          <w:spacing w:val="-3"/>
          <w:szCs w:val="24"/>
        </w:rPr>
      </w:pPr>
      <w:r>
        <w:rPr>
          <w:rFonts w:cs="Arial"/>
          <w:spacing w:val="-3"/>
          <w:szCs w:val="24"/>
        </w:rPr>
        <w:lastRenderedPageBreak/>
        <w:t>D)</w:t>
      </w:r>
      <w:r w:rsidR="00992D7C">
        <w:rPr>
          <w:rFonts w:cs="Arial"/>
          <w:spacing w:val="-3"/>
          <w:szCs w:val="24"/>
        </w:rPr>
        <w:t xml:space="preserve"> If the CDC votes to allow the division to continue on its own, the division is put on provisional status for 2 years at which time they must demonstrate viability (as indicated in item I above - membership, officers, program), otherwise the division will be brought before the CDC for consideration at the next biennial conference and the process begins again</w:t>
      </w:r>
      <w:r w:rsidR="00D82A9C">
        <w:rPr>
          <w:rFonts w:cs="Arial"/>
          <w:spacing w:val="-3"/>
          <w:szCs w:val="24"/>
        </w:rPr>
        <w:t xml:space="preserve">. </w:t>
      </w:r>
      <w:r w:rsidR="00992D7C">
        <w:rPr>
          <w:rFonts w:cs="Arial"/>
          <w:spacing w:val="-3"/>
          <w:szCs w:val="24"/>
        </w:rPr>
        <w:t>If termination is recommended the CDC Chair brings the recommendation forward to the AER Board which makes the final decision</w:t>
      </w:r>
      <w:r w:rsidR="00D82A9C">
        <w:rPr>
          <w:rFonts w:cs="Arial"/>
          <w:spacing w:val="-3"/>
          <w:szCs w:val="24"/>
        </w:rPr>
        <w:t xml:space="preserve">. </w:t>
      </w:r>
      <w:r w:rsidR="00992D7C">
        <w:rPr>
          <w:rFonts w:cs="Arial"/>
          <w:spacing w:val="-3"/>
          <w:szCs w:val="24"/>
        </w:rPr>
        <w:t>If a division is terminated:</w:t>
      </w:r>
    </w:p>
    <w:p w14:paraId="309D6C67" w14:textId="77777777" w:rsidR="00992D7C" w:rsidRDefault="00992D7C">
      <w:pPr>
        <w:tabs>
          <w:tab w:val="left" w:pos="0"/>
        </w:tabs>
        <w:suppressAutoHyphens/>
        <w:rPr>
          <w:rFonts w:cs="Arial"/>
          <w:spacing w:val="-3"/>
          <w:szCs w:val="24"/>
        </w:rPr>
      </w:pPr>
      <w:r>
        <w:rPr>
          <w:rFonts w:cs="Arial"/>
          <w:spacing w:val="-3"/>
          <w:szCs w:val="24"/>
        </w:rPr>
        <w:tab/>
      </w:r>
      <w:r w:rsidR="00A01860">
        <w:rPr>
          <w:rFonts w:cs="Arial"/>
          <w:spacing w:val="-3"/>
          <w:szCs w:val="24"/>
        </w:rPr>
        <w:t>1</w:t>
      </w:r>
      <w:r w:rsidR="00A31B96">
        <w:rPr>
          <w:rFonts w:cs="Arial"/>
          <w:spacing w:val="-3"/>
          <w:szCs w:val="24"/>
        </w:rPr>
        <w:t>)</w:t>
      </w:r>
      <w:r>
        <w:rPr>
          <w:rFonts w:cs="Arial"/>
          <w:spacing w:val="-3"/>
          <w:szCs w:val="24"/>
        </w:rPr>
        <w:t xml:space="preserve"> The division treasury is returned to the CDC to determine its use.</w:t>
      </w:r>
    </w:p>
    <w:p w14:paraId="22546950" w14:textId="77777777" w:rsidR="00D61C4B" w:rsidRDefault="00D61C4B">
      <w:pPr>
        <w:tabs>
          <w:tab w:val="left" w:pos="0"/>
        </w:tabs>
        <w:suppressAutoHyphens/>
        <w:rPr>
          <w:rFonts w:cs="Arial"/>
          <w:spacing w:val="-3"/>
          <w:szCs w:val="24"/>
        </w:rPr>
      </w:pPr>
    </w:p>
    <w:p w14:paraId="1B58D6E4" w14:textId="77777777" w:rsidR="00992D7C" w:rsidRDefault="00A01860" w:rsidP="00D61C4B">
      <w:pPr>
        <w:tabs>
          <w:tab w:val="left" w:pos="0"/>
        </w:tabs>
        <w:suppressAutoHyphens/>
        <w:ind w:left="720"/>
        <w:rPr>
          <w:rFonts w:cs="Arial"/>
          <w:spacing w:val="-3"/>
          <w:szCs w:val="24"/>
        </w:rPr>
      </w:pPr>
      <w:r>
        <w:rPr>
          <w:rFonts w:cs="Arial"/>
          <w:spacing w:val="-3"/>
          <w:szCs w:val="24"/>
        </w:rPr>
        <w:t>2</w:t>
      </w:r>
      <w:r w:rsidR="00A31B96">
        <w:rPr>
          <w:rFonts w:cs="Arial"/>
          <w:spacing w:val="-3"/>
          <w:szCs w:val="24"/>
        </w:rPr>
        <w:t>)</w:t>
      </w:r>
      <w:r w:rsidR="00992D7C">
        <w:rPr>
          <w:rFonts w:cs="Arial"/>
          <w:spacing w:val="-3"/>
          <w:szCs w:val="24"/>
        </w:rPr>
        <w:t xml:space="preserve"> Current members of the division which is being terminated are offered membership (at no charge) in any other division of their choice until the next expiration date of their individual membership in AER. In the case of Life Members, they will be offered membership in a division of their choice for one year from the date of selection.</w:t>
      </w:r>
    </w:p>
    <w:p w14:paraId="3A389E7A" w14:textId="77777777" w:rsidR="00992D7C" w:rsidRDefault="00992D7C">
      <w:pPr>
        <w:tabs>
          <w:tab w:val="left" w:pos="0"/>
        </w:tabs>
        <w:suppressAutoHyphens/>
        <w:rPr>
          <w:rFonts w:cs="Arial"/>
          <w:spacing w:val="-3"/>
          <w:szCs w:val="24"/>
        </w:rPr>
      </w:pPr>
    </w:p>
    <w:p w14:paraId="29248A42" w14:textId="77777777" w:rsidR="00992D7C" w:rsidRDefault="00992D7C">
      <w:pPr>
        <w:pStyle w:val="Heading3"/>
        <w:rPr>
          <w:szCs w:val="24"/>
        </w:rPr>
      </w:pPr>
      <w:bookmarkStart w:id="148" w:name="_Toc411435403"/>
      <w:r>
        <w:rPr>
          <w:szCs w:val="24"/>
        </w:rPr>
        <w:t>4.10 DIVISION BUDGETS</w:t>
      </w:r>
      <w:bookmarkEnd w:id="148"/>
    </w:p>
    <w:p w14:paraId="79D8DAF1" w14:textId="77777777" w:rsidR="00992D7C" w:rsidRDefault="00992D7C">
      <w:pPr>
        <w:rPr>
          <w:rFonts w:eastAsia="Calibri"/>
          <w:spacing w:val="-3"/>
          <w:szCs w:val="24"/>
        </w:rPr>
      </w:pPr>
    </w:p>
    <w:p w14:paraId="0F544F02" w14:textId="77777777" w:rsidR="00992D7C" w:rsidRDefault="00992D7C">
      <w:pPr>
        <w:jc w:val="both"/>
        <w:rPr>
          <w:spacing w:val="-3"/>
          <w:szCs w:val="24"/>
        </w:rPr>
      </w:pPr>
      <w:r>
        <w:rPr>
          <w:spacing w:val="-3"/>
          <w:szCs w:val="24"/>
        </w:rPr>
        <w:t xml:space="preserve">Because AER has the legal and fiduciary responsibility for the management and control of all Association funds, it is the policy of AER that all funds allocated to division budgets shall be maintained and controlled from the AER Office. </w:t>
      </w:r>
      <w:r>
        <w:rPr>
          <w:szCs w:val="24"/>
        </w:rPr>
        <w:t>The Division treasurer will submit the division annual expense budget to the AER Board for approval in accordance with AER’s budgetary process.</w:t>
      </w:r>
    </w:p>
    <w:p w14:paraId="3067B228" w14:textId="77777777" w:rsidR="00705AD6" w:rsidRDefault="00705AD6" w:rsidP="00705AD6"/>
    <w:p w14:paraId="152A6560" w14:textId="77777777" w:rsidR="00992D7C" w:rsidRDefault="00BB7E0B">
      <w:pPr>
        <w:pStyle w:val="Heading2"/>
      </w:pPr>
      <w:bookmarkStart w:id="149" w:name="_Toc222803988"/>
      <w:bookmarkStart w:id="150" w:name="_Toc222824132"/>
      <w:bookmarkStart w:id="151" w:name="_Toc222824277"/>
      <w:bookmarkStart w:id="152" w:name="_Toc223326850"/>
      <w:r>
        <w:br w:type="page"/>
      </w:r>
      <w:bookmarkStart w:id="153" w:name="_Toc411435404"/>
      <w:r w:rsidR="00992D7C">
        <w:lastRenderedPageBreak/>
        <w:t>SECTION 5: RESPONSIBILITIES OF AER</w:t>
      </w:r>
      <w:bookmarkEnd w:id="149"/>
      <w:bookmarkEnd w:id="150"/>
      <w:bookmarkEnd w:id="151"/>
      <w:bookmarkEnd w:id="152"/>
      <w:bookmarkEnd w:id="153"/>
    </w:p>
    <w:p w14:paraId="167FDA3C" w14:textId="77777777" w:rsidR="00992D7C" w:rsidRPr="005F4BB1" w:rsidRDefault="00992D7C">
      <w:pPr>
        <w:tabs>
          <w:tab w:val="center" w:pos="4680"/>
        </w:tabs>
        <w:suppressAutoHyphens/>
        <w:jc w:val="both"/>
        <w:outlineLvl w:val="0"/>
        <w:rPr>
          <w:rFonts w:cs="Arial"/>
          <w:spacing w:val="-3"/>
          <w:szCs w:val="24"/>
        </w:rPr>
      </w:pPr>
    </w:p>
    <w:p w14:paraId="41E3F8C7" w14:textId="77777777" w:rsidR="00992D7C" w:rsidRDefault="00992D7C">
      <w:pPr>
        <w:pStyle w:val="Heading3"/>
        <w:rPr>
          <w:spacing w:val="-3"/>
        </w:rPr>
      </w:pPr>
      <w:bookmarkStart w:id="154" w:name="_Toc222803990"/>
      <w:bookmarkStart w:id="155" w:name="_Toc222824133"/>
      <w:bookmarkStart w:id="156" w:name="_Toc222824278"/>
      <w:bookmarkStart w:id="157" w:name="_Toc223326851"/>
      <w:bookmarkStart w:id="158" w:name="_Toc411435405"/>
      <w:r>
        <w:rPr>
          <w:spacing w:val="-3"/>
        </w:rPr>
        <w:t>5.1 OFFICERS</w:t>
      </w:r>
      <w:bookmarkEnd w:id="154"/>
      <w:r>
        <w:t xml:space="preserve"> AND DIRECTORS</w:t>
      </w:r>
      <w:bookmarkEnd w:id="155"/>
      <w:bookmarkEnd w:id="156"/>
      <w:bookmarkEnd w:id="157"/>
      <w:bookmarkEnd w:id="158"/>
    </w:p>
    <w:p w14:paraId="61CBC0FC" w14:textId="77777777" w:rsidR="00992D7C" w:rsidRDefault="00992D7C">
      <w:pPr>
        <w:tabs>
          <w:tab w:val="left" w:pos="0"/>
          <w:tab w:val="left" w:pos="360"/>
          <w:tab w:val="left" w:pos="720"/>
          <w:tab w:val="left" w:pos="1080"/>
          <w:tab w:val="left" w:pos="1440"/>
        </w:tabs>
        <w:suppressAutoHyphens/>
        <w:jc w:val="both"/>
        <w:outlineLvl w:val="1"/>
        <w:rPr>
          <w:rFonts w:cs="Arial"/>
          <w:spacing w:val="-3"/>
          <w:szCs w:val="24"/>
        </w:rPr>
      </w:pPr>
    </w:p>
    <w:p w14:paraId="60B76374" w14:textId="77777777" w:rsidR="00992D7C" w:rsidRDefault="00992D7C">
      <w:pPr>
        <w:tabs>
          <w:tab w:val="left" w:pos="0"/>
          <w:tab w:val="left" w:pos="360"/>
          <w:tab w:val="left" w:pos="720"/>
          <w:tab w:val="left" w:pos="1080"/>
          <w:tab w:val="left" w:pos="1440"/>
        </w:tabs>
        <w:suppressAutoHyphens/>
        <w:jc w:val="both"/>
        <w:rPr>
          <w:rFonts w:cs="Arial"/>
          <w:spacing w:val="-3"/>
          <w:szCs w:val="24"/>
        </w:rPr>
      </w:pPr>
      <w:r>
        <w:rPr>
          <w:rFonts w:cs="Arial"/>
          <w:spacing w:val="-3"/>
          <w:szCs w:val="24"/>
        </w:rPr>
        <w:t>The following is a list of the various officers established by the AER Bylaws, effective July, 2008, and the responsibilities of each as specified in the Bylaws and established by the practice of the organization to date</w:t>
      </w:r>
      <w:r w:rsidR="00D82A9C">
        <w:rPr>
          <w:rFonts w:cs="Arial"/>
          <w:spacing w:val="-3"/>
          <w:szCs w:val="24"/>
        </w:rPr>
        <w:t xml:space="preserve">. </w:t>
      </w:r>
      <w:r>
        <w:rPr>
          <w:rFonts w:cs="Arial"/>
          <w:spacing w:val="-3"/>
          <w:szCs w:val="24"/>
        </w:rPr>
        <w:t>These descriptions are intended to be of assistance to new officers and to be updated as needed. Each officer will sign the AER Conflict of Financial Interest Policy.</w:t>
      </w:r>
    </w:p>
    <w:p w14:paraId="766F4629" w14:textId="77777777" w:rsidR="00992D7C" w:rsidRDefault="00992D7C">
      <w:pPr>
        <w:tabs>
          <w:tab w:val="left" w:pos="0"/>
          <w:tab w:val="left" w:pos="360"/>
          <w:tab w:val="left" w:pos="720"/>
          <w:tab w:val="left" w:pos="1080"/>
          <w:tab w:val="left" w:pos="1440"/>
        </w:tabs>
        <w:suppressAutoHyphens/>
        <w:rPr>
          <w:rFonts w:cs="Arial"/>
          <w:spacing w:val="-3"/>
          <w:szCs w:val="24"/>
        </w:rPr>
      </w:pPr>
    </w:p>
    <w:p w14:paraId="25E377C0"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PRESIDENT:</w:t>
      </w:r>
    </w:p>
    <w:p w14:paraId="2275C71C"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The duties and responsibilities of the office of President include the following:</w:t>
      </w:r>
    </w:p>
    <w:p w14:paraId="1B644628" w14:textId="77777777" w:rsidR="00992D7C" w:rsidRDefault="00992D7C" w:rsidP="00A31B96">
      <w:pPr>
        <w:numPr>
          <w:ilvl w:val="0"/>
          <w:numId w:val="8"/>
        </w:numPr>
        <w:tabs>
          <w:tab w:val="left" w:pos="0"/>
          <w:tab w:val="left" w:pos="360"/>
          <w:tab w:val="left" w:pos="1080"/>
          <w:tab w:val="left" w:pos="1440"/>
        </w:tabs>
        <w:suppressAutoHyphens/>
        <w:rPr>
          <w:rFonts w:cs="Arial"/>
          <w:spacing w:val="-3"/>
          <w:szCs w:val="24"/>
        </w:rPr>
      </w:pPr>
      <w:r>
        <w:rPr>
          <w:rFonts w:cs="Arial"/>
          <w:spacing w:val="-3"/>
          <w:szCs w:val="24"/>
        </w:rPr>
        <w:t>To preside at all membership meetings of AER;</w:t>
      </w:r>
    </w:p>
    <w:p w14:paraId="70E41CDB" w14:textId="77777777" w:rsidR="00992D7C" w:rsidRDefault="00992D7C" w:rsidP="00A31B96">
      <w:pPr>
        <w:numPr>
          <w:ilvl w:val="0"/>
          <w:numId w:val="8"/>
        </w:numPr>
        <w:tabs>
          <w:tab w:val="left" w:pos="0"/>
          <w:tab w:val="left" w:pos="360"/>
          <w:tab w:val="left" w:pos="1080"/>
          <w:tab w:val="left" w:pos="1440"/>
        </w:tabs>
        <w:suppressAutoHyphens/>
        <w:rPr>
          <w:rFonts w:cs="Arial"/>
          <w:spacing w:val="-3"/>
          <w:szCs w:val="24"/>
        </w:rPr>
      </w:pPr>
      <w:r>
        <w:rPr>
          <w:rFonts w:cs="Arial"/>
          <w:spacing w:val="-3"/>
          <w:szCs w:val="24"/>
        </w:rPr>
        <w:t>To preside at all meetings of the Board of Directors of the AER;</w:t>
      </w:r>
    </w:p>
    <w:p w14:paraId="7A3403D4" w14:textId="77777777" w:rsidR="00992D7C" w:rsidRDefault="00992D7C" w:rsidP="00A31B96">
      <w:pPr>
        <w:numPr>
          <w:ilvl w:val="0"/>
          <w:numId w:val="8"/>
        </w:numPr>
        <w:tabs>
          <w:tab w:val="left" w:pos="360"/>
          <w:tab w:val="left" w:pos="1080"/>
          <w:tab w:val="left" w:pos="1440"/>
        </w:tabs>
        <w:suppressAutoHyphens/>
        <w:rPr>
          <w:rFonts w:cs="Arial"/>
          <w:spacing w:val="-3"/>
          <w:szCs w:val="24"/>
        </w:rPr>
      </w:pPr>
      <w:r>
        <w:rPr>
          <w:rFonts w:cs="Arial"/>
          <w:spacing w:val="-3"/>
          <w:szCs w:val="24"/>
        </w:rPr>
        <w:t>In cooperation with the Executive Director, to set the agenda for meetings of the membership and the Board of Directors;</w:t>
      </w:r>
    </w:p>
    <w:p w14:paraId="3883C909" w14:textId="77777777" w:rsidR="00992D7C" w:rsidRDefault="00992D7C" w:rsidP="00A31B96">
      <w:pPr>
        <w:numPr>
          <w:ilvl w:val="0"/>
          <w:numId w:val="8"/>
        </w:numPr>
        <w:tabs>
          <w:tab w:val="left" w:pos="90"/>
          <w:tab w:val="left" w:pos="360"/>
          <w:tab w:val="left" w:pos="1080"/>
          <w:tab w:val="left" w:pos="1440"/>
        </w:tabs>
        <w:suppressAutoHyphens/>
        <w:rPr>
          <w:rFonts w:cs="Arial"/>
          <w:spacing w:val="-3"/>
          <w:szCs w:val="24"/>
        </w:rPr>
      </w:pPr>
      <w:r>
        <w:rPr>
          <w:rFonts w:cs="Arial"/>
          <w:spacing w:val="-3"/>
          <w:szCs w:val="24"/>
        </w:rPr>
        <w:t>In collaboration with the Board, sets goals and priorities for the Executive Director and ensures that an annual written evaluation is prepared;</w:t>
      </w:r>
    </w:p>
    <w:p w14:paraId="32C44333" w14:textId="77777777" w:rsidR="00992D7C" w:rsidRDefault="00992D7C" w:rsidP="00A31B96">
      <w:pPr>
        <w:numPr>
          <w:ilvl w:val="0"/>
          <w:numId w:val="8"/>
        </w:numPr>
        <w:tabs>
          <w:tab w:val="left" w:pos="360"/>
          <w:tab w:val="left" w:pos="1080"/>
          <w:tab w:val="left" w:pos="1440"/>
        </w:tabs>
        <w:suppressAutoHyphens/>
        <w:rPr>
          <w:rFonts w:cs="Arial"/>
          <w:spacing w:val="-3"/>
          <w:szCs w:val="24"/>
        </w:rPr>
      </w:pPr>
      <w:r>
        <w:rPr>
          <w:rFonts w:cs="Arial"/>
          <w:spacing w:val="-3"/>
          <w:szCs w:val="24"/>
        </w:rPr>
        <w:t xml:space="preserve">To provide support and advice to the Executive Director especially in determining those actions which are within the Executive Director's responsibility, those which are addressed by organizational policy, and those which require action by the Board of Directors for resolution; </w:t>
      </w:r>
    </w:p>
    <w:p w14:paraId="2E52C8B4" w14:textId="77777777" w:rsidR="00992D7C" w:rsidRDefault="00992D7C" w:rsidP="00A31B96">
      <w:pPr>
        <w:numPr>
          <w:ilvl w:val="0"/>
          <w:numId w:val="8"/>
        </w:numPr>
        <w:tabs>
          <w:tab w:val="left" w:pos="360"/>
          <w:tab w:val="left" w:pos="1080"/>
          <w:tab w:val="left" w:pos="1440"/>
        </w:tabs>
        <w:suppressAutoHyphens/>
        <w:rPr>
          <w:rFonts w:cs="Arial"/>
          <w:spacing w:val="-3"/>
          <w:szCs w:val="24"/>
        </w:rPr>
      </w:pPr>
      <w:r>
        <w:rPr>
          <w:rFonts w:cs="Arial"/>
          <w:spacing w:val="-3"/>
          <w:szCs w:val="24"/>
        </w:rPr>
        <w:t>To recommend to the Board of Directors the names of members for appointment to the organization's committees, including the Chairperson of each committee;</w:t>
      </w:r>
    </w:p>
    <w:p w14:paraId="38EA7EAD" w14:textId="77777777" w:rsidR="00992D7C" w:rsidRDefault="00992D7C" w:rsidP="00A31B96">
      <w:pPr>
        <w:numPr>
          <w:ilvl w:val="0"/>
          <w:numId w:val="8"/>
        </w:numPr>
        <w:tabs>
          <w:tab w:val="left" w:pos="360"/>
          <w:tab w:val="left" w:pos="1080"/>
          <w:tab w:val="left" w:pos="1440"/>
        </w:tabs>
        <w:suppressAutoHyphens/>
        <w:rPr>
          <w:rFonts w:cs="Arial"/>
          <w:spacing w:val="-3"/>
          <w:szCs w:val="24"/>
        </w:rPr>
      </w:pPr>
      <w:r>
        <w:rPr>
          <w:rFonts w:cs="Arial"/>
          <w:spacing w:val="-3"/>
          <w:szCs w:val="24"/>
        </w:rPr>
        <w:t>To serve as a member of the Finance Committee, to include reviewing and recommending approval of an annual budget for consideration by the Board of Directors, as well as oversight of AER banking and investment practices.</w:t>
      </w:r>
    </w:p>
    <w:p w14:paraId="170A9229" w14:textId="77777777" w:rsidR="00992D7C" w:rsidRDefault="00992D7C" w:rsidP="00A31B96">
      <w:pPr>
        <w:numPr>
          <w:ilvl w:val="0"/>
          <w:numId w:val="8"/>
        </w:numPr>
        <w:tabs>
          <w:tab w:val="left" w:pos="360"/>
          <w:tab w:val="left" w:pos="1080"/>
          <w:tab w:val="left" w:pos="1440"/>
        </w:tabs>
        <w:suppressAutoHyphens/>
        <w:rPr>
          <w:rFonts w:cs="Arial"/>
          <w:spacing w:val="-3"/>
          <w:szCs w:val="24"/>
        </w:rPr>
      </w:pPr>
      <w:r>
        <w:rPr>
          <w:rFonts w:cs="Arial"/>
          <w:spacing w:val="-3"/>
          <w:szCs w:val="24"/>
        </w:rPr>
        <w:t>To represent the organization, as needed, at chapter and regional meetings, in discussions with other organizations, and at special events or to appoint other officers or members to do so;</w:t>
      </w:r>
    </w:p>
    <w:p w14:paraId="0B95E42C" w14:textId="77777777" w:rsidR="00992D7C" w:rsidRDefault="00992D7C" w:rsidP="00A31B96">
      <w:pPr>
        <w:numPr>
          <w:ilvl w:val="0"/>
          <w:numId w:val="8"/>
        </w:numPr>
        <w:tabs>
          <w:tab w:val="left" w:pos="360"/>
          <w:tab w:val="left" w:pos="1080"/>
          <w:tab w:val="left" w:pos="1440"/>
        </w:tabs>
        <w:suppressAutoHyphens/>
        <w:rPr>
          <w:rFonts w:cs="Arial"/>
          <w:spacing w:val="-3"/>
          <w:szCs w:val="24"/>
        </w:rPr>
      </w:pPr>
      <w:r>
        <w:rPr>
          <w:rFonts w:cs="Arial"/>
          <w:spacing w:val="-3"/>
          <w:szCs w:val="24"/>
        </w:rPr>
        <w:t>To serve as a spokesperson for the organization as needed and with guidance from the Board of Directors as the opportunity permits;</w:t>
      </w:r>
    </w:p>
    <w:p w14:paraId="105F2515" w14:textId="77777777" w:rsidR="00992D7C" w:rsidRDefault="00992D7C" w:rsidP="00A31B96">
      <w:pPr>
        <w:numPr>
          <w:ilvl w:val="0"/>
          <w:numId w:val="8"/>
        </w:numPr>
        <w:tabs>
          <w:tab w:val="left" w:pos="1080"/>
          <w:tab w:val="left" w:pos="1440"/>
        </w:tabs>
        <w:suppressAutoHyphens/>
        <w:rPr>
          <w:rFonts w:cs="Arial"/>
          <w:spacing w:val="-3"/>
          <w:szCs w:val="24"/>
        </w:rPr>
      </w:pPr>
      <w:r>
        <w:rPr>
          <w:rFonts w:cs="Arial"/>
          <w:spacing w:val="-3"/>
          <w:szCs w:val="24"/>
        </w:rPr>
        <w:t>To communicate sufficiently with the President-Elect so that the latter may be adequately prepared to assume the responsibilities of the President.</w:t>
      </w:r>
    </w:p>
    <w:p w14:paraId="2D1E59D7" w14:textId="77777777" w:rsidR="00992D7C" w:rsidRDefault="00992D7C">
      <w:pPr>
        <w:tabs>
          <w:tab w:val="left" w:pos="0"/>
          <w:tab w:val="left" w:pos="360"/>
          <w:tab w:val="left" w:pos="720"/>
          <w:tab w:val="left" w:pos="1080"/>
          <w:tab w:val="left" w:pos="1440"/>
          <w:tab w:val="center" w:pos="4320"/>
        </w:tabs>
        <w:suppressAutoHyphens/>
        <w:rPr>
          <w:rFonts w:cs="Arial"/>
          <w:spacing w:val="-3"/>
          <w:szCs w:val="24"/>
        </w:rPr>
      </w:pPr>
    </w:p>
    <w:p w14:paraId="00696454"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PRESIDENT-ELECT:</w:t>
      </w:r>
    </w:p>
    <w:p w14:paraId="663A881C"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The duties and responsibilities of the President-Elect include the following:</w:t>
      </w:r>
    </w:p>
    <w:p w14:paraId="6E8490B5" w14:textId="77777777" w:rsidR="00992D7C" w:rsidRDefault="00992D7C" w:rsidP="00F17DA4">
      <w:pPr>
        <w:numPr>
          <w:ilvl w:val="0"/>
          <w:numId w:val="9"/>
        </w:numPr>
        <w:tabs>
          <w:tab w:val="left" w:pos="0"/>
          <w:tab w:val="left" w:pos="360"/>
          <w:tab w:val="left" w:pos="1080"/>
          <w:tab w:val="left" w:pos="1440"/>
        </w:tabs>
        <w:suppressAutoHyphens/>
        <w:rPr>
          <w:rFonts w:cs="Arial"/>
          <w:spacing w:val="-3"/>
          <w:szCs w:val="24"/>
        </w:rPr>
      </w:pPr>
      <w:r>
        <w:rPr>
          <w:rFonts w:cs="Arial"/>
          <w:spacing w:val="-3"/>
          <w:szCs w:val="24"/>
        </w:rPr>
        <w:t>To serve as a member of the Board of Directors;</w:t>
      </w:r>
    </w:p>
    <w:p w14:paraId="6EB0659D" w14:textId="77777777" w:rsidR="00992D7C" w:rsidRDefault="00992D7C" w:rsidP="00F17DA4">
      <w:pPr>
        <w:numPr>
          <w:ilvl w:val="0"/>
          <w:numId w:val="9"/>
        </w:numPr>
        <w:tabs>
          <w:tab w:val="left" w:pos="0"/>
          <w:tab w:val="left" w:pos="360"/>
          <w:tab w:val="left" w:pos="1080"/>
          <w:tab w:val="left" w:pos="1440"/>
        </w:tabs>
        <w:suppressAutoHyphens/>
        <w:rPr>
          <w:rFonts w:cs="Arial"/>
          <w:spacing w:val="-3"/>
          <w:szCs w:val="24"/>
        </w:rPr>
      </w:pPr>
      <w:r>
        <w:rPr>
          <w:rFonts w:cs="Arial"/>
          <w:spacing w:val="-3"/>
          <w:szCs w:val="24"/>
        </w:rPr>
        <w:t>To serve as the Assistant to the President;</w:t>
      </w:r>
    </w:p>
    <w:p w14:paraId="00372D9A" w14:textId="77777777" w:rsidR="00992D7C" w:rsidRDefault="00992D7C" w:rsidP="00F17DA4">
      <w:pPr>
        <w:numPr>
          <w:ilvl w:val="0"/>
          <w:numId w:val="9"/>
        </w:numPr>
        <w:tabs>
          <w:tab w:val="left" w:pos="360"/>
          <w:tab w:val="left" w:pos="1080"/>
          <w:tab w:val="left" w:pos="1440"/>
        </w:tabs>
        <w:suppressAutoHyphens/>
        <w:rPr>
          <w:rFonts w:cs="Arial"/>
          <w:spacing w:val="-3"/>
          <w:szCs w:val="24"/>
        </w:rPr>
      </w:pPr>
      <w:r>
        <w:rPr>
          <w:rFonts w:cs="Arial"/>
          <w:spacing w:val="-3"/>
          <w:szCs w:val="24"/>
        </w:rPr>
        <w:t>In absence of the President, to preside at meetings of the membership and the Board of Directors;</w:t>
      </w:r>
    </w:p>
    <w:p w14:paraId="5FDD2045" w14:textId="77777777" w:rsidR="00992D7C" w:rsidRDefault="00992D7C" w:rsidP="00F17DA4">
      <w:pPr>
        <w:numPr>
          <w:ilvl w:val="0"/>
          <w:numId w:val="9"/>
        </w:numPr>
        <w:tabs>
          <w:tab w:val="left" w:pos="0"/>
          <w:tab w:val="left" w:pos="360"/>
          <w:tab w:val="left" w:pos="1080"/>
          <w:tab w:val="left" w:pos="1440"/>
        </w:tabs>
        <w:suppressAutoHyphens/>
        <w:rPr>
          <w:rFonts w:cs="Arial"/>
          <w:spacing w:val="-3"/>
          <w:szCs w:val="24"/>
        </w:rPr>
      </w:pPr>
      <w:r>
        <w:rPr>
          <w:rFonts w:cs="Arial"/>
          <w:spacing w:val="-3"/>
          <w:szCs w:val="24"/>
        </w:rPr>
        <w:t>In the event of a vacancy in the office of President, to succeed to that office;</w:t>
      </w:r>
    </w:p>
    <w:p w14:paraId="412BE12B" w14:textId="77777777" w:rsidR="00992D7C" w:rsidRDefault="00992D7C" w:rsidP="00F17DA4">
      <w:pPr>
        <w:numPr>
          <w:ilvl w:val="0"/>
          <w:numId w:val="9"/>
        </w:numPr>
        <w:tabs>
          <w:tab w:val="left" w:pos="360"/>
          <w:tab w:val="left" w:pos="1080"/>
          <w:tab w:val="left" w:pos="1440"/>
        </w:tabs>
        <w:suppressAutoHyphens/>
        <w:rPr>
          <w:rFonts w:cs="Arial"/>
          <w:spacing w:val="-3"/>
          <w:szCs w:val="24"/>
        </w:rPr>
      </w:pPr>
      <w:r>
        <w:rPr>
          <w:rFonts w:cs="Arial"/>
          <w:spacing w:val="-3"/>
          <w:szCs w:val="24"/>
        </w:rPr>
        <w:t>To serve as an ex-officio member of all committees and report on committee activities at Board meetings when the committee liaison to the Board is unable to do so.</w:t>
      </w:r>
    </w:p>
    <w:p w14:paraId="4B69F846" w14:textId="77777777" w:rsidR="00992D7C" w:rsidRDefault="00992D7C" w:rsidP="00F17DA4">
      <w:pPr>
        <w:numPr>
          <w:ilvl w:val="0"/>
          <w:numId w:val="9"/>
        </w:numPr>
        <w:tabs>
          <w:tab w:val="left" w:pos="270"/>
          <w:tab w:val="left" w:pos="360"/>
          <w:tab w:val="left" w:pos="1080"/>
          <w:tab w:val="left" w:pos="1440"/>
        </w:tabs>
        <w:suppressAutoHyphens/>
        <w:rPr>
          <w:rFonts w:cs="Arial"/>
          <w:spacing w:val="-3"/>
          <w:szCs w:val="24"/>
        </w:rPr>
      </w:pPr>
      <w:r>
        <w:rPr>
          <w:rFonts w:cs="Arial"/>
          <w:spacing w:val="-3"/>
          <w:szCs w:val="24"/>
        </w:rPr>
        <w:t>To work with each Chairperson of each committee to develop goals and a work plan for the committee;</w:t>
      </w:r>
    </w:p>
    <w:p w14:paraId="3B668479" w14:textId="77777777" w:rsidR="00992D7C" w:rsidRDefault="00992D7C" w:rsidP="00BB7E0B">
      <w:pPr>
        <w:numPr>
          <w:ilvl w:val="0"/>
          <w:numId w:val="9"/>
        </w:numPr>
        <w:tabs>
          <w:tab w:val="left" w:pos="270"/>
          <w:tab w:val="left" w:pos="360"/>
          <w:tab w:val="left" w:pos="1080"/>
          <w:tab w:val="left" w:pos="1440"/>
        </w:tabs>
        <w:suppressAutoHyphens/>
        <w:rPr>
          <w:rFonts w:cs="Arial"/>
          <w:spacing w:val="-3"/>
          <w:szCs w:val="24"/>
        </w:rPr>
      </w:pPr>
      <w:r>
        <w:rPr>
          <w:rFonts w:cs="Arial"/>
          <w:spacing w:val="-3"/>
          <w:szCs w:val="24"/>
        </w:rPr>
        <w:t>To encourage and support officers and committee chairpersons to carry out the responsibilities associated with their positions;</w:t>
      </w:r>
    </w:p>
    <w:p w14:paraId="66F4F723" w14:textId="77777777" w:rsidR="00992D7C" w:rsidRDefault="00992D7C" w:rsidP="00BB7E0B">
      <w:pPr>
        <w:numPr>
          <w:ilvl w:val="0"/>
          <w:numId w:val="9"/>
        </w:numPr>
        <w:tabs>
          <w:tab w:val="left" w:pos="270"/>
          <w:tab w:val="left" w:pos="360"/>
          <w:tab w:val="left" w:pos="1080"/>
          <w:tab w:val="left" w:pos="1440"/>
        </w:tabs>
        <w:suppressAutoHyphens/>
        <w:rPr>
          <w:rFonts w:cs="Arial"/>
          <w:spacing w:val="-3"/>
          <w:szCs w:val="24"/>
        </w:rPr>
      </w:pPr>
      <w:r>
        <w:rPr>
          <w:rFonts w:cs="Arial"/>
          <w:spacing w:val="-3"/>
          <w:szCs w:val="24"/>
        </w:rPr>
        <w:lastRenderedPageBreak/>
        <w:t xml:space="preserve">Responsibility for </w:t>
      </w:r>
      <w:r w:rsidR="006D3B3B">
        <w:rPr>
          <w:rFonts w:cs="Arial"/>
          <w:spacing w:val="-3"/>
          <w:szCs w:val="24"/>
        </w:rPr>
        <w:t>leadership training in collaboration with the Council of Chapter Presidents (CCP) and the Council of Division Chairs (CDC).</w:t>
      </w:r>
    </w:p>
    <w:p w14:paraId="5EB9EA1B" w14:textId="77777777" w:rsidR="00992D7C" w:rsidRDefault="00992D7C">
      <w:pPr>
        <w:tabs>
          <w:tab w:val="left" w:pos="0"/>
          <w:tab w:val="left" w:pos="360"/>
          <w:tab w:val="left" w:pos="720"/>
          <w:tab w:val="left" w:pos="1080"/>
          <w:tab w:val="left" w:pos="1440"/>
        </w:tabs>
        <w:suppressAutoHyphens/>
        <w:rPr>
          <w:rFonts w:cs="Arial"/>
          <w:spacing w:val="-3"/>
          <w:szCs w:val="24"/>
        </w:rPr>
      </w:pPr>
    </w:p>
    <w:p w14:paraId="1D56F955"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SECRETARY:</w:t>
      </w:r>
    </w:p>
    <w:p w14:paraId="2CA7FE75"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The duties and responsibilities of the secretary include the following:</w:t>
      </w:r>
    </w:p>
    <w:p w14:paraId="43D99A68" w14:textId="77777777" w:rsidR="00992D7C" w:rsidRDefault="00992D7C" w:rsidP="00A31B96">
      <w:pPr>
        <w:numPr>
          <w:ilvl w:val="0"/>
          <w:numId w:val="10"/>
        </w:numPr>
        <w:tabs>
          <w:tab w:val="left" w:pos="0"/>
          <w:tab w:val="left" w:pos="1080"/>
          <w:tab w:val="left" w:pos="1440"/>
        </w:tabs>
        <w:suppressAutoHyphens/>
        <w:rPr>
          <w:rFonts w:cs="Arial"/>
          <w:spacing w:val="-3"/>
          <w:szCs w:val="24"/>
        </w:rPr>
      </w:pPr>
      <w:r>
        <w:rPr>
          <w:rFonts w:cs="Arial"/>
          <w:spacing w:val="-3"/>
          <w:szCs w:val="24"/>
        </w:rPr>
        <w:t>To serve as a member of the Board of Directors;</w:t>
      </w:r>
    </w:p>
    <w:p w14:paraId="0E0561B3" w14:textId="77777777" w:rsidR="00992D7C" w:rsidRDefault="00992D7C" w:rsidP="00A31B96">
      <w:pPr>
        <w:numPr>
          <w:ilvl w:val="0"/>
          <w:numId w:val="10"/>
        </w:numPr>
        <w:tabs>
          <w:tab w:val="left" w:pos="0"/>
          <w:tab w:val="left" w:pos="1080"/>
          <w:tab w:val="left" w:pos="1440"/>
        </w:tabs>
        <w:suppressAutoHyphens/>
        <w:rPr>
          <w:rFonts w:cs="Arial"/>
          <w:spacing w:val="-3"/>
          <w:szCs w:val="24"/>
        </w:rPr>
      </w:pPr>
      <w:r>
        <w:rPr>
          <w:rFonts w:cs="Arial"/>
          <w:spacing w:val="-3"/>
          <w:szCs w:val="24"/>
        </w:rPr>
        <w:t>In cooperation with the executive director, to be responsible for the records of AER and to see that they are properly maintained in AER’s office;</w:t>
      </w:r>
    </w:p>
    <w:p w14:paraId="7F81C24D" w14:textId="77777777" w:rsidR="00992D7C" w:rsidRDefault="00992D7C" w:rsidP="00A31B96">
      <w:pPr>
        <w:numPr>
          <w:ilvl w:val="0"/>
          <w:numId w:val="10"/>
        </w:numPr>
        <w:tabs>
          <w:tab w:val="left" w:pos="0"/>
          <w:tab w:val="left" w:pos="1080"/>
          <w:tab w:val="left" w:pos="1440"/>
        </w:tabs>
        <w:suppressAutoHyphens/>
        <w:rPr>
          <w:rFonts w:cs="Arial"/>
          <w:spacing w:val="-3"/>
          <w:szCs w:val="24"/>
        </w:rPr>
      </w:pPr>
      <w:r>
        <w:rPr>
          <w:rFonts w:cs="Arial"/>
          <w:spacing w:val="-3"/>
          <w:szCs w:val="24"/>
        </w:rPr>
        <w:t>To work with staff in preparation of the minutes of the membership and Board of Directors meetings and provide a final version of those minutes for dissemination to the Board of Directors;</w:t>
      </w:r>
    </w:p>
    <w:p w14:paraId="3007FF9B" w14:textId="77777777" w:rsidR="00992D7C" w:rsidRDefault="00992D7C" w:rsidP="00A31B96">
      <w:pPr>
        <w:numPr>
          <w:ilvl w:val="0"/>
          <w:numId w:val="10"/>
        </w:numPr>
        <w:tabs>
          <w:tab w:val="left" w:pos="0"/>
          <w:tab w:val="left" w:pos="1080"/>
          <w:tab w:val="left" w:pos="1440"/>
        </w:tabs>
        <w:suppressAutoHyphens/>
        <w:rPr>
          <w:rFonts w:cs="Arial"/>
          <w:spacing w:val="-3"/>
          <w:szCs w:val="24"/>
        </w:rPr>
      </w:pPr>
      <w:r>
        <w:rPr>
          <w:rFonts w:cs="Arial"/>
          <w:spacing w:val="-3"/>
          <w:szCs w:val="24"/>
        </w:rPr>
        <w:t>To see that the minutes of previous meetings are properly reviewed, corrected as necessary, and officially approved as the formal record of AER’s activities.</w:t>
      </w:r>
    </w:p>
    <w:p w14:paraId="3DE5AC0F" w14:textId="77777777" w:rsidR="00992D7C" w:rsidRDefault="00992D7C">
      <w:pPr>
        <w:tabs>
          <w:tab w:val="left" w:pos="0"/>
          <w:tab w:val="left" w:pos="360"/>
          <w:tab w:val="left" w:pos="720"/>
          <w:tab w:val="left" w:pos="1080"/>
          <w:tab w:val="left" w:pos="1440"/>
        </w:tabs>
        <w:suppressAutoHyphens/>
        <w:rPr>
          <w:rFonts w:cs="Arial"/>
          <w:spacing w:val="-3"/>
          <w:szCs w:val="24"/>
        </w:rPr>
      </w:pPr>
    </w:p>
    <w:p w14:paraId="2F06919E"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TREASURER:</w:t>
      </w:r>
    </w:p>
    <w:p w14:paraId="2A0D2FE5"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The duties and responsibilities of the treasurer include the following:</w:t>
      </w:r>
    </w:p>
    <w:p w14:paraId="56F32155"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serve as a member of the Board of Directors;</w:t>
      </w:r>
    </w:p>
    <w:p w14:paraId="48529C1C"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serve as chair of the Finance Committee.</w:t>
      </w:r>
    </w:p>
    <w:p w14:paraId="243BBD08"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see to it that regular financial reports are prepared in accordance with recognized accounting principles;</w:t>
      </w:r>
    </w:p>
    <w:p w14:paraId="22CFB419"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report on the financial status of AER at all meetings of the Board of Directors and at membership meetings of AER as directed by the Board of Directors;</w:t>
      </w:r>
    </w:p>
    <w:p w14:paraId="153CF4E8"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work in collaboration with the President and Executive Director to draft an annual budget or budget modifications, for approval by the Board of Directors;</w:t>
      </w:r>
    </w:p>
    <w:p w14:paraId="5E8C293E"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review and report to the Board of Directors on the financial and investment policies of AER;</w:t>
      </w:r>
    </w:p>
    <w:p w14:paraId="42171BDF"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see that the proper bonding policies for employees and officers of AER are maintained and followed;</w:t>
      </w:r>
    </w:p>
    <w:p w14:paraId="0B950684"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see to it that an audit of AER's records is performed annually as specified by AER Bylaws and its results reported to the Board of Directors and the membership;</w:t>
      </w:r>
    </w:p>
    <w:p w14:paraId="6F27BAE2" w14:textId="77777777" w:rsidR="00992D7C" w:rsidRDefault="00992D7C" w:rsidP="00A31B96">
      <w:pPr>
        <w:numPr>
          <w:ilvl w:val="0"/>
          <w:numId w:val="11"/>
        </w:numPr>
        <w:tabs>
          <w:tab w:val="left" w:pos="0"/>
          <w:tab w:val="left" w:pos="1080"/>
          <w:tab w:val="left" w:pos="1440"/>
        </w:tabs>
        <w:suppressAutoHyphens/>
        <w:rPr>
          <w:rFonts w:cs="Arial"/>
          <w:spacing w:val="-3"/>
          <w:szCs w:val="24"/>
        </w:rPr>
      </w:pPr>
      <w:r>
        <w:rPr>
          <w:rFonts w:cs="Arial"/>
          <w:spacing w:val="-3"/>
          <w:szCs w:val="24"/>
        </w:rPr>
        <w:t>To bring financial issues and concerns to the board of directors for discussion and decision as needed.</w:t>
      </w:r>
    </w:p>
    <w:p w14:paraId="62397480" w14:textId="77777777" w:rsidR="00992D7C" w:rsidRDefault="00992D7C">
      <w:pPr>
        <w:tabs>
          <w:tab w:val="left" w:pos="0"/>
          <w:tab w:val="left" w:pos="360"/>
          <w:tab w:val="left" w:pos="720"/>
          <w:tab w:val="left" w:pos="1080"/>
          <w:tab w:val="left" w:pos="1440"/>
        </w:tabs>
        <w:suppressAutoHyphens/>
        <w:rPr>
          <w:rFonts w:cs="Arial"/>
          <w:spacing w:val="-3"/>
          <w:szCs w:val="24"/>
        </w:rPr>
      </w:pPr>
    </w:p>
    <w:p w14:paraId="51372AD7"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IMMEDIATE PAST PRESIDENT:</w:t>
      </w:r>
    </w:p>
    <w:p w14:paraId="4C7359DD"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The duties and responsibilities of the Immediate Past President include the following:</w:t>
      </w:r>
    </w:p>
    <w:p w14:paraId="004B5260" w14:textId="77777777" w:rsidR="00992D7C" w:rsidRDefault="00992D7C" w:rsidP="00A31B96">
      <w:pPr>
        <w:numPr>
          <w:ilvl w:val="0"/>
          <w:numId w:val="12"/>
        </w:numPr>
        <w:tabs>
          <w:tab w:val="left" w:pos="0"/>
          <w:tab w:val="left" w:pos="1080"/>
          <w:tab w:val="left" w:pos="1440"/>
        </w:tabs>
        <w:suppressAutoHyphens/>
        <w:rPr>
          <w:rFonts w:cs="Arial"/>
          <w:spacing w:val="-3"/>
          <w:szCs w:val="24"/>
        </w:rPr>
      </w:pPr>
      <w:r>
        <w:rPr>
          <w:rFonts w:cs="Arial"/>
          <w:spacing w:val="-3"/>
          <w:szCs w:val="24"/>
        </w:rPr>
        <w:t>To serve as a member of the Board of Directors;</w:t>
      </w:r>
    </w:p>
    <w:p w14:paraId="64A3CD3E" w14:textId="77777777" w:rsidR="00992D7C" w:rsidRDefault="00992D7C" w:rsidP="00A31B96">
      <w:pPr>
        <w:numPr>
          <w:ilvl w:val="0"/>
          <w:numId w:val="12"/>
        </w:numPr>
        <w:tabs>
          <w:tab w:val="left" w:pos="0"/>
          <w:tab w:val="left" w:pos="1080"/>
          <w:tab w:val="left" w:pos="1440"/>
        </w:tabs>
        <w:suppressAutoHyphens/>
        <w:rPr>
          <w:rFonts w:cs="Arial"/>
          <w:spacing w:val="-3"/>
          <w:szCs w:val="24"/>
        </w:rPr>
      </w:pPr>
      <w:r>
        <w:rPr>
          <w:rFonts w:cs="Arial"/>
          <w:spacing w:val="-3"/>
          <w:szCs w:val="24"/>
        </w:rPr>
        <w:t>To assist the President as requested in orienting to the responsibility of that office;</w:t>
      </w:r>
    </w:p>
    <w:p w14:paraId="7B05AF58" w14:textId="77777777" w:rsidR="00992D7C" w:rsidRDefault="00992D7C" w:rsidP="00A31B96">
      <w:pPr>
        <w:numPr>
          <w:ilvl w:val="0"/>
          <w:numId w:val="12"/>
        </w:numPr>
        <w:tabs>
          <w:tab w:val="left" w:pos="0"/>
          <w:tab w:val="left" w:pos="1080"/>
          <w:tab w:val="left" w:pos="1440"/>
        </w:tabs>
        <w:suppressAutoHyphens/>
        <w:rPr>
          <w:rFonts w:cs="Arial"/>
          <w:spacing w:val="-3"/>
          <w:szCs w:val="24"/>
        </w:rPr>
      </w:pPr>
      <w:r>
        <w:rPr>
          <w:rFonts w:cs="Arial"/>
          <w:spacing w:val="-3"/>
          <w:szCs w:val="24"/>
        </w:rPr>
        <w:t>To serve as the chairperson of the International Conference Committee for the Biennial International Conference of AER;</w:t>
      </w:r>
    </w:p>
    <w:p w14:paraId="2424B9CF" w14:textId="77777777" w:rsidR="00992D7C" w:rsidRDefault="00992D7C" w:rsidP="00A31B96">
      <w:pPr>
        <w:numPr>
          <w:ilvl w:val="0"/>
          <w:numId w:val="12"/>
        </w:numPr>
        <w:tabs>
          <w:tab w:val="left" w:pos="0"/>
          <w:tab w:val="left" w:pos="1080"/>
          <w:tab w:val="left" w:pos="1440"/>
        </w:tabs>
        <w:suppressAutoHyphens/>
        <w:rPr>
          <w:rFonts w:cs="Arial"/>
          <w:spacing w:val="-3"/>
          <w:szCs w:val="24"/>
        </w:rPr>
      </w:pPr>
      <w:r>
        <w:rPr>
          <w:rFonts w:cs="Arial"/>
          <w:spacing w:val="-3"/>
          <w:szCs w:val="24"/>
        </w:rPr>
        <w:t>To report the activities of the International Conference Committee at the meetings of the Board of Directors.</w:t>
      </w:r>
    </w:p>
    <w:p w14:paraId="2FF8F0F9" w14:textId="77777777" w:rsidR="00992D7C" w:rsidRDefault="00992D7C">
      <w:pPr>
        <w:tabs>
          <w:tab w:val="left" w:pos="0"/>
          <w:tab w:val="left" w:pos="360"/>
          <w:tab w:val="left" w:pos="720"/>
          <w:tab w:val="left" w:pos="1080"/>
          <w:tab w:val="left" w:pos="1440"/>
        </w:tabs>
        <w:suppressAutoHyphens/>
        <w:rPr>
          <w:rFonts w:cs="Arial"/>
          <w:spacing w:val="-3"/>
          <w:szCs w:val="24"/>
        </w:rPr>
      </w:pPr>
    </w:p>
    <w:p w14:paraId="7C4151D3" w14:textId="77777777" w:rsidR="00992D7C" w:rsidRDefault="00992D7C">
      <w:pPr>
        <w:pStyle w:val="Heading3"/>
      </w:pPr>
      <w:bookmarkStart w:id="159" w:name="_Toc222803991"/>
      <w:bookmarkStart w:id="160" w:name="_Toc222824134"/>
      <w:bookmarkStart w:id="161" w:name="_Toc222824279"/>
      <w:bookmarkStart w:id="162" w:name="_Toc223326852"/>
      <w:bookmarkStart w:id="163" w:name="_Toc411435406"/>
      <w:r>
        <w:t>5.2 DIRECTORS</w:t>
      </w:r>
      <w:bookmarkEnd w:id="159"/>
      <w:bookmarkEnd w:id="160"/>
      <w:bookmarkEnd w:id="161"/>
      <w:bookmarkEnd w:id="162"/>
      <w:bookmarkEnd w:id="163"/>
    </w:p>
    <w:p w14:paraId="70ED15E4" w14:textId="77777777" w:rsidR="00992D7C" w:rsidRDefault="00992D7C">
      <w:pPr>
        <w:tabs>
          <w:tab w:val="left" w:pos="0"/>
          <w:tab w:val="left" w:pos="360"/>
          <w:tab w:val="left" w:pos="720"/>
          <w:tab w:val="left" w:pos="1080"/>
          <w:tab w:val="left" w:pos="1440"/>
        </w:tabs>
        <w:suppressAutoHyphens/>
        <w:jc w:val="both"/>
        <w:outlineLvl w:val="1"/>
        <w:rPr>
          <w:rFonts w:cs="Arial"/>
          <w:b/>
          <w:spacing w:val="-3"/>
          <w:szCs w:val="24"/>
        </w:rPr>
      </w:pPr>
    </w:p>
    <w:p w14:paraId="526DD0FA"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The members of the Board of Directors, in addition to the officers specified in the Bylaws, consist of one representative from each district of AER, one representative from Canada, four representatives from divisions (including the Chairperson of the Council of Division Chairs), and the Chairperson of the Council of Chapter Presidents</w:t>
      </w:r>
      <w:r w:rsidR="00D82A9C">
        <w:rPr>
          <w:rFonts w:cs="Arial"/>
          <w:spacing w:val="-3"/>
          <w:szCs w:val="24"/>
        </w:rPr>
        <w:t xml:space="preserve">. </w:t>
      </w:r>
    </w:p>
    <w:p w14:paraId="59F6D81E" w14:textId="77777777" w:rsidR="00992D7C" w:rsidRDefault="00992D7C">
      <w:pPr>
        <w:tabs>
          <w:tab w:val="left" w:pos="0"/>
          <w:tab w:val="left" w:pos="360"/>
          <w:tab w:val="left" w:pos="720"/>
          <w:tab w:val="left" w:pos="1080"/>
          <w:tab w:val="left" w:pos="1440"/>
        </w:tabs>
        <w:suppressAutoHyphens/>
        <w:rPr>
          <w:rFonts w:cs="Arial"/>
          <w:spacing w:val="-3"/>
          <w:szCs w:val="24"/>
        </w:rPr>
      </w:pPr>
    </w:p>
    <w:p w14:paraId="6DCDD3CF"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The duties of these directors include the following:</w:t>
      </w:r>
    </w:p>
    <w:p w14:paraId="0C438F08" w14:textId="77777777" w:rsidR="00992D7C" w:rsidRDefault="00992D7C" w:rsidP="00F17DA4">
      <w:pPr>
        <w:numPr>
          <w:ilvl w:val="0"/>
          <w:numId w:val="13"/>
        </w:numPr>
        <w:tabs>
          <w:tab w:val="left" w:pos="0"/>
          <w:tab w:val="left" w:pos="360"/>
          <w:tab w:val="left" w:pos="720"/>
          <w:tab w:val="left" w:pos="1440"/>
        </w:tabs>
        <w:suppressAutoHyphens/>
        <w:rPr>
          <w:rFonts w:cs="Arial"/>
          <w:spacing w:val="-3"/>
          <w:szCs w:val="24"/>
        </w:rPr>
      </w:pPr>
      <w:r>
        <w:rPr>
          <w:rFonts w:cs="Arial"/>
          <w:spacing w:val="-3"/>
          <w:szCs w:val="24"/>
        </w:rPr>
        <w:t>To attend meetings of the Board as well as membership meetings of AER;</w:t>
      </w:r>
    </w:p>
    <w:p w14:paraId="16D2EFDD" w14:textId="77777777" w:rsidR="00992D7C" w:rsidRDefault="00992D7C" w:rsidP="00F17DA4">
      <w:pPr>
        <w:numPr>
          <w:ilvl w:val="0"/>
          <w:numId w:val="13"/>
        </w:numPr>
        <w:tabs>
          <w:tab w:val="left" w:pos="0"/>
          <w:tab w:val="left" w:pos="360"/>
          <w:tab w:val="left" w:pos="720"/>
          <w:tab w:val="left" w:pos="1440"/>
        </w:tabs>
        <w:suppressAutoHyphens/>
        <w:rPr>
          <w:rFonts w:cs="Arial"/>
          <w:spacing w:val="-3"/>
          <w:szCs w:val="24"/>
        </w:rPr>
      </w:pPr>
      <w:r>
        <w:rPr>
          <w:rFonts w:cs="Arial"/>
          <w:spacing w:val="-3"/>
          <w:szCs w:val="24"/>
        </w:rPr>
        <w:t>To govern AER between the biennial business meetings of the membership;</w:t>
      </w:r>
    </w:p>
    <w:p w14:paraId="3548AF7A" w14:textId="77777777" w:rsidR="00992D7C" w:rsidRDefault="00992D7C" w:rsidP="00F17DA4">
      <w:pPr>
        <w:numPr>
          <w:ilvl w:val="0"/>
          <w:numId w:val="13"/>
        </w:numPr>
        <w:tabs>
          <w:tab w:val="left" w:pos="0"/>
          <w:tab w:val="left" w:pos="360"/>
          <w:tab w:val="left" w:pos="720"/>
          <w:tab w:val="left" w:pos="1440"/>
        </w:tabs>
        <w:suppressAutoHyphens/>
        <w:rPr>
          <w:rFonts w:cs="Arial"/>
          <w:spacing w:val="-3"/>
          <w:szCs w:val="24"/>
        </w:rPr>
      </w:pPr>
      <w:r>
        <w:rPr>
          <w:rFonts w:cs="Arial"/>
          <w:spacing w:val="-3"/>
          <w:szCs w:val="24"/>
        </w:rPr>
        <w:t>To participate in discussion of questions before the Board or other assemblies of AER and to vote on such questions;</w:t>
      </w:r>
    </w:p>
    <w:p w14:paraId="4080AC05" w14:textId="77777777" w:rsidR="00992D7C" w:rsidRDefault="00992D7C" w:rsidP="00F17DA4">
      <w:pPr>
        <w:numPr>
          <w:ilvl w:val="0"/>
          <w:numId w:val="13"/>
        </w:numPr>
        <w:tabs>
          <w:tab w:val="left" w:pos="0"/>
          <w:tab w:val="left" w:pos="360"/>
          <w:tab w:val="left" w:pos="720"/>
          <w:tab w:val="left" w:pos="1440"/>
        </w:tabs>
        <w:suppressAutoHyphens/>
        <w:rPr>
          <w:rFonts w:cs="Arial"/>
          <w:spacing w:val="-3"/>
          <w:szCs w:val="24"/>
        </w:rPr>
      </w:pPr>
      <w:r>
        <w:rPr>
          <w:rFonts w:cs="Arial"/>
          <w:spacing w:val="-3"/>
          <w:szCs w:val="24"/>
        </w:rPr>
        <w:t>To keep one's constituents informed of issues facing the Board, and as needed, to solicit and share with the Board the input of one's constituents on issues;</w:t>
      </w:r>
    </w:p>
    <w:p w14:paraId="23540759" w14:textId="77777777" w:rsidR="00992D7C" w:rsidRDefault="00992D7C" w:rsidP="00F17DA4">
      <w:pPr>
        <w:numPr>
          <w:ilvl w:val="0"/>
          <w:numId w:val="13"/>
        </w:numPr>
        <w:tabs>
          <w:tab w:val="left" w:pos="0"/>
          <w:tab w:val="left" w:pos="360"/>
          <w:tab w:val="left" w:pos="720"/>
          <w:tab w:val="left" w:pos="1440"/>
        </w:tabs>
        <w:suppressAutoHyphens/>
        <w:rPr>
          <w:rFonts w:cs="Arial"/>
          <w:spacing w:val="-3"/>
          <w:szCs w:val="24"/>
        </w:rPr>
      </w:pPr>
      <w:r>
        <w:rPr>
          <w:rFonts w:cs="Arial"/>
          <w:spacing w:val="-3"/>
          <w:szCs w:val="24"/>
        </w:rPr>
        <w:t>As requested by the President, to recommend members for the various committees of AER for the President's consideration;</w:t>
      </w:r>
    </w:p>
    <w:p w14:paraId="69AA9867" w14:textId="77777777" w:rsidR="00992D7C" w:rsidRDefault="00992D7C" w:rsidP="00F17DA4">
      <w:pPr>
        <w:numPr>
          <w:ilvl w:val="0"/>
          <w:numId w:val="13"/>
        </w:numPr>
        <w:tabs>
          <w:tab w:val="left" w:pos="0"/>
          <w:tab w:val="left" w:pos="360"/>
          <w:tab w:val="left" w:pos="720"/>
          <w:tab w:val="left" w:pos="1440"/>
        </w:tabs>
        <w:suppressAutoHyphens/>
        <w:rPr>
          <w:rFonts w:cs="Arial"/>
          <w:spacing w:val="-3"/>
          <w:szCs w:val="24"/>
        </w:rPr>
      </w:pPr>
      <w:r>
        <w:rPr>
          <w:rFonts w:cs="Arial"/>
          <w:spacing w:val="-3"/>
          <w:szCs w:val="24"/>
        </w:rPr>
        <w:t>The chairperson of the Council of Division Chairs shall have additional responsibilities as specified in section 4 of the policy manual;</w:t>
      </w:r>
    </w:p>
    <w:p w14:paraId="50A594AA" w14:textId="77777777" w:rsidR="00992D7C" w:rsidRDefault="00992D7C" w:rsidP="00A31B96">
      <w:pPr>
        <w:numPr>
          <w:ilvl w:val="0"/>
          <w:numId w:val="13"/>
        </w:numPr>
        <w:tabs>
          <w:tab w:val="left" w:pos="0"/>
          <w:tab w:val="left" w:pos="720"/>
          <w:tab w:val="left" w:pos="1440"/>
        </w:tabs>
        <w:suppressAutoHyphens/>
        <w:rPr>
          <w:rFonts w:cs="Arial"/>
          <w:spacing w:val="-3"/>
          <w:szCs w:val="24"/>
        </w:rPr>
      </w:pPr>
      <w:r>
        <w:rPr>
          <w:rFonts w:cs="Arial"/>
          <w:spacing w:val="-3"/>
          <w:szCs w:val="24"/>
        </w:rPr>
        <w:t>The Chairperson of the Council of Chapter Presidents shall have additional duties as              outlined in Section 3 of the PM.</w:t>
      </w:r>
    </w:p>
    <w:p w14:paraId="7B451126" w14:textId="77777777" w:rsidR="00992D7C" w:rsidRDefault="00992D7C" w:rsidP="00A31B96">
      <w:pPr>
        <w:numPr>
          <w:ilvl w:val="0"/>
          <w:numId w:val="13"/>
        </w:numPr>
        <w:tabs>
          <w:tab w:val="left" w:pos="0"/>
          <w:tab w:val="left" w:pos="720"/>
          <w:tab w:val="left" w:pos="1440"/>
        </w:tabs>
        <w:suppressAutoHyphens/>
        <w:rPr>
          <w:rFonts w:cs="Arial"/>
          <w:spacing w:val="-3"/>
          <w:szCs w:val="24"/>
        </w:rPr>
      </w:pPr>
      <w:r>
        <w:rPr>
          <w:rFonts w:cs="Arial"/>
          <w:spacing w:val="-3"/>
          <w:szCs w:val="24"/>
        </w:rPr>
        <w:t>To receive an orientation to the board at the first meeting of the biennium.</w:t>
      </w:r>
    </w:p>
    <w:p w14:paraId="23AFE561" w14:textId="77777777" w:rsidR="00992D7C" w:rsidRDefault="00992D7C" w:rsidP="00A31B96">
      <w:pPr>
        <w:numPr>
          <w:ilvl w:val="0"/>
          <w:numId w:val="13"/>
        </w:numPr>
        <w:tabs>
          <w:tab w:val="left" w:pos="0"/>
          <w:tab w:val="left" w:pos="720"/>
          <w:tab w:val="left" w:pos="1440"/>
        </w:tabs>
        <w:suppressAutoHyphens/>
        <w:rPr>
          <w:rFonts w:cs="Arial"/>
          <w:spacing w:val="-3"/>
          <w:szCs w:val="24"/>
        </w:rPr>
      </w:pPr>
      <w:r>
        <w:rPr>
          <w:rFonts w:cs="Arial"/>
          <w:spacing w:val="-3"/>
          <w:szCs w:val="24"/>
        </w:rPr>
        <w:t>To sign the AER Conflict of Financial Interest Policy.</w:t>
      </w:r>
    </w:p>
    <w:p w14:paraId="2DFF7668" w14:textId="77777777" w:rsidR="00992D7C" w:rsidRDefault="00992D7C">
      <w:pPr>
        <w:tabs>
          <w:tab w:val="left" w:pos="0"/>
          <w:tab w:val="left" w:pos="720"/>
          <w:tab w:val="left" w:pos="1080"/>
          <w:tab w:val="left" w:pos="1440"/>
        </w:tabs>
        <w:suppressAutoHyphens/>
        <w:rPr>
          <w:rFonts w:cs="Arial"/>
          <w:spacing w:val="-3"/>
          <w:szCs w:val="24"/>
        </w:rPr>
      </w:pPr>
    </w:p>
    <w:p w14:paraId="3C6E4827" w14:textId="77777777" w:rsidR="00992D7C" w:rsidRDefault="00992D7C">
      <w:pPr>
        <w:pStyle w:val="Heading3"/>
      </w:pPr>
      <w:bookmarkStart w:id="164" w:name="_Toc223326853"/>
      <w:bookmarkStart w:id="165" w:name="_Toc411435407"/>
      <w:r>
        <w:t xml:space="preserve">5.3 CONFLICT OF </w:t>
      </w:r>
      <w:r w:rsidR="005714DD">
        <w:t xml:space="preserve">FINANCIAL </w:t>
      </w:r>
      <w:r>
        <w:t>INTEREST POLICY</w:t>
      </w:r>
      <w:bookmarkEnd w:id="164"/>
      <w:bookmarkEnd w:id="165"/>
    </w:p>
    <w:p w14:paraId="6DD2C7DF" w14:textId="77777777" w:rsidR="00992D7C" w:rsidRDefault="00992D7C">
      <w:pPr>
        <w:tabs>
          <w:tab w:val="left" w:pos="0"/>
          <w:tab w:val="left" w:pos="720"/>
          <w:tab w:val="left" w:pos="1080"/>
          <w:tab w:val="left" w:pos="1440"/>
        </w:tabs>
        <w:suppressAutoHyphens/>
        <w:rPr>
          <w:rFonts w:cs="Arial"/>
          <w:spacing w:val="-3"/>
          <w:szCs w:val="24"/>
        </w:rPr>
      </w:pPr>
    </w:p>
    <w:p w14:paraId="4A4AAFB2" w14:textId="77777777" w:rsidR="00992D7C" w:rsidRDefault="00992D7C">
      <w:pPr>
        <w:tabs>
          <w:tab w:val="left" w:pos="0"/>
          <w:tab w:val="left" w:pos="720"/>
          <w:tab w:val="left" w:pos="1080"/>
          <w:tab w:val="left" w:pos="1440"/>
        </w:tabs>
        <w:suppressAutoHyphens/>
        <w:rPr>
          <w:rFonts w:cs="Arial"/>
          <w:spacing w:val="-3"/>
          <w:szCs w:val="24"/>
        </w:rPr>
      </w:pPr>
      <w:r>
        <w:rPr>
          <w:rFonts w:cs="Arial"/>
          <w:spacing w:val="-3"/>
          <w:szCs w:val="24"/>
        </w:rPr>
        <w:t xml:space="preserve">All AER Board Members must sign and adhere to AER’s Conflict of </w:t>
      </w:r>
      <w:r w:rsidR="005714DD">
        <w:rPr>
          <w:rFonts w:cs="Arial"/>
          <w:spacing w:val="-3"/>
          <w:szCs w:val="24"/>
        </w:rPr>
        <w:t xml:space="preserve">Financial </w:t>
      </w:r>
      <w:r>
        <w:rPr>
          <w:rFonts w:cs="Arial"/>
          <w:spacing w:val="-3"/>
          <w:szCs w:val="24"/>
        </w:rPr>
        <w:t xml:space="preserve">Interest Policy, which is noted in Appendix </w:t>
      </w:r>
      <w:r w:rsidR="005714DD">
        <w:rPr>
          <w:rFonts w:cs="Arial"/>
          <w:spacing w:val="-3"/>
          <w:szCs w:val="24"/>
        </w:rPr>
        <w:t>I</w:t>
      </w:r>
      <w:r>
        <w:rPr>
          <w:rFonts w:cs="Arial"/>
          <w:spacing w:val="-3"/>
          <w:szCs w:val="24"/>
        </w:rPr>
        <w:t>.</w:t>
      </w:r>
    </w:p>
    <w:p w14:paraId="2E4318E8" w14:textId="77777777" w:rsidR="00992D7C" w:rsidRDefault="00992D7C">
      <w:pPr>
        <w:tabs>
          <w:tab w:val="left" w:pos="0"/>
          <w:tab w:val="left" w:pos="360"/>
          <w:tab w:val="left" w:pos="720"/>
          <w:tab w:val="left" w:pos="1080"/>
          <w:tab w:val="left" w:pos="1440"/>
        </w:tabs>
        <w:suppressAutoHyphens/>
        <w:rPr>
          <w:rFonts w:cs="Arial"/>
          <w:spacing w:val="-3"/>
          <w:szCs w:val="24"/>
        </w:rPr>
      </w:pPr>
    </w:p>
    <w:p w14:paraId="5F1F3C91" w14:textId="77777777" w:rsidR="000762FA" w:rsidRPr="000762FA" w:rsidRDefault="000762FA">
      <w:pPr>
        <w:tabs>
          <w:tab w:val="left" w:pos="0"/>
          <w:tab w:val="left" w:pos="360"/>
          <w:tab w:val="left" w:pos="720"/>
          <w:tab w:val="left" w:pos="1080"/>
          <w:tab w:val="left" w:pos="1440"/>
        </w:tabs>
        <w:suppressAutoHyphens/>
        <w:rPr>
          <w:rFonts w:cs="Arial"/>
          <w:b/>
          <w:spacing w:val="-3"/>
          <w:szCs w:val="24"/>
        </w:rPr>
      </w:pPr>
      <w:r w:rsidRPr="000762FA">
        <w:rPr>
          <w:rFonts w:cs="Arial"/>
          <w:b/>
          <w:spacing w:val="-3"/>
          <w:szCs w:val="24"/>
        </w:rPr>
        <w:t>5.4 LEADERSHIP TRAINING</w:t>
      </w:r>
    </w:p>
    <w:p w14:paraId="4C638109" w14:textId="77777777" w:rsidR="00705AD6" w:rsidRDefault="00705AD6">
      <w:pPr>
        <w:tabs>
          <w:tab w:val="left" w:pos="0"/>
          <w:tab w:val="left" w:pos="360"/>
          <w:tab w:val="left" w:pos="720"/>
          <w:tab w:val="left" w:pos="1080"/>
          <w:tab w:val="left" w:pos="1440"/>
        </w:tabs>
        <w:suppressAutoHyphens/>
        <w:rPr>
          <w:rFonts w:cs="Arial"/>
          <w:spacing w:val="-3"/>
          <w:szCs w:val="24"/>
        </w:rPr>
      </w:pPr>
    </w:p>
    <w:p w14:paraId="205A0180" w14:textId="77777777" w:rsidR="000762FA" w:rsidRDefault="000762FA">
      <w:pPr>
        <w:tabs>
          <w:tab w:val="left" w:pos="0"/>
          <w:tab w:val="left" w:pos="360"/>
          <w:tab w:val="left" w:pos="720"/>
          <w:tab w:val="left" w:pos="1080"/>
          <w:tab w:val="left" w:pos="1440"/>
        </w:tabs>
        <w:suppressAutoHyphens/>
        <w:rPr>
          <w:rFonts w:cs="Arial"/>
          <w:spacing w:val="-3"/>
          <w:szCs w:val="24"/>
        </w:rPr>
      </w:pPr>
      <w:r w:rsidRPr="007F5657">
        <w:rPr>
          <w:rFonts w:cs="Arial"/>
        </w:rPr>
        <w:t>Leadership training is a high priority for AER. The association will develop tools and materials that assist chapter leaders, division leaders</w:t>
      </w:r>
      <w:r>
        <w:rPr>
          <w:rFonts w:cs="Arial"/>
        </w:rPr>
        <w:t xml:space="preserve">, </w:t>
      </w:r>
      <w:r w:rsidRPr="007F5657">
        <w:rPr>
          <w:rFonts w:cs="Arial"/>
        </w:rPr>
        <w:t>committee members, and other volunteers in performing their duties. This guidance will help current and future leaders of the organization support the mission of AER.</w:t>
      </w:r>
    </w:p>
    <w:p w14:paraId="37F84D10" w14:textId="77777777" w:rsidR="000762FA" w:rsidRDefault="000762FA">
      <w:pPr>
        <w:tabs>
          <w:tab w:val="left" w:pos="0"/>
          <w:tab w:val="left" w:pos="360"/>
          <w:tab w:val="left" w:pos="720"/>
          <w:tab w:val="left" w:pos="1080"/>
          <w:tab w:val="left" w:pos="1440"/>
        </w:tabs>
        <w:suppressAutoHyphens/>
        <w:rPr>
          <w:rFonts w:cs="Arial"/>
          <w:spacing w:val="-3"/>
          <w:szCs w:val="24"/>
        </w:rPr>
      </w:pPr>
    </w:p>
    <w:p w14:paraId="4BB1362E" w14:textId="77777777" w:rsidR="00992D7C" w:rsidRDefault="00BB7E0B">
      <w:pPr>
        <w:pStyle w:val="Heading2"/>
      </w:pPr>
      <w:bookmarkStart w:id="166" w:name="_Toc222803992"/>
      <w:bookmarkStart w:id="167" w:name="_Toc222824135"/>
      <w:bookmarkStart w:id="168" w:name="_Toc222824280"/>
      <w:bookmarkStart w:id="169" w:name="_Toc223326854"/>
      <w:r>
        <w:br w:type="page"/>
      </w:r>
      <w:bookmarkStart w:id="170" w:name="_Toc411435408"/>
      <w:r w:rsidR="00992D7C">
        <w:lastRenderedPageBreak/>
        <w:t>SECTION 6: AER COMMITTEES</w:t>
      </w:r>
      <w:bookmarkEnd w:id="166"/>
      <w:bookmarkEnd w:id="167"/>
      <w:bookmarkEnd w:id="168"/>
      <w:bookmarkEnd w:id="169"/>
      <w:bookmarkEnd w:id="170"/>
    </w:p>
    <w:p w14:paraId="6878549B" w14:textId="77777777" w:rsidR="00992D7C" w:rsidRPr="005F4BB1" w:rsidRDefault="00992D7C">
      <w:pPr>
        <w:tabs>
          <w:tab w:val="left" w:pos="-720"/>
        </w:tabs>
        <w:suppressAutoHyphens/>
        <w:jc w:val="both"/>
        <w:rPr>
          <w:rFonts w:cs="Arial"/>
          <w:spacing w:val="-3"/>
          <w:szCs w:val="24"/>
        </w:rPr>
      </w:pPr>
    </w:p>
    <w:p w14:paraId="6B52AC9A" w14:textId="77777777" w:rsidR="00992D7C" w:rsidRDefault="00992D7C">
      <w:pPr>
        <w:pStyle w:val="Heading3"/>
      </w:pPr>
      <w:bookmarkStart w:id="171" w:name="_Toc222803993"/>
      <w:bookmarkStart w:id="172" w:name="_Toc222824136"/>
      <w:bookmarkStart w:id="173" w:name="_Toc222824281"/>
      <w:bookmarkStart w:id="174" w:name="_Toc223326855"/>
      <w:bookmarkStart w:id="175" w:name="_Toc411435409"/>
      <w:r>
        <w:t>6.1 GENERAL DUTIES OF COMMITTEE CHAIRPERSONS</w:t>
      </w:r>
      <w:bookmarkEnd w:id="171"/>
      <w:bookmarkEnd w:id="172"/>
      <w:bookmarkEnd w:id="173"/>
      <w:bookmarkEnd w:id="174"/>
      <w:bookmarkEnd w:id="175"/>
    </w:p>
    <w:p w14:paraId="5DB4782B" w14:textId="77777777" w:rsidR="00992D7C" w:rsidRDefault="00992D7C">
      <w:pPr>
        <w:tabs>
          <w:tab w:val="left" w:pos="-720"/>
        </w:tabs>
        <w:suppressAutoHyphens/>
        <w:jc w:val="both"/>
        <w:outlineLvl w:val="1"/>
        <w:rPr>
          <w:rFonts w:cs="Arial"/>
          <w:spacing w:val="-3"/>
          <w:szCs w:val="24"/>
        </w:rPr>
      </w:pPr>
    </w:p>
    <w:p w14:paraId="6F72FCEF" w14:textId="77777777" w:rsidR="00992D7C" w:rsidRDefault="00992D7C">
      <w:pPr>
        <w:tabs>
          <w:tab w:val="left" w:pos="-720"/>
        </w:tabs>
        <w:suppressAutoHyphens/>
        <w:jc w:val="both"/>
        <w:rPr>
          <w:rFonts w:cs="Arial"/>
          <w:spacing w:val="-3"/>
          <w:szCs w:val="24"/>
        </w:rPr>
      </w:pPr>
      <w:r>
        <w:rPr>
          <w:rFonts w:cs="Arial"/>
          <w:spacing w:val="-3"/>
          <w:szCs w:val="24"/>
        </w:rPr>
        <w:t>AER uses a number of committees to design and carry out its many programs and services</w:t>
      </w:r>
      <w:r w:rsidR="00D82A9C">
        <w:rPr>
          <w:rFonts w:cs="Arial"/>
          <w:spacing w:val="-3"/>
          <w:szCs w:val="24"/>
        </w:rPr>
        <w:t xml:space="preserve">. . </w:t>
      </w:r>
      <w:r>
        <w:rPr>
          <w:rFonts w:cs="Arial"/>
          <w:spacing w:val="-3"/>
          <w:szCs w:val="24"/>
        </w:rPr>
        <w:t>The responsibilities of the chairperson of each committee are very similar, although specific duties will vary for each committee</w:t>
      </w:r>
      <w:r w:rsidR="00D82A9C">
        <w:rPr>
          <w:rFonts w:cs="Arial"/>
          <w:spacing w:val="-3"/>
          <w:szCs w:val="24"/>
        </w:rPr>
        <w:t xml:space="preserve">. </w:t>
      </w:r>
      <w:r>
        <w:rPr>
          <w:rFonts w:cs="Arial"/>
          <w:spacing w:val="-3"/>
          <w:szCs w:val="24"/>
        </w:rPr>
        <w:t>The general responsibilities of all committee chairpersons include the following:</w:t>
      </w:r>
    </w:p>
    <w:p w14:paraId="295E4B92" w14:textId="77777777" w:rsidR="00992D7C" w:rsidRDefault="00992D7C">
      <w:pPr>
        <w:tabs>
          <w:tab w:val="left" w:pos="-720"/>
        </w:tabs>
        <w:suppressAutoHyphens/>
        <w:rPr>
          <w:rFonts w:cs="Arial"/>
          <w:spacing w:val="-3"/>
          <w:szCs w:val="24"/>
        </w:rPr>
      </w:pPr>
    </w:p>
    <w:p w14:paraId="2185E580"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work with the President and the Board of Directors, as requested, in selecting members for the committee and in selecting replacements as needed;</w:t>
      </w:r>
    </w:p>
    <w:p w14:paraId="28C22197"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work with the President and the Board of Directors to formulate a work plan for the committee and to develop specific goals for the biennium;</w:t>
      </w:r>
    </w:p>
    <w:p w14:paraId="3A8F5946"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orient the committee members to the charge and goals of the committee;</w:t>
      </w:r>
    </w:p>
    <w:p w14:paraId="2860ADD8"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provide leadership to the committee in deciding how the work of the committee will be carried out, whether through meetings, telephone conferencing, internet or other means;</w:t>
      </w:r>
    </w:p>
    <w:p w14:paraId="1FFA0206"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keep all committee members well informed and to encourage and facilitate their participation in the work of the committee;</w:t>
      </w:r>
    </w:p>
    <w:p w14:paraId="552C6FC1"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see to it that the committee communicates with members of AER who may be particularly interested in the work of the committee and who may be able to make important contributions to its work;</w:t>
      </w:r>
    </w:p>
    <w:p w14:paraId="24C81535"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 xml:space="preserve">To publicize the work of the committee through AER </w:t>
      </w:r>
      <w:r w:rsidR="006D3B3B">
        <w:rPr>
          <w:rFonts w:cs="Arial"/>
          <w:spacing w:val="-3"/>
          <w:szCs w:val="24"/>
        </w:rPr>
        <w:t xml:space="preserve">communications </w:t>
      </w:r>
      <w:r>
        <w:rPr>
          <w:rFonts w:cs="Arial"/>
          <w:spacing w:val="-3"/>
          <w:szCs w:val="24"/>
        </w:rPr>
        <w:t>so that any interested member may respond;</w:t>
      </w:r>
    </w:p>
    <w:p w14:paraId="2AE260C8"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maintain communications with the Board of Directors through the President-Elect and, in particular, to prepare status reports for the Board immediately prior to each scheduled meeting of the Board, including any requests for Board action recommended by the committee;</w:t>
      </w:r>
    </w:p>
    <w:p w14:paraId="49A799EB"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prepare and maintain adequate records of all committee meetings and activities and to share these with committee members, the President-Elect, the President, and the Executive Director;</w:t>
      </w:r>
    </w:p>
    <w:p w14:paraId="3DC8AE3A"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keep the designated AER staff liaison informed of the committee's actions and issues and to properly request staff assistance in a timely manner;</w:t>
      </w:r>
    </w:p>
    <w:p w14:paraId="56D0C973" w14:textId="77777777" w:rsidR="00992D7C" w:rsidRDefault="00992D7C" w:rsidP="00A31B96">
      <w:pPr>
        <w:numPr>
          <w:ilvl w:val="0"/>
          <w:numId w:val="14"/>
        </w:numPr>
        <w:tabs>
          <w:tab w:val="left" w:pos="-720"/>
        </w:tabs>
        <w:suppressAutoHyphens/>
        <w:rPr>
          <w:rFonts w:cs="Arial"/>
          <w:spacing w:val="-3"/>
          <w:szCs w:val="24"/>
        </w:rPr>
      </w:pPr>
      <w:r>
        <w:rPr>
          <w:rFonts w:cs="Arial"/>
          <w:spacing w:val="-3"/>
          <w:szCs w:val="24"/>
        </w:rPr>
        <w:t>To share with the succeeding committee chairperson a complete record of the committee's actions and pending issues and to help orient the new chairperson to the role and responsibilities of the committee.</w:t>
      </w:r>
    </w:p>
    <w:p w14:paraId="22CD2D93" w14:textId="77777777" w:rsidR="00992D7C" w:rsidRDefault="00992D7C">
      <w:pPr>
        <w:tabs>
          <w:tab w:val="left" w:pos="-720"/>
        </w:tabs>
        <w:suppressAutoHyphens/>
        <w:rPr>
          <w:rFonts w:cs="Arial"/>
          <w:spacing w:val="-3"/>
          <w:szCs w:val="24"/>
        </w:rPr>
      </w:pPr>
    </w:p>
    <w:p w14:paraId="345A305A" w14:textId="77777777" w:rsidR="00992D7C" w:rsidRDefault="00992D7C">
      <w:pPr>
        <w:pStyle w:val="Heading3"/>
      </w:pPr>
      <w:bookmarkStart w:id="176" w:name="_Toc222803994"/>
      <w:bookmarkStart w:id="177" w:name="_Toc222824137"/>
      <w:bookmarkStart w:id="178" w:name="_Toc222824282"/>
      <w:bookmarkStart w:id="179" w:name="_Toc223326856"/>
      <w:bookmarkStart w:id="180" w:name="_Toc411435410"/>
      <w:r>
        <w:t>6.2 STANDING COMMITTEES</w:t>
      </w:r>
      <w:bookmarkEnd w:id="176"/>
      <w:bookmarkEnd w:id="177"/>
      <w:bookmarkEnd w:id="178"/>
      <w:bookmarkEnd w:id="179"/>
      <w:bookmarkEnd w:id="180"/>
    </w:p>
    <w:p w14:paraId="02FDBF45" w14:textId="77777777" w:rsidR="00992D7C" w:rsidRDefault="00992D7C"/>
    <w:p w14:paraId="5B9F73FC" w14:textId="77777777" w:rsidR="00992D7C" w:rsidRDefault="00992D7C">
      <w:r>
        <w:t xml:space="preserve">The list of Standing Committees and their Committee Charges are noted in Appendix </w:t>
      </w:r>
      <w:r w:rsidR="009E546F">
        <w:t>E</w:t>
      </w:r>
      <w:r w:rsidR="003913DA">
        <w:t>.</w:t>
      </w:r>
      <w:r w:rsidR="00744562">
        <w:t xml:space="preserve"> AER Standing Committees</w:t>
      </w:r>
      <w:r>
        <w:t>.</w:t>
      </w:r>
    </w:p>
    <w:p w14:paraId="0F31740D" w14:textId="77777777" w:rsidR="00992D7C" w:rsidRDefault="00992D7C">
      <w:pPr>
        <w:tabs>
          <w:tab w:val="left" w:pos="-720"/>
        </w:tabs>
        <w:suppressAutoHyphens/>
        <w:outlineLvl w:val="1"/>
        <w:rPr>
          <w:rFonts w:cs="Arial"/>
          <w:spacing w:val="-3"/>
          <w:szCs w:val="24"/>
        </w:rPr>
      </w:pPr>
    </w:p>
    <w:p w14:paraId="773DD79C" w14:textId="77777777" w:rsidR="00992D7C" w:rsidRDefault="00992D7C">
      <w:pPr>
        <w:pStyle w:val="Heading3"/>
      </w:pPr>
      <w:bookmarkStart w:id="181" w:name="_Toc222803995"/>
      <w:bookmarkStart w:id="182" w:name="_Toc222824138"/>
      <w:bookmarkStart w:id="183" w:name="_Toc222824283"/>
      <w:bookmarkStart w:id="184" w:name="_Toc223326857"/>
      <w:bookmarkStart w:id="185" w:name="_Toc411435411"/>
      <w:r>
        <w:t>6.3 AD HOC COMMITTEES</w:t>
      </w:r>
      <w:bookmarkEnd w:id="181"/>
      <w:bookmarkEnd w:id="182"/>
      <w:bookmarkEnd w:id="183"/>
      <w:bookmarkEnd w:id="184"/>
      <w:bookmarkEnd w:id="185"/>
    </w:p>
    <w:p w14:paraId="1A85610D" w14:textId="77777777" w:rsidR="00992D7C" w:rsidRDefault="00992D7C"/>
    <w:p w14:paraId="09E9006D" w14:textId="77777777" w:rsidR="00992D7C" w:rsidRDefault="00992D7C">
      <w:r>
        <w:t xml:space="preserve">The list of Ad Hoc Committees and their Committee Charges are noted in Appendix </w:t>
      </w:r>
      <w:r w:rsidR="00744562">
        <w:t>F. AER Ad Hoc Committees</w:t>
      </w:r>
      <w:r>
        <w:t>.</w:t>
      </w:r>
    </w:p>
    <w:p w14:paraId="4AC1FAC3" w14:textId="77777777" w:rsidR="00992D7C" w:rsidRDefault="00992D7C">
      <w:pPr>
        <w:tabs>
          <w:tab w:val="left" w:pos="-720"/>
        </w:tabs>
        <w:suppressAutoHyphens/>
        <w:rPr>
          <w:rFonts w:cs="Arial"/>
          <w:spacing w:val="-3"/>
          <w:szCs w:val="24"/>
        </w:rPr>
      </w:pPr>
    </w:p>
    <w:p w14:paraId="0EBDE847" w14:textId="77777777" w:rsidR="00992D7C" w:rsidRDefault="00992D7C">
      <w:pPr>
        <w:tabs>
          <w:tab w:val="left" w:pos="-720"/>
        </w:tabs>
        <w:suppressAutoHyphens/>
        <w:rPr>
          <w:rFonts w:cs="Arial"/>
          <w:spacing w:val="-3"/>
          <w:szCs w:val="24"/>
        </w:rPr>
      </w:pPr>
    </w:p>
    <w:p w14:paraId="2684B2AD" w14:textId="77777777" w:rsidR="00992D7C" w:rsidRDefault="00992D7C">
      <w:pPr>
        <w:pStyle w:val="Heading2"/>
      </w:pPr>
      <w:bookmarkStart w:id="186" w:name="_Toc222803996"/>
      <w:bookmarkStart w:id="187" w:name="_Toc222824139"/>
      <w:bookmarkStart w:id="188" w:name="_Toc222824284"/>
      <w:bookmarkStart w:id="189" w:name="_Toc223326858"/>
      <w:bookmarkStart w:id="190" w:name="_Toc411435412"/>
      <w:r>
        <w:lastRenderedPageBreak/>
        <w:t xml:space="preserve">SECTION 7: </w:t>
      </w:r>
      <w:r w:rsidR="00EE524D">
        <w:t xml:space="preserve">international officers and Board Members </w:t>
      </w:r>
      <w:r>
        <w:t>NOMINATION AND ELECTIO</w:t>
      </w:r>
      <w:bookmarkEnd w:id="186"/>
      <w:r>
        <w:t>N Procedures</w:t>
      </w:r>
      <w:bookmarkEnd w:id="187"/>
      <w:bookmarkEnd w:id="188"/>
      <w:bookmarkEnd w:id="189"/>
      <w:bookmarkEnd w:id="190"/>
    </w:p>
    <w:p w14:paraId="4BC76A3E" w14:textId="77777777" w:rsidR="00992D7C" w:rsidRPr="005F4BB1" w:rsidRDefault="00992D7C">
      <w:pPr>
        <w:tabs>
          <w:tab w:val="left" w:pos="-720"/>
        </w:tabs>
        <w:suppressAutoHyphens/>
        <w:jc w:val="both"/>
        <w:outlineLvl w:val="0"/>
        <w:rPr>
          <w:rFonts w:cs="Arial"/>
          <w:spacing w:val="-3"/>
          <w:szCs w:val="24"/>
        </w:rPr>
      </w:pPr>
    </w:p>
    <w:p w14:paraId="3C43ACBB" w14:textId="77777777" w:rsidR="00992D7C" w:rsidRDefault="00992D7C">
      <w:pPr>
        <w:pStyle w:val="Heading3"/>
      </w:pPr>
      <w:bookmarkStart w:id="191" w:name="_Toc222803998"/>
      <w:bookmarkStart w:id="192" w:name="_Toc222824140"/>
      <w:bookmarkStart w:id="193" w:name="_Toc222824285"/>
      <w:bookmarkStart w:id="194" w:name="_Toc223326859"/>
      <w:bookmarkStart w:id="195" w:name="_Toc411435413"/>
      <w:r>
        <w:t>7.1 SCHEDULING OF ELECTIONS</w:t>
      </w:r>
      <w:bookmarkEnd w:id="191"/>
      <w:bookmarkEnd w:id="192"/>
      <w:bookmarkEnd w:id="193"/>
      <w:bookmarkEnd w:id="194"/>
      <w:bookmarkEnd w:id="195"/>
    </w:p>
    <w:p w14:paraId="0B466478" w14:textId="77777777" w:rsidR="00992D7C" w:rsidRDefault="00992D7C">
      <w:pPr>
        <w:tabs>
          <w:tab w:val="left" w:pos="-720"/>
        </w:tabs>
        <w:suppressAutoHyphens/>
        <w:jc w:val="both"/>
        <w:rPr>
          <w:rFonts w:cs="Arial"/>
          <w:spacing w:val="-3"/>
          <w:szCs w:val="24"/>
        </w:rPr>
      </w:pPr>
    </w:p>
    <w:p w14:paraId="2688FD9A" w14:textId="77777777" w:rsidR="00992D7C" w:rsidRDefault="00992D7C">
      <w:pPr>
        <w:tabs>
          <w:tab w:val="left" w:pos="-720"/>
        </w:tabs>
        <w:suppressAutoHyphens/>
        <w:jc w:val="both"/>
        <w:rPr>
          <w:rFonts w:cs="Arial"/>
          <w:spacing w:val="-3"/>
          <w:szCs w:val="24"/>
        </w:rPr>
      </w:pPr>
      <w:r>
        <w:rPr>
          <w:rFonts w:cs="Arial"/>
          <w:spacing w:val="-3"/>
          <w:szCs w:val="24"/>
        </w:rPr>
        <w:t xml:space="preserve">Pursuant to Article </w:t>
      </w:r>
      <w:r w:rsidR="00BB7E0B">
        <w:rPr>
          <w:rFonts w:cs="Arial"/>
          <w:spacing w:val="-3"/>
          <w:szCs w:val="24"/>
        </w:rPr>
        <w:t>IX</w:t>
      </w:r>
      <w:r>
        <w:rPr>
          <w:rFonts w:cs="Arial"/>
          <w:spacing w:val="-3"/>
          <w:szCs w:val="24"/>
        </w:rPr>
        <w:t xml:space="preserve">, Section 4 of the </w:t>
      </w:r>
      <w:r w:rsidR="00BB7E0B">
        <w:rPr>
          <w:rFonts w:cs="Arial"/>
          <w:spacing w:val="-3"/>
          <w:szCs w:val="24"/>
        </w:rPr>
        <w:t xml:space="preserve">AER </w:t>
      </w:r>
      <w:r>
        <w:rPr>
          <w:rFonts w:cs="Arial"/>
          <w:spacing w:val="-3"/>
          <w:szCs w:val="24"/>
        </w:rPr>
        <w:t>Bylaws, the following procedures are established for nomination and election of International Officers and Board members.</w:t>
      </w:r>
    </w:p>
    <w:p w14:paraId="7075C4A6" w14:textId="77777777" w:rsidR="00992D7C" w:rsidRDefault="00992D7C">
      <w:pPr>
        <w:tabs>
          <w:tab w:val="left" w:pos="-720"/>
        </w:tabs>
        <w:suppressAutoHyphens/>
        <w:rPr>
          <w:rFonts w:cs="Arial"/>
          <w:spacing w:val="-3"/>
          <w:szCs w:val="24"/>
        </w:rPr>
      </w:pPr>
    </w:p>
    <w:p w14:paraId="71060DFC" w14:textId="77777777" w:rsidR="00992D7C" w:rsidRDefault="00992D7C">
      <w:pPr>
        <w:tabs>
          <w:tab w:val="left" w:pos="-720"/>
        </w:tabs>
        <w:suppressAutoHyphens/>
        <w:jc w:val="both"/>
        <w:rPr>
          <w:rFonts w:cs="Arial"/>
          <w:spacing w:val="-3"/>
          <w:szCs w:val="24"/>
        </w:rPr>
      </w:pPr>
      <w:r>
        <w:rPr>
          <w:rFonts w:cs="Arial"/>
          <w:spacing w:val="-3"/>
          <w:szCs w:val="24"/>
        </w:rPr>
        <w:t>Every two years, in the even-numbered year, the voting membership of AER shall elect a President-Elect, a Secretary and a Treasurer. In addition, voting members within each of the six districts shall elect a Member at Large and voting members in Canada shall elect one at-large representative to the Board of Directors.</w:t>
      </w:r>
    </w:p>
    <w:p w14:paraId="10537C27" w14:textId="77777777" w:rsidR="00992D7C" w:rsidRDefault="00992D7C">
      <w:pPr>
        <w:tabs>
          <w:tab w:val="left" w:pos="-720"/>
        </w:tabs>
        <w:suppressAutoHyphens/>
        <w:jc w:val="both"/>
        <w:rPr>
          <w:rFonts w:cs="Arial"/>
          <w:spacing w:val="-3"/>
          <w:szCs w:val="24"/>
        </w:rPr>
      </w:pPr>
    </w:p>
    <w:p w14:paraId="6DCEA487" w14:textId="77777777" w:rsidR="00992D7C" w:rsidRDefault="00992D7C">
      <w:pPr>
        <w:tabs>
          <w:tab w:val="left" w:pos="-720"/>
        </w:tabs>
        <w:suppressAutoHyphens/>
        <w:jc w:val="both"/>
        <w:rPr>
          <w:rFonts w:cs="Arial"/>
          <w:spacing w:val="-3"/>
          <w:szCs w:val="24"/>
        </w:rPr>
      </w:pPr>
    </w:p>
    <w:p w14:paraId="2B8AD05F" w14:textId="77777777" w:rsidR="00992D7C" w:rsidRDefault="00992D7C">
      <w:pPr>
        <w:pStyle w:val="Heading3"/>
      </w:pPr>
      <w:bookmarkStart w:id="196" w:name="_Toc222803999"/>
      <w:bookmarkStart w:id="197" w:name="_Toc222824141"/>
      <w:bookmarkStart w:id="198" w:name="_Toc222824286"/>
      <w:bookmarkStart w:id="199" w:name="_Toc223326860"/>
      <w:bookmarkStart w:id="200" w:name="_Toc411435414"/>
      <w:r>
        <w:t xml:space="preserve">7.2 </w:t>
      </w:r>
      <w:r>
        <w:rPr>
          <w:szCs w:val="24"/>
        </w:rPr>
        <w:t>CALL FOR NOMINATIONS FOR OFFICER’S &amp; CANADIAN REPRESENTATIVE</w:t>
      </w:r>
      <w:bookmarkEnd w:id="196"/>
      <w:bookmarkEnd w:id="197"/>
      <w:bookmarkEnd w:id="198"/>
      <w:bookmarkEnd w:id="199"/>
      <w:bookmarkEnd w:id="200"/>
    </w:p>
    <w:p w14:paraId="076893C6" w14:textId="77777777" w:rsidR="00992D7C" w:rsidRDefault="00992D7C">
      <w:pPr>
        <w:tabs>
          <w:tab w:val="left" w:pos="-720"/>
        </w:tabs>
        <w:suppressAutoHyphens/>
        <w:jc w:val="both"/>
        <w:outlineLvl w:val="1"/>
        <w:rPr>
          <w:rFonts w:cs="Arial"/>
          <w:spacing w:val="-3"/>
          <w:szCs w:val="24"/>
        </w:rPr>
      </w:pPr>
    </w:p>
    <w:p w14:paraId="51F9BC70" w14:textId="77777777" w:rsidR="00992D7C" w:rsidRDefault="00992D7C">
      <w:pPr>
        <w:tabs>
          <w:tab w:val="left" w:pos="-720"/>
        </w:tabs>
        <w:suppressAutoHyphens/>
        <w:jc w:val="both"/>
      </w:pPr>
      <w:r>
        <w:t>No later than February 1, in the second year of every biennium, the Nominating Committee shall solicit nominations for all applicable positions from the entire membership, pursuant to policies established by the board</w:t>
      </w:r>
      <w:r w:rsidR="00D82A9C">
        <w:t xml:space="preserve">. </w:t>
      </w:r>
      <w:r>
        <w:t>Only individuals who are current voting members of AER shall be eligible to nominate candidates</w:t>
      </w:r>
      <w:r w:rsidR="00D82A9C">
        <w:t xml:space="preserve">. </w:t>
      </w:r>
    </w:p>
    <w:p w14:paraId="74BF06A7" w14:textId="77777777" w:rsidR="00992D7C" w:rsidRDefault="00992D7C">
      <w:pPr>
        <w:tabs>
          <w:tab w:val="left" w:pos="-720"/>
        </w:tabs>
        <w:suppressAutoHyphens/>
        <w:jc w:val="both"/>
      </w:pPr>
    </w:p>
    <w:p w14:paraId="5F6F1912" w14:textId="77777777" w:rsidR="00992D7C" w:rsidRDefault="00992D7C">
      <w:pPr>
        <w:tabs>
          <w:tab w:val="left" w:pos="-720"/>
        </w:tabs>
        <w:suppressAutoHyphens/>
        <w:jc w:val="both"/>
      </w:pPr>
      <w:r>
        <w:t>Any voting member of AER who has maintained continuous membership for at least two years prior to the election shall be eligible for nomination to officer or director positions (see Section 1.3 for their definition of "continuous membership")</w:t>
      </w:r>
      <w:r w:rsidR="00D82A9C">
        <w:t xml:space="preserve">. </w:t>
      </w:r>
      <w:r>
        <w:t>No one individual may run for or serve in two or more positions on the Board of Directors concurrently</w:t>
      </w:r>
      <w:r w:rsidR="00D82A9C">
        <w:t xml:space="preserve">. </w:t>
      </w:r>
    </w:p>
    <w:p w14:paraId="4421B0AA" w14:textId="77777777" w:rsidR="00992D7C" w:rsidRDefault="00992D7C">
      <w:pPr>
        <w:tabs>
          <w:tab w:val="left" w:pos="-720"/>
        </w:tabs>
        <w:suppressAutoHyphens/>
        <w:jc w:val="both"/>
      </w:pPr>
    </w:p>
    <w:p w14:paraId="5B833D87" w14:textId="77777777" w:rsidR="00992D7C" w:rsidRDefault="00992D7C">
      <w:pPr>
        <w:tabs>
          <w:tab w:val="left" w:pos="-720"/>
        </w:tabs>
        <w:suppressAutoHyphens/>
        <w:jc w:val="both"/>
      </w:pPr>
      <w:r>
        <w:t>Each person who is eligible to run and has been validly nominated for president-elect, secretary, treasurer or Canadian representative shall be sent a form from the AER Office requesting biographical and professional information to be included with the ballot</w:t>
      </w:r>
      <w:r w:rsidR="00D82A9C">
        <w:t xml:space="preserve">. </w:t>
      </w:r>
      <w:r>
        <w:t>It shall be the responsibility of the individuals who have been nominated to assure that the AER staff receive</w:t>
      </w:r>
      <w:r w:rsidR="005D1123">
        <w:t>s</w:t>
      </w:r>
      <w:r>
        <w:t xml:space="preserve"> the necessary information in a timely manner</w:t>
      </w:r>
      <w:r w:rsidR="00D82A9C">
        <w:t xml:space="preserve">. </w:t>
      </w:r>
      <w:r>
        <w:t xml:space="preserve">Each nominated individual will be contacted by a Member of the Nominating Committee to answer questions and confirm his/her nomination. </w:t>
      </w:r>
    </w:p>
    <w:p w14:paraId="54DC40BA" w14:textId="77777777" w:rsidR="00992D7C" w:rsidRDefault="00992D7C">
      <w:pPr>
        <w:tabs>
          <w:tab w:val="left" w:pos="-720"/>
        </w:tabs>
        <w:suppressAutoHyphens/>
        <w:rPr>
          <w:rFonts w:cs="Arial"/>
          <w:spacing w:val="-3"/>
          <w:szCs w:val="24"/>
        </w:rPr>
      </w:pPr>
    </w:p>
    <w:p w14:paraId="20AC13DC" w14:textId="77777777" w:rsidR="00992D7C" w:rsidRDefault="00992D7C">
      <w:pPr>
        <w:pStyle w:val="Heading3"/>
      </w:pPr>
      <w:bookmarkStart w:id="201" w:name="_Toc222804000"/>
      <w:bookmarkStart w:id="202" w:name="_Toc222824142"/>
      <w:bookmarkStart w:id="203" w:name="_Toc222824287"/>
      <w:bookmarkStart w:id="204" w:name="_Toc223326861"/>
      <w:bookmarkStart w:id="205" w:name="_Toc411435415"/>
      <w:r>
        <w:t>7.3 CALL FOR NOMINATIONS FOR BOARD MEMBERS AT LARGE</w:t>
      </w:r>
      <w:bookmarkEnd w:id="201"/>
      <w:bookmarkEnd w:id="202"/>
      <w:bookmarkEnd w:id="203"/>
      <w:bookmarkEnd w:id="204"/>
      <w:bookmarkEnd w:id="205"/>
    </w:p>
    <w:p w14:paraId="0482B52B" w14:textId="77777777" w:rsidR="00992D7C" w:rsidRDefault="00992D7C">
      <w:pPr>
        <w:tabs>
          <w:tab w:val="left" w:pos="-720"/>
        </w:tabs>
        <w:suppressAutoHyphens/>
        <w:jc w:val="center"/>
        <w:rPr>
          <w:rFonts w:cs="Arial"/>
          <w:spacing w:val="-3"/>
          <w:szCs w:val="24"/>
        </w:rPr>
      </w:pPr>
    </w:p>
    <w:p w14:paraId="256CE8B9" w14:textId="77777777" w:rsidR="00AC0984" w:rsidRDefault="00992D7C">
      <w:pPr>
        <w:tabs>
          <w:tab w:val="left" w:pos="-720"/>
        </w:tabs>
        <w:suppressAutoHyphens/>
        <w:jc w:val="both"/>
      </w:pPr>
      <w:r>
        <w:t xml:space="preserve">No later than </w:t>
      </w:r>
      <w:r w:rsidR="00845507">
        <w:t xml:space="preserve">January </w:t>
      </w:r>
      <w:r>
        <w:t>1</w:t>
      </w:r>
      <w:r w:rsidR="00845507">
        <w:t>5</w:t>
      </w:r>
      <w:r>
        <w:t xml:space="preserve">, in the second year of every biennium, the Nominating Committee shall solicit nominations from Chapter Presidents for potential nominations for AER Board Members at Large to serve on the Board of Directors, via email, mail </w:t>
      </w:r>
      <w:r w:rsidR="005D1123">
        <w:t>or</w:t>
      </w:r>
      <w:r>
        <w:t xml:space="preserve"> AER's website</w:t>
      </w:r>
      <w:r w:rsidR="00D82A9C">
        <w:t xml:space="preserve">. </w:t>
      </w:r>
      <w:r>
        <w:t>Each chapter shall be invited to submit at least one name as a possible candidate (chapters are not required to submit a name)</w:t>
      </w:r>
      <w:r w:rsidR="00D82A9C">
        <w:t xml:space="preserve">. </w:t>
      </w:r>
    </w:p>
    <w:p w14:paraId="5E28BA3A" w14:textId="77777777" w:rsidR="00AC0984" w:rsidRDefault="00AC0984">
      <w:pPr>
        <w:tabs>
          <w:tab w:val="left" w:pos="-720"/>
        </w:tabs>
        <w:suppressAutoHyphens/>
        <w:jc w:val="both"/>
      </w:pPr>
    </w:p>
    <w:p w14:paraId="5B7D25AD" w14:textId="77777777" w:rsidR="00992D7C" w:rsidRDefault="00AC0984">
      <w:pPr>
        <w:tabs>
          <w:tab w:val="left" w:pos="-720"/>
        </w:tabs>
        <w:suppressAutoHyphens/>
        <w:jc w:val="both"/>
      </w:pPr>
      <w:r>
        <w:t xml:space="preserve">All nominations for each district shall be compiled in preparation for a general election with no more than three candidates per district. In the event of any one district having more than three candidates, the Chapter Presidents within that district shall convene no later than March 1 to determine the three candidates to </w:t>
      </w:r>
      <w:r w:rsidR="00C80E3E">
        <w:t xml:space="preserve">be </w:t>
      </w:r>
      <w:r>
        <w:t xml:space="preserve">placed on the ballot. </w:t>
      </w:r>
    </w:p>
    <w:p w14:paraId="6B1B392F" w14:textId="77777777" w:rsidR="00992D7C" w:rsidRDefault="00992D7C">
      <w:pPr>
        <w:tabs>
          <w:tab w:val="left" w:pos="-720"/>
        </w:tabs>
        <w:suppressAutoHyphens/>
        <w:jc w:val="both"/>
        <w:rPr>
          <w:rFonts w:cs="Arial"/>
          <w:spacing w:val="-3"/>
          <w:szCs w:val="24"/>
        </w:rPr>
      </w:pPr>
    </w:p>
    <w:p w14:paraId="0E6DAA07" w14:textId="77777777" w:rsidR="00992D7C" w:rsidRDefault="00992D7C">
      <w:pPr>
        <w:tabs>
          <w:tab w:val="left" w:pos="-720"/>
        </w:tabs>
        <w:suppressAutoHyphens/>
        <w:rPr>
          <w:rFonts w:cs="Arial"/>
          <w:spacing w:val="-3"/>
          <w:szCs w:val="24"/>
        </w:rPr>
      </w:pPr>
    </w:p>
    <w:p w14:paraId="20207C07" w14:textId="77777777" w:rsidR="00992D7C" w:rsidRDefault="00992D7C">
      <w:pPr>
        <w:pStyle w:val="Heading3"/>
      </w:pPr>
      <w:bookmarkStart w:id="206" w:name="_Toc222804001"/>
      <w:bookmarkStart w:id="207" w:name="_Toc222824143"/>
      <w:bookmarkStart w:id="208" w:name="_Toc222824288"/>
      <w:bookmarkStart w:id="209" w:name="_Toc223326862"/>
      <w:bookmarkStart w:id="210" w:name="_Toc411435416"/>
      <w:r>
        <w:t>7.4 BALLOT</w:t>
      </w:r>
      <w:bookmarkEnd w:id="206"/>
      <w:bookmarkEnd w:id="207"/>
      <w:bookmarkEnd w:id="208"/>
      <w:bookmarkEnd w:id="209"/>
      <w:bookmarkEnd w:id="210"/>
    </w:p>
    <w:p w14:paraId="1942D5D6" w14:textId="77777777" w:rsidR="00992D7C" w:rsidRDefault="00992D7C">
      <w:pPr>
        <w:tabs>
          <w:tab w:val="left" w:pos="-720"/>
        </w:tabs>
        <w:suppressAutoHyphens/>
        <w:rPr>
          <w:rFonts w:cs="Arial"/>
          <w:spacing w:val="-3"/>
          <w:szCs w:val="24"/>
        </w:rPr>
      </w:pPr>
    </w:p>
    <w:p w14:paraId="34123C8C" w14:textId="77777777" w:rsidR="00992D7C" w:rsidRDefault="00992D7C">
      <w:pPr>
        <w:tabs>
          <w:tab w:val="left" w:pos="-720"/>
        </w:tabs>
        <w:suppressAutoHyphens/>
        <w:jc w:val="both"/>
        <w:rPr>
          <w:rFonts w:cs="Arial"/>
          <w:spacing w:val="-3"/>
          <w:szCs w:val="24"/>
        </w:rPr>
      </w:pPr>
      <w:r>
        <w:rPr>
          <w:rFonts w:cs="Arial"/>
          <w:spacing w:val="-3"/>
          <w:szCs w:val="24"/>
        </w:rPr>
        <w:t xml:space="preserve">No later than </w:t>
      </w:r>
      <w:r w:rsidR="00845507">
        <w:rPr>
          <w:rFonts w:cs="Arial"/>
          <w:spacing w:val="-3"/>
          <w:szCs w:val="24"/>
        </w:rPr>
        <w:t xml:space="preserve">March </w:t>
      </w:r>
      <w:r w:rsidR="00C80E3E">
        <w:rPr>
          <w:rFonts w:cs="Arial"/>
          <w:spacing w:val="-3"/>
          <w:szCs w:val="24"/>
        </w:rPr>
        <w:t>15</w:t>
      </w:r>
      <w:r>
        <w:rPr>
          <w:rFonts w:cs="Arial"/>
          <w:spacing w:val="-3"/>
          <w:szCs w:val="24"/>
        </w:rPr>
        <w:t xml:space="preserve">, in the second year of every biennium, a ballot, approved by the Nominations Committee, shall be prepared. The ballot for Officers, along with the appropriate biographical and other information, shall be </w:t>
      </w:r>
      <w:r w:rsidR="00C80E3E">
        <w:rPr>
          <w:rFonts w:cs="Arial"/>
          <w:spacing w:val="-3"/>
          <w:szCs w:val="24"/>
        </w:rPr>
        <w:t xml:space="preserve">distributed </w:t>
      </w:r>
      <w:r>
        <w:rPr>
          <w:rFonts w:cs="Arial"/>
          <w:spacing w:val="-3"/>
          <w:szCs w:val="24"/>
        </w:rPr>
        <w:t>to all voting members of AER. Only those individuals whose membership is current at the time of the ballot being sent shall be eligible to vote in that year’s election. The ballot for Members at Large and/or Canadian Representative shall be sent to voting members according to their voting jurisdiction.</w:t>
      </w:r>
    </w:p>
    <w:p w14:paraId="3AA99D7A" w14:textId="77777777" w:rsidR="00992D7C" w:rsidRDefault="00992D7C">
      <w:pPr>
        <w:tabs>
          <w:tab w:val="left" w:pos="-720"/>
        </w:tabs>
        <w:suppressAutoHyphens/>
        <w:jc w:val="both"/>
        <w:rPr>
          <w:rFonts w:cs="Arial"/>
          <w:spacing w:val="-3"/>
          <w:szCs w:val="24"/>
        </w:rPr>
      </w:pPr>
    </w:p>
    <w:p w14:paraId="180B2A43" w14:textId="77777777" w:rsidR="00992D7C" w:rsidRDefault="00992D7C">
      <w:pPr>
        <w:tabs>
          <w:tab w:val="left" w:pos="-720"/>
        </w:tabs>
        <w:suppressAutoHyphens/>
        <w:jc w:val="both"/>
        <w:rPr>
          <w:rFonts w:cs="Arial"/>
          <w:spacing w:val="-3"/>
          <w:szCs w:val="24"/>
        </w:rPr>
      </w:pPr>
      <w:r>
        <w:rPr>
          <w:rFonts w:cs="Arial"/>
          <w:spacing w:val="-3"/>
          <w:szCs w:val="24"/>
        </w:rPr>
        <w:t>Each voting member shall select one candidate for each position on the ballot. Every ballot shall offer the option of a write-in candidate for each position as well as the slate proposed by the Nominations Committee. Ballots shall be returned to the AER office no later than 45 days from the original date on which they were sent.</w:t>
      </w:r>
    </w:p>
    <w:p w14:paraId="7F61171D" w14:textId="77777777" w:rsidR="00992D7C" w:rsidRDefault="00992D7C">
      <w:pPr>
        <w:tabs>
          <w:tab w:val="left" w:pos="-720"/>
        </w:tabs>
        <w:suppressAutoHyphens/>
        <w:rPr>
          <w:rFonts w:cs="Arial"/>
          <w:spacing w:val="-3"/>
          <w:szCs w:val="24"/>
        </w:rPr>
      </w:pPr>
    </w:p>
    <w:p w14:paraId="4AC0BE60" w14:textId="77777777" w:rsidR="00992D7C" w:rsidRDefault="00992D7C">
      <w:pPr>
        <w:pStyle w:val="Heading3"/>
      </w:pPr>
      <w:bookmarkStart w:id="211" w:name="_Toc222804002"/>
      <w:bookmarkStart w:id="212" w:name="_Toc222824144"/>
      <w:bookmarkStart w:id="213" w:name="_Toc222824289"/>
      <w:bookmarkStart w:id="214" w:name="_Toc223326863"/>
      <w:bookmarkStart w:id="215" w:name="_Toc411435417"/>
      <w:r>
        <w:t>7.5 DETERMINING WINNERS</w:t>
      </w:r>
      <w:bookmarkEnd w:id="211"/>
      <w:bookmarkEnd w:id="212"/>
      <w:bookmarkEnd w:id="213"/>
      <w:bookmarkEnd w:id="214"/>
      <w:bookmarkEnd w:id="215"/>
    </w:p>
    <w:p w14:paraId="5F54590B" w14:textId="77777777" w:rsidR="00992D7C" w:rsidRDefault="00992D7C">
      <w:pPr>
        <w:tabs>
          <w:tab w:val="left" w:pos="-720"/>
        </w:tabs>
        <w:suppressAutoHyphens/>
        <w:jc w:val="both"/>
        <w:outlineLvl w:val="1"/>
        <w:rPr>
          <w:rFonts w:cs="Arial"/>
          <w:spacing w:val="-3"/>
          <w:szCs w:val="24"/>
        </w:rPr>
      </w:pPr>
    </w:p>
    <w:p w14:paraId="41E8D19D" w14:textId="77777777" w:rsidR="00992D7C" w:rsidRDefault="00992D7C">
      <w:pPr>
        <w:tabs>
          <w:tab w:val="left" w:pos="-720"/>
        </w:tabs>
        <w:suppressAutoHyphens/>
        <w:jc w:val="both"/>
        <w:rPr>
          <w:rFonts w:cs="Arial"/>
          <w:spacing w:val="-3"/>
          <w:szCs w:val="24"/>
        </w:rPr>
      </w:pPr>
      <w:r>
        <w:rPr>
          <w:rFonts w:cs="Arial"/>
          <w:spacing w:val="-3"/>
          <w:szCs w:val="24"/>
        </w:rPr>
        <w:t>The candidate receiving the majority of votes cast for each elective position shall become the holder of the office at the final business meeting held at the International Conference in the even-numbered years, or on July 1st in the event there is no conference</w:t>
      </w:r>
      <w:r w:rsidR="00D82A9C">
        <w:rPr>
          <w:rFonts w:cs="Arial"/>
          <w:spacing w:val="-3"/>
          <w:szCs w:val="24"/>
        </w:rPr>
        <w:t xml:space="preserve">. </w:t>
      </w:r>
      <w:r>
        <w:rPr>
          <w:rFonts w:cs="Arial"/>
          <w:spacing w:val="-3"/>
          <w:szCs w:val="24"/>
        </w:rPr>
        <w:t>In the event of a tie vote in the election for any office, the election shall thereon be decided by lot.</w:t>
      </w:r>
    </w:p>
    <w:p w14:paraId="1BBE4CFA" w14:textId="77777777" w:rsidR="00992D7C" w:rsidRDefault="00992D7C">
      <w:pPr>
        <w:tabs>
          <w:tab w:val="left" w:pos="-720"/>
        </w:tabs>
        <w:suppressAutoHyphens/>
        <w:jc w:val="both"/>
        <w:rPr>
          <w:rFonts w:cs="Arial"/>
          <w:spacing w:val="-3"/>
          <w:szCs w:val="24"/>
        </w:rPr>
      </w:pPr>
    </w:p>
    <w:p w14:paraId="6E9BDD99" w14:textId="77777777" w:rsidR="00992D7C" w:rsidRDefault="00992D7C">
      <w:pPr>
        <w:tabs>
          <w:tab w:val="left" w:pos="-720"/>
        </w:tabs>
        <w:suppressAutoHyphens/>
        <w:jc w:val="both"/>
        <w:rPr>
          <w:rFonts w:cs="Arial"/>
          <w:spacing w:val="-3"/>
          <w:szCs w:val="24"/>
        </w:rPr>
      </w:pPr>
      <w:r>
        <w:rPr>
          <w:rFonts w:cs="Arial"/>
          <w:spacing w:val="-3"/>
          <w:szCs w:val="24"/>
        </w:rPr>
        <w:t>In the event that no one candidate for an office receives a majority of votes cast, the candidates receiving the highest number of votes (but in no event less than 35%) shall be declared the winner</w:t>
      </w:r>
      <w:r w:rsidR="00D82A9C">
        <w:rPr>
          <w:rFonts w:cs="Arial"/>
          <w:spacing w:val="-3"/>
          <w:szCs w:val="24"/>
        </w:rPr>
        <w:t xml:space="preserve">. </w:t>
      </w:r>
      <w:r>
        <w:rPr>
          <w:rFonts w:cs="Arial"/>
          <w:spacing w:val="-3"/>
          <w:szCs w:val="24"/>
        </w:rPr>
        <w:t>If no candidate receives 35% or more of the votes, a run-off election shall be conducted</w:t>
      </w:r>
      <w:r w:rsidR="00D82A9C">
        <w:rPr>
          <w:rFonts w:cs="Arial"/>
          <w:spacing w:val="-3"/>
          <w:szCs w:val="24"/>
        </w:rPr>
        <w:t xml:space="preserve">. </w:t>
      </w:r>
      <w:r>
        <w:rPr>
          <w:rFonts w:cs="Arial"/>
          <w:spacing w:val="-3"/>
          <w:szCs w:val="24"/>
        </w:rPr>
        <w:t>This run-off ballot shall contain the names of the two candidates who received the highest number of votes in the general election</w:t>
      </w:r>
      <w:r w:rsidR="00D82A9C">
        <w:rPr>
          <w:rFonts w:cs="Arial"/>
          <w:spacing w:val="-3"/>
          <w:szCs w:val="24"/>
        </w:rPr>
        <w:t xml:space="preserve">. </w:t>
      </w:r>
      <w:r>
        <w:rPr>
          <w:rFonts w:cs="Arial"/>
          <w:spacing w:val="-3"/>
          <w:szCs w:val="24"/>
        </w:rPr>
        <w:t xml:space="preserve">The second ballot shall be postmarked no later than </w:t>
      </w:r>
      <w:r w:rsidR="00845507">
        <w:rPr>
          <w:rFonts w:cs="Arial"/>
          <w:spacing w:val="-3"/>
          <w:szCs w:val="24"/>
        </w:rPr>
        <w:t xml:space="preserve">four </w:t>
      </w:r>
      <w:r>
        <w:rPr>
          <w:rFonts w:cs="Arial"/>
          <w:spacing w:val="-3"/>
          <w:szCs w:val="24"/>
        </w:rPr>
        <w:t>weeks prior to the opening date of the International Conference in the even-numbered years.</w:t>
      </w:r>
    </w:p>
    <w:p w14:paraId="6C911B0F" w14:textId="77777777" w:rsidR="00705AD6" w:rsidRDefault="00705AD6" w:rsidP="00705AD6">
      <w:pPr>
        <w:tabs>
          <w:tab w:val="left" w:pos="-720"/>
        </w:tabs>
        <w:suppressAutoHyphens/>
        <w:rPr>
          <w:rFonts w:cs="Arial"/>
          <w:spacing w:val="-4"/>
          <w:szCs w:val="24"/>
        </w:rPr>
      </w:pPr>
    </w:p>
    <w:p w14:paraId="15C7FE9F" w14:textId="77777777" w:rsidR="00992D7C" w:rsidRDefault="00BB7E0B" w:rsidP="007A72FA">
      <w:pPr>
        <w:pStyle w:val="Heading2"/>
      </w:pPr>
      <w:bookmarkStart w:id="216" w:name="_Toc222804003"/>
      <w:bookmarkStart w:id="217" w:name="_Toc222824145"/>
      <w:bookmarkStart w:id="218" w:name="_Toc222824290"/>
      <w:bookmarkStart w:id="219" w:name="_Toc223326864"/>
      <w:r>
        <w:rPr>
          <w:spacing w:val="-4"/>
        </w:rPr>
        <w:br w:type="page"/>
      </w:r>
      <w:bookmarkStart w:id="220" w:name="_Toc411435418"/>
      <w:r w:rsidR="00992D7C" w:rsidRPr="00705AD6">
        <w:rPr>
          <w:spacing w:val="-4"/>
        </w:rPr>
        <w:lastRenderedPageBreak/>
        <w:t xml:space="preserve">SECTION 8: </w:t>
      </w:r>
      <w:r w:rsidR="00992D7C" w:rsidRPr="00705AD6">
        <w:t>FISCAL POLICIES</w:t>
      </w:r>
      <w:bookmarkEnd w:id="216"/>
      <w:bookmarkEnd w:id="217"/>
      <w:bookmarkEnd w:id="218"/>
      <w:bookmarkEnd w:id="219"/>
      <w:bookmarkEnd w:id="220"/>
    </w:p>
    <w:p w14:paraId="347FCA17" w14:textId="77777777" w:rsidR="00992D7C" w:rsidRDefault="00992D7C">
      <w:pPr>
        <w:tabs>
          <w:tab w:val="left" w:pos="-720"/>
        </w:tabs>
        <w:suppressAutoHyphens/>
        <w:jc w:val="both"/>
        <w:rPr>
          <w:rFonts w:cs="Arial"/>
          <w:spacing w:val="-3"/>
          <w:sz w:val="28"/>
          <w:szCs w:val="28"/>
        </w:rPr>
      </w:pPr>
    </w:p>
    <w:p w14:paraId="2578B444" w14:textId="77777777" w:rsidR="00992D7C" w:rsidRDefault="00992D7C">
      <w:pPr>
        <w:pStyle w:val="Heading3"/>
      </w:pPr>
      <w:bookmarkStart w:id="221" w:name="_Toc222804004"/>
      <w:bookmarkStart w:id="222" w:name="_Toc222824146"/>
      <w:bookmarkStart w:id="223" w:name="_Toc222824291"/>
      <w:bookmarkStart w:id="224" w:name="_Toc223326865"/>
      <w:bookmarkStart w:id="225" w:name="_Toc411435419"/>
      <w:r>
        <w:t>8.1 REIMBURSEMENT</w:t>
      </w:r>
      <w:bookmarkEnd w:id="221"/>
      <w:bookmarkEnd w:id="222"/>
      <w:bookmarkEnd w:id="223"/>
      <w:bookmarkEnd w:id="224"/>
      <w:bookmarkEnd w:id="225"/>
    </w:p>
    <w:p w14:paraId="22A85B5D" w14:textId="77777777" w:rsidR="00992D7C" w:rsidRDefault="00992D7C">
      <w:pPr>
        <w:tabs>
          <w:tab w:val="left" w:pos="-720"/>
        </w:tabs>
        <w:suppressAutoHyphens/>
        <w:jc w:val="both"/>
        <w:outlineLvl w:val="1"/>
        <w:rPr>
          <w:rFonts w:cs="Arial"/>
          <w:b/>
          <w:spacing w:val="-3"/>
          <w:szCs w:val="24"/>
        </w:rPr>
      </w:pPr>
    </w:p>
    <w:p w14:paraId="2FC5BD47" w14:textId="77777777" w:rsidR="009B074E" w:rsidRDefault="00992D7C">
      <w:pPr>
        <w:tabs>
          <w:tab w:val="left" w:pos="-720"/>
        </w:tabs>
        <w:suppressAutoHyphens/>
        <w:jc w:val="both"/>
        <w:rPr>
          <w:rFonts w:cs="Arial"/>
          <w:spacing w:val="-3"/>
          <w:szCs w:val="24"/>
        </w:rPr>
      </w:pPr>
      <w:r>
        <w:rPr>
          <w:rFonts w:cs="Arial"/>
          <w:spacing w:val="-3"/>
          <w:szCs w:val="24"/>
        </w:rPr>
        <w:t xml:space="preserve">It is the policy of AER that officers, committee members, staff and any other designated representatives of AER shall </w:t>
      </w:r>
      <w:r w:rsidR="00C80E3E">
        <w:rPr>
          <w:rFonts w:cs="Arial"/>
          <w:spacing w:val="-3"/>
          <w:szCs w:val="24"/>
        </w:rPr>
        <w:t xml:space="preserve">not </w:t>
      </w:r>
      <w:r>
        <w:rPr>
          <w:rFonts w:cs="Arial"/>
          <w:spacing w:val="-3"/>
          <w:szCs w:val="24"/>
        </w:rPr>
        <w:t>be reimbursed for their expenses when traveling to Board of Directors or committee meetings, or other meetings or business when officially representing AER</w:t>
      </w:r>
      <w:r w:rsidR="00C80E3E">
        <w:rPr>
          <w:rFonts w:cs="Arial"/>
          <w:spacing w:val="-3"/>
          <w:szCs w:val="24"/>
        </w:rPr>
        <w:t xml:space="preserve"> unless approved by the AER Board of Directors</w:t>
      </w:r>
      <w:r w:rsidR="00D82A9C">
        <w:rPr>
          <w:rFonts w:cs="Arial"/>
          <w:spacing w:val="-3"/>
          <w:szCs w:val="24"/>
        </w:rPr>
        <w:t xml:space="preserve">. </w:t>
      </w:r>
    </w:p>
    <w:p w14:paraId="4FFB1300" w14:textId="77777777" w:rsidR="009B074E" w:rsidRDefault="009B074E">
      <w:pPr>
        <w:tabs>
          <w:tab w:val="left" w:pos="-720"/>
        </w:tabs>
        <w:suppressAutoHyphens/>
        <w:jc w:val="both"/>
        <w:rPr>
          <w:rFonts w:cs="Arial"/>
          <w:spacing w:val="-3"/>
          <w:szCs w:val="24"/>
        </w:rPr>
      </w:pPr>
    </w:p>
    <w:p w14:paraId="6E14C867" w14:textId="77777777" w:rsidR="00C0769C" w:rsidRDefault="00C0769C">
      <w:pPr>
        <w:tabs>
          <w:tab w:val="left" w:pos="-720"/>
        </w:tabs>
        <w:suppressAutoHyphens/>
        <w:jc w:val="both"/>
        <w:rPr>
          <w:rFonts w:cs="Arial"/>
          <w:spacing w:val="-3"/>
          <w:szCs w:val="24"/>
        </w:rPr>
      </w:pPr>
      <w:r>
        <w:rPr>
          <w:rFonts w:cs="Arial"/>
          <w:spacing w:val="-3"/>
          <w:szCs w:val="24"/>
        </w:rPr>
        <w:t>The list of travel reimbursement items is noted in Appendix P.</w:t>
      </w:r>
    </w:p>
    <w:p w14:paraId="2E591CB8" w14:textId="77777777" w:rsidR="00C0769C" w:rsidRDefault="00C0769C">
      <w:pPr>
        <w:tabs>
          <w:tab w:val="left" w:pos="-720"/>
        </w:tabs>
        <w:suppressAutoHyphens/>
        <w:jc w:val="both"/>
        <w:rPr>
          <w:rFonts w:cs="Arial"/>
          <w:spacing w:val="-3"/>
          <w:szCs w:val="24"/>
        </w:rPr>
      </w:pPr>
    </w:p>
    <w:p w14:paraId="2BAF77B7" w14:textId="77777777" w:rsidR="00992D7C" w:rsidRDefault="00992D7C">
      <w:pPr>
        <w:tabs>
          <w:tab w:val="left" w:pos="-720"/>
        </w:tabs>
        <w:suppressAutoHyphens/>
        <w:jc w:val="both"/>
        <w:rPr>
          <w:rFonts w:cs="Arial"/>
          <w:spacing w:val="-3"/>
          <w:szCs w:val="24"/>
        </w:rPr>
      </w:pPr>
      <w:r>
        <w:rPr>
          <w:rFonts w:cs="Arial"/>
          <w:spacing w:val="-3"/>
          <w:szCs w:val="24"/>
        </w:rPr>
        <w:t>Whenever Board or Committee meetings are held in conjunction with the International Conference, it is the policy of AER that reimbursement will not be available for Board or Committee members</w:t>
      </w:r>
      <w:r w:rsidR="00D82A9C">
        <w:rPr>
          <w:rFonts w:cs="Arial"/>
          <w:spacing w:val="-3"/>
          <w:szCs w:val="24"/>
        </w:rPr>
        <w:t xml:space="preserve">. </w:t>
      </w:r>
      <w:r>
        <w:rPr>
          <w:rFonts w:cs="Arial"/>
          <w:spacing w:val="-3"/>
          <w:szCs w:val="24"/>
        </w:rPr>
        <w:t>This is based on the presumption that leaders and active members of AER would attend the International Conference.</w:t>
      </w:r>
    </w:p>
    <w:p w14:paraId="05907C27" w14:textId="77777777" w:rsidR="000668A8" w:rsidRDefault="000668A8">
      <w:pPr>
        <w:pStyle w:val="Heading3"/>
      </w:pPr>
      <w:bookmarkStart w:id="226" w:name="_Toc222804005"/>
      <w:bookmarkStart w:id="227" w:name="_Toc222824147"/>
      <w:bookmarkStart w:id="228" w:name="_Toc222824292"/>
      <w:bookmarkStart w:id="229" w:name="_Toc223326866"/>
    </w:p>
    <w:p w14:paraId="12F7A163" w14:textId="77777777" w:rsidR="00992D7C" w:rsidRDefault="00992D7C">
      <w:pPr>
        <w:pStyle w:val="Heading3"/>
      </w:pPr>
      <w:bookmarkStart w:id="230" w:name="_Toc411435420"/>
      <w:r>
        <w:t>8.2 RENTING AER MAILING LABELS AND LISTS</w:t>
      </w:r>
      <w:bookmarkEnd w:id="226"/>
      <w:bookmarkEnd w:id="227"/>
      <w:bookmarkEnd w:id="228"/>
      <w:bookmarkEnd w:id="229"/>
      <w:bookmarkEnd w:id="230"/>
    </w:p>
    <w:p w14:paraId="40F715CD" w14:textId="77777777" w:rsidR="00992D7C" w:rsidRDefault="00992D7C">
      <w:pPr>
        <w:tabs>
          <w:tab w:val="left" w:pos="-720"/>
        </w:tabs>
        <w:suppressAutoHyphens/>
        <w:rPr>
          <w:rFonts w:cs="Arial"/>
          <w:b/>
          <w:spacing w:val="-3"/>
          <w:szCs w:val="24"/>
        </w:rPr>
      </w:pPr>
    </w:p>
    <w:p w14:paraId="620C3436" w14:textId="77777777" w:rsidR="00992D7C" w:rsidRDefault="00992D7C">
      <w:pPr>
        <w:tabs>
          <w:tab w:val="left" w:pos="-720"/>
        </w:tabs>
        <w:suppressAutoHyphens/>
        <w:jc w:val="both"/>
        <w:rPr>
          <w:rFonts w:cs="Arial"/>
          <w:spacing w:val="-3"/>
          <w:szCs w:val="24"/>
        </w:rPr>
      </w:pPr>
      <w:r>
        <w:rPr>
          <w:rFonts w:cs="Arial"/>
          <w:spacing w:val="-3"/>
          <w:szCs w:val="24"/>
        </w:rPr>
        <w:t xml:space="preserve">AER may rent, at its discretion, mailing labels </w:t>
      </w:r>
      <w:r w:rsidR="00C80E3E">
        <w:rPr>
          <w:rFonts w:cs="Arial"/>
          <w:spacing w:val="-3"/>
          <w:szCs w:val="24"/>
        </w:rPr>
        <w:t xml:space="preserve">and email lists </w:t>
      </w:r>
      <w:r>
        <w:rPr>
          <w:rFonts w:cs="Arial"/>
          <w:spacing w:val="-3"/>
          <w:szCs w:val="24"/>
        </w:rPr>
        <w:t xml:space="preserve">of its membership to corporate </w:t>
      </w:r>
      <w:r w:rsidR="009573BD">
        <w:rPr>
          <w:rFonts w:cs="Arial"/>
          <w:spacing w:val="-3"/>
          <w:szCs w:val="24"/>
        </w:rPr>
        <w:t xml:space="preserve">and individual </w:t>
      </w:r>
      <w:r>
        <w:rPr>
          <w:rFonts w:cs="Arial"/>
          <w:spacing w:val="-3"/>
          <w:szCs w:val="24"/>
        </w:rPr>
        <w:t xml:space="preserve">members and </w:t>
      </w:r>
      <w:r w:rsidR="009573BD">
        <w:rPr>
          <w:rFonts w:cs="Arial"/>
          <w:spacing w:val="-3"/>
          <w:szCs w:val="24"/>
        </w:rPr>
        <w:t xml:space="preserve">to </w:t>
      </w:r>
      <w:r>
        <w:rPr>
          <w:rFonts w:cs="Arial"/>
          <w:spacing w:val="-3"/>
          <w:szCs w:val="24"/>
        </w:rPr>
        <w:t>outside groups</w:t>
      </w:r>
      <w:r w:rsidR="00D82A9C">
        <w:rPr>
          <w:rFonts w:cs="Arial"/>
          <w:spacing w:val="-3"/>
          <w:szCs w:val="24"/>
        </w:rPr>
        <w:t xml:space="preserve">. </w:t>
      </w:r>
      <w:r>
        <w:rPr>
          <w:rFonts w:cs="Arial"/>
          <w:spacing w:val="-3"/>
          <w:szCs w:val="24"/>
        </w:rPr>
        <w:t>AER members will be provided the opportunity on an ongoing basis to deny AER permission to rent their names and addresses to vendors</w:t>
      </w:r>
      <w:r w:rsidR="00D82A9C">
        <w:rPr>
          <w:rFonts w:cs="Arial"/>
          <w:spacing w:val="-3"/>
          <w:szCs w:val="24"/>
        </w:rPr>
        <w:t xml:space="preserve">. </w:t>
      </w:r>
      <w:r>
        <w:rPr>
          <w:rFonts w:cs="Arial"/>
          <w:spacing w:val="-3"/>
          <w:szCs w:val="24"/>
        </w:rPr>
        <w:t xml:space="preserve">Labels </w:t>
      </w:r>
      <w:r w:rsidR="009573BD">
        <w:rPr>
          <w:rFonts w:cs="Arial"/>
          <w:spacing w:val="-3"/>
          <w:szCs w:val="24"/>
        </w:rPr>
        <w:t xml:space="preserve">and e-mail lists </w:t>
      </w:r>
      <w:r>
        <w:rPr>
          <w:rFonts w:cs="Arial"/>
          <w:spacing w:val="-3"/>
          <w:szCs w:val="24"/>
        </w:rPr>
        <w:t>may be rented by AER corporate members for a fee and by non-members for a higher fee</w:t>
      </w:r>
      <w:r w:rsidR="009573BD">
        <w:rPr>
          <w:rFonts w:cs="Arial"/>
          <w:spacing w:val="-3"/>
          <w:szCs w:val="24"/>
        </w:rPr>
        <w:t xml:space="preserve">. </w:t>
      </w:r>
      <w:r>
        <w:rPr>
          <w:rFonts w:cs="Arial"/>
          <w:spacing w:val="-3"/>
          <w:szCs w:val="24"/>
        </w:rPr>
        <w:t>All orders must be pre-paid</w:t>
      </w:r>
      <w:r w:rsidR="00D82A9C">
        <w:rPr>
          <w:rFonts w:cs="Arial"/>
          <w:spacing w:val="-3"/>
          <w:szCs w:val="24"/>
        </w:rPr>
        <w:t xml:space="preserve">. </w:t>
      </w:r>
    </w:p>
    <w:p w14:paraId="093BD430" w14:textId="77777777" w:rsidR="00992D7C" w:rsidRDefault="00992D7C">
      <w:pPr>
        <w:tabs>
          <w:tab w:val="left" w:pos="-720"/>
        </w:tabs>
        <w:suppressAutoHyphens/>
        <w:rPr>
          <w:rFonts w:cs="Arial"/>
          <w:spacing w:val="-3"/>
          <w:szCs w:val="24"/>
        </w:rPr>
      </w:pPr>
    </w:p>
    <w:p w14:paraId="5747DD60" w14:textId="77777777" w:rsidR="00992D7C" w:rsidRDefault="003913DA">
      <w:pPr>
        <w:tabs>
          <w:tab w:val="left" w:pos="-720"/>
        </w:tabs>
        <w:suppressAutoHyphens/>
        <w:jc w:val="both"/>
        <w:rPr>
          <w:rFonts w:cs="Arial"/>
          <w:spacing w:val="-3"/>
          <w:szCs w:val="24"/>
        </w:rPr>
      </w:pPr>
      <w:r>
        <w:rPr>
          <w:rFonts w:cs="Arial"/>
          <w:spacing w:val="-3"/>
          <w:szCs w:val="24"/>
        </w:rPr>
        <w:t>Th</w:t>
      </w:r>
      <w:r w:rsidR="009573BD">
        <w:rPr>
          <w:rFonts w:cs="Arial"/>
          <w:spacing w:val="-3"/>
          <w:szCs w:val="24"/>
        </w:rPr>
        <w:t>e list renter must sign a list rental agreement</w:t>
      </w:r>
      <w:r w:rsidR="00DE0535">
        <w:rPr>
          <w:rFonts w:cs="Arial"/>
          <w:spacing w:val="-3"/>
          <w:szCs w:val="24"/>
        </w:rPr>
        <w:t>. S</w:t>
      </w:r>
      <w:r w:rsidR="009573BD">
        <w:rPr>
          <w:rFonts w:cs="Arial"/>
          <w:spacing w:val="-3"/>
          <w:szCs w:val="24"/>
        </w:rPr>
        <w:t>ee appendix</w:t>
      </w:r>
      <w:r w:rsidR="00DE0535">
        <w:rPr>
          <w:rFonts w:cs="Arial"/>
          <w:spacing w:val="-3"/>
          <w:szCs w:val="24"/>
        </w:rPr>
        <w:t xml:space="preserve"> </w:t>
      </w:r>
      <w:r w:rsidR="003A03CE">
        <w:rPr>
          <w:rFonts w:cs="Arial"/>
          <w:spacing w:val="-3"/>
          <w:szCs w:val="24"/>
        </w:rPr>
        <w:t>Q.</w:t>
      </w:r>
      <w:r w:rsidR="009573BD">
        <w:rPr>
          <w:rFonts w:cs="Arial"/>
          <w:spacing w:val="-3"/>
          <w:szCs w:val="24"/>
        </w:rPr>
        <w:t xml:space="preserve"> Any </w:t>
      </w:r>
      <w:r w:rsidR="006B7C11">
        <w:rPr>
          <w:rFonts w:cs="Arial"/>
          <w:spacing w:val="-3"/>
          <w:szCs w:val="24"/>
        </w:rPr>
        <w:t xml:space="preserve">electronic communication is submitted to AER for approval and distribution. </w:t>
      </w:r>
      <w:r w:rsidR="00992D7C">
        <w:rPr>
          <w:rFonts w:cs="Arial"/>
          <w:spacing w:val="-3"/>
          <w:szCs w:val="24"/>
        </w:rPr>
        <w:t>AER reserves the right to reject any request for the use of AER membership labels for any reason.</w:t>
      </w:r>
    </w:p>
    <w:p w14:paraId="7B047E98" w14:textId="77777777" w:rsidR="00992D7C" w:rsidRDefault="00992D7C">
      <w:pPr>
        <w:tabs>
          <w:tab w:val="left" w:pos="-720"/>
        </w:tabs>
        <w:suppressAutoHyphens/>
        <w:rPr>
          <w:rFonts w:cs="Arial"/>
          <w:spacing w:val="-3"/>
          <w:szCs w:val="24"/>
        </w:rPr>
      </w:pPr>
    </w:p>
    <w:p w14:paraId="76797B6F" w14:textId="77777777" w:rsidR="00992D7C" w:rsidRDefault="00992D7C">
      <w:pPr>
        <w:tabs>
          <w:tab w:val="left" w:pos="-720"/>
        </w:tabs>
        <w:suppressAutoHyphens/>
        <w:jc w:val="both"/>
        <w:rPr>
          <w:rFonts w:cs="Arial"/>
          <w:spacing w:val="-3"/>
          <w:szCs w:val="24"/>
        </w:rPr>
      </w:pPr>
      <w:r>
        <w:rPr>
          <w:rFonts w:cs="Arial"/>
          <w:spacing w:val="-3"/>
          <w:szCs w:val="24"/>
        </w:rPr>
        <w:t>AER chapters and divisions</w:t>
      </w:r>
      <w:r w:rsidR="006B7C11">
        <w:rPr>
          <w:rFonts w:cs="Arial"/>
          <w:spacing w:val="-3"/>
          <w:szCs w:val="24"/>
        </w:rPr>
        <w:t xml:space="preserve"> may receive lists as needed of their own chapter or division members. AER reserves the right to charge a fee to a</w:t>
      </w:r>
      <w:r>
        <w:rPr>
          <w:rFonts w:cs="Arial"/>
          <w:spacing w:val="-3"/>
          <w:szCs w:val="24"/>
        </w:rPr>
        <w:t>ny chapter or division wishing to mail information to other membership segments.</w:t>
      </w:r>
    </w:p>
    <w:p w14:paraId="2D815905" w14:textId="77777777" w:rsidR="00992D7C" w:rsidRDefault="00992D7C">
      <w:pPr>
        <w:tabs>
          <w:tab w:val="left" w:pos="-720"/>
        </w:tabs>
        <w:suppressAutoHyphens/>
        <w:rPr>
          <w:rFonts w:cs="Arial"/>
          <w:spacing w:val="-3"/>
          <w:szCs w:val="24"/>
        </w:rPr>
      </w:pPr>
    </w:p>
    <w:p w14:paraId="5640ECDB" w14:textId="77777777" w:rsidR="00992D7C" w:rsidRDefault="00992D7C">
      <w:pPr>
        <w:pStyle w:val="Heading3"/>
      </w:pPr>
      <w:bookmarkStart w:id="231" w:name="_Toc222804006"/>
      <w:bookmarkStart w:id="232" w:name="_Toc222824148"/>
      <w:bookmarkStart w:id="233" w:name="_Toc222824293"/>
      <w:bookmarkStart w:id="234" w:name="_Toc223326867"/>
      <w:bookmarkStart w:id="235" w:name="_Toc411435421"/>
      <w:r>
        <w:t>8.3 AER BUDGET REALLOCATIONS</w:t>
      </w:r>
      <w:bookmarkEnd w:id="231"/>
      <w:bookmarkEnd w:id="232"/>
      <w:bookmarkEnd w:id="233"/>
      <w:bookmarkEnd w:id="234"/>
      <w:bookmarkEnd w:id="235"/>
    </w:p>
    <w:p w14:paraId="13CB77CF" w14:textId="77777777" w:rsidR="00992D7C" w:rsidRDefault="00992D7C">
      <w:pPr>
        <w:tabs>
          <w:tab w:val="left" w:pos="-720"/>
        </w:tabs>
        <w:suppressAutoHyphens/>
        <w:jc w:val="both"/>
        <w:rPr>
          <w:rFonts w:cs="Arial"/>
          <w:spacing w:val="-3"/>
          <w:szCs w:val="24"/>
        </w:rPr>
      </w:pPr>
    </w:p>
    <w:p w14:paraId="7FC00967" w14:textId="77777777" w:rsidR="00992D7C" w:rsidRDefault="00992D7C">
      <w:pPr>
        <w:tabs>
          <w:tab w:val="left" w:pos="-720"/>
        </w:tabs>
        <w:suppressAutoHyphens/>
        <w:jc w:val="both"/>
        <w:rPr>
          <w:rFonts w:cs="Arial"/>
          <w:szCs w:val="24"/>
        </w:rPr>
      </w:pPr>
      <w:r>
        <w:rPr>
          <w:rFonts w:cs="Arial"/>
          <w:spacing w:val="-3"/>
          <w:szCs w:val="24"/>
        </w:rPr>
        <w:t>Pursuant to AER's Bylaws, the fiscal year budget is to be prepared by the Executive Director with the consultation of the Treasurer, the Finance Committee, and President</w:t>
      </w:r>
      <w:r w:rsidR="00D82A9C">
        <w:rPr>
          <w:rFonts w:cs="Arial"/>
          <w:spacing w:val="-3"/>
          <w:szCs w:val="24"/>
        </w:rPr>
        <w:t xml:space="preserve">. </w:t>
      </w:r>
      <w:r>
        <w:rPr>
          <w:rFonts w:cs="Arial"/>
          <w:spacing w:val="-3"/>
          <w:szCs w:val="24"/>
        </w:rPr>
        <w:t>This AER Budget is then presented to the Board of Directors for their approval</w:t>
      </w:r>
      <w:r w:rsidR="00D82A9C">
        <w:rPr>
          <w:rFonts w:cs="Arial"/>
          <w:spacing w:val="-3"/>
          <w:szCs w:val="24"/>
        </w:rPr>
        <w:t xml:space="preserve">. </w:t>
      </w:r>
      <w:r>
        <w:rPr>
          <w:rFonts w:cs="Arial"/>
          <w:spacing w:val="-3"/>
          <w:szCs w:val="24"/>
        </w:rPr>
        <w:t>Only the Board of Directors has the authority to enact major changes in AER's budget</w:t>
      </w:r>
      <w:r w:rsidR="00D82A9C">
        <w:rPr>
          <w:rFonts w:cs="Arial"/>
          <w:spacing w:val="-3"/>
          <w:szCs w:val="24"/>
        </w:rPr>
        <w:t xml:space="preserve">. </w:t>
      </w:r>
      <w:r>
        <w:rPr>
          <w:rFonts w:cs="Arial"/>
          <w:spacing w:val="-3"/>
          <w:szCs w:val="24"/>
        </w:rPr>
        <w:t xml:space="preserve">However, specific amounts of money allocated to programmatic line items may be re-allocated by the Executive Director after consultation with and approval of the Treasurer and President. </w:t>
      </w:r>
      <w:r w:rsidR="00DE0535" w:rsidRPr="00A26FC2">
        <w:rPr>
          <w:rFonts w:cs="Arial"/>
          <w:szCs w:val="24"/>
        </w:rPr>
        <w:t xml:space="preserve">The Executive Director shall provide a detailed explanation </w:t>
      </w:r>
      <w:r w:rsidR="00DE0535">
        <w:rPr>
          <w:rFonts w:cs="Arial"/>
          <w:szCs w:val="24"/>
        </w:rPr>
        <w:t xml:space="preserve">in writing </w:t>
      </w:r>
      <w:r w:rsidR="00DE0535" w:rsidRPr="00A26FC2">
        <w:rPr>
          <w:rFonts w:cs="Arial"/>
          <w:szCs w:val="24"/>
        </w:rPr>
        <w:t>of any line item that varies from budget by more than 10%.</w:t>
      </w:r>
      <w:r w:rsidR="00DE0535">
        <w:rPr>
          <w:rFonts w:cs="Arial"/>
          <w:szCs w:val="24"/>
        </w:rPr>
        <w:t xml:space="preserve"> See Appendix K. Budget Policy.</w:t>
      </w:r>
    </w:p>
    <w:p w14:paraId="0535A005" w14:textId="77777777" w:rsidR="00DE0535" w:rsidRDefault="00DE0535">
      <w:pPr>
        <w:tabs>
          <w:tab w:val="left" w:pos="-720"/>
        </w:tabs>
        <w:suppressAutoHyphens/>
        <w:jc w:val="both"/>
        <w:rPr>
          <w:rFonts w:cs="Arial"/>
          <w:spacing w:val="-3"/>
          <w:szCs w:val="24"/>
        </w:rPr>
      </w:pPr>
    </w:p>
    <w:p w14:paraId="75488CFF" w14:textId="77777777" w:rsidR="00992D7C" w:rsidRDefault="00992D7C">
      <w:pPr>
        <w:pStyle w:val="Heading3"/>
      </w:pPr>
      <w:bookmarkStart w:id="236" w:name="_Toc222804007"/>
      <w:bookmarkStart w:id="237" w:name="_Toc222824149"/>
      <w:bookmarkStart w:id="238" w:name="_Toc222824294"/>
      <w:bookmarkStart w:id="239" w:name="_Toc223326868"/>
      <w:bookmarkStart w:id="240" w:name="_Toc411435422"/>
      <w:r>
        <w:t>8.4 BUDGET REQUESTS</w:t>
      </w:r>
      <w:bookmarkEnd w:id="236"/>
      <w:bookmarkEnd w:id="237"/>
      <w:bookmarkEnd w:id="238"/>
      <w:bookmarkEnd w:id="239"/>
      <w:bookmarkEnd w:id="240"/>
    </w:p>
    <w:p w14:paraId="7B5600C7" w14:textId="77777777" w:rsidR="00992D7C" w:rsidRDefault="00992D7C">
      <w:pPr>
        <w:tabs>
          <w:tab w:val="left" w:pos="-720"/>
        </w:tabs>
        <w:suppressAutoHyphens/>
        <w:jc w:val="both"/>
        <w:rPr>
          <w:rFonts w:cs="Arial"/>
          <w:spacing w:val="-3"/>
          <w:szCs w:val="24"/>
        </w:rPr>
      </w:pPr>
    </w:p>
    <w:p w14:paraId="2D68D319" w14:textId="77777777" w:rsidR="00992D7C" w:rsidRDefault="00992D7C">
      <w:pPr>
        <w:tabs>
          <w:tab w:val="left" w:pos="-720"/>
        </w:tabs>
        <w:suppressAutoHyphens/>
        <w:jc w:val="both"/>
        <w:rPr>
          <w:rFonts w:cs="Arial"/>
          <w:spacing w:val="-3"/>
          <w:szCs w:val="24"/>
        </w:rPr>
      </w:pPr>
      <w:r>
        <w:rPr>
          <w:rFonts w:cs="Arial"/>
          <w:spacing w:val="-3"/>
          <w:szCs w:val="24"/>
        </w:rPr>
        <w:lastRenderedPageBreak/>
        <w:t>All new budget requests (including requests from Divisions, Committees, members or outside entities) for the following year must be submitted by September 1 of the prior year to the Executive Director or the Treasurer.</w:t>
      </w:r>
    </w:p>
    <w:p w14:paraId="297722DA" w14:textId="77777777" w:rsidR="00992D7C" w:rsidRDefault="00992D7C">
      <w:pPr>
        <w:tabs>
          <w:tab w:val="left" w:pos="-720"/>
        </w:tabs>
        <w:suppressAutoHyphens/>
        <w:jc w:val="both"/>
        <w:rPr>
          <w:rFonts w:cs="Arial"/>
          <w:spacing w:val="-3"/>
          <w:szCs w:val="24"/>
        </w:rPr>
      </w:pPr>
    </w:p>
    <w:p w14:paraId="5A80C495" w14:textId="77777777" w:rsidR="00992D7C" w:rsidRDefault="00992D7C">
      <w:pPr>
        <w:pStyle w:val="Heading3"/>
      </w:pPr>
      <w:bookmarkStart w:id="241" w:name="_Toc222804008"/>
      <w:bookmarkStart w:id="242" w:name="_Toc222824150"/>
      <w:bookmarkStart w:id="243" w:name="_Toc222824295"/>
      <w:bookmarkStart w:id="244" w:name="_Toc223326869"/>
      <w:bookmarkStart w:id="245" w:name="_Toc411435423"/>
      <w:r>
        <w:t>8.5 FISCAL POLICY RELATING TO BEQUESTS</w:t>
      </w:r>
      <w:bookmarkEnd w:id="241"/>
      <w:bookmarkEnd w:id="242"/>
      <w:bookmarkEnd w:id="243"/>
      <w:bookmarkEnd w:id="244"/>
      <w:bookmarkEnd w:id="245"/>
    </w:p>
    <w:p w14:paraId="19027B99" w14:textId="77777777" w:rsidR="00992D7C" w:rsidRDefault="00992D7C">
      <w:pPr>
        <w:tabs>
          <w:tab w:val="left" w:pos="-720"/>
        </w:tabs>
        <w:suppressAutoHyphens/>
        <w:jc w:val="both"/>
        <w:rPr>
          <w:rFonts w:cs="Arial"/>
          <w:spacing w:val="-3"/>
          <w:szCs w:val="24"/>
        </w:rPr>
      </w:pPr>
    </w:p>
    <w:p w14:paraId="0F4C4C8A" w14:textId="77777777" w:rsidR="00992D7C" w:rsidRDefault="00992D7C">
      <w:pPr>
        <w:tabs>
          <w:tab w:val="left" w:pos="-720"/>
        </w:tabs>
        <w:suppressAutoHyphens/>
        <w:jc w:val="both"/>
        <w:rPr>
          <w:rFonts w:cs="Arial"/>
          <w:spacing w:val="-3"/>
          <w:szCs w:val="24"/>
        </w:rPr>
      </w:pPr>
      <w:r>
        <w:rPr>
          <w:rFonts w:cs="Arial"/>
          <w:spacing w:val="-3"/>
          <w:szCs w:val="24"/>
        </w:rPr>
        <w:t>Any bequest or unanticipated contribution to AER which is not otherwise designated shall be placed in</w:t>
      </w:r>
      <w:r w:rsidR="008D3DD4">
        <w:rPr>
          <w:rFonts w:cs="Arial"/>
          <w:spacing w:val="-3"/>
          <w:szCs w:val="24"/>
        </w:rPr>
        <w:t xml:space="preserve"> the general operating account.</w:t>
      </w:r>
      <w:r>
        <w:rPr>
          <w:rFonts w:cs="Arial"/>
          <w:spacing w:val="-3"/>
          <w:szCs w:val="24"/>
        </w:rPr>
        <w:t xml:space="preserve"> </w:t>
      </w:r>
    </w:p>
    <w:p w14:paraId="7D210732" w14:textId="77777777" w:rsidR="00992D7C" w:rsidRDefault="00992D7C">
      <w:pPr>
        <w:tabs>
          <w:tab w:val="left" w:pos="-720"/>
        </w:tabs>
        <w:suppressAutoHyphens/>
        <w:jc w:val="both"/>
        <w:rPr>
          <w:rFonts w:cs="Arial"/>
          <w:spacing w:val="-3"/>
          <w:szCs w:val="24"/>
        </w:rPr>
      </w:pPr>
    </w:p>
    <w:p w14:paraId="771E0AC9" w14:textId="77777777" w:rsidR="00992D7C" w:rsidRDefault="00992D7C">
      <w:pPr>
        <w:pStyle w:val="Heading3"/>
      </w:pPr>
      <w:bookmarkStart w:id="246" w:name="_Toc222804009"/>
      <w:bookmarkStart w:id="247" w:name="_Toc222824151"/>
      <w:bookmarkStart w:id="248" w:name="_Toc222824296"/>
      <w:bookmarkStart w:id="249" w:name="_Toc223326870"/>
      <w:bookmarkStart w:id="250" w:name="_Toc411435424"/>
      <w:r>
        <w:t>8.6 M</w:t>
      </w:r>
      <w:r w:rsidR="004F35E7">
        <w:t>AC</w:t>
      </w:r>
      <w:r>
        <w:t>FARLAND FUND AND STIPENDS</w:t>
      </w:r>
      <w:bookmarkEnd w:id="246"/>
      <w:bookmarkEnd w:id="247"/>
      <w:bookmarkEnd w:id="248"/>
      <w:bookmarkEnd w:id="249"/>
      <w:bookmarkEnd w:id="250"/>
    </w:p>
    <w:p w14:paraId="5690CA83" w14:textId="77777777" w:rsidR="00992D7C" w:rsidRDefault="00992D7C">
      <w:pPr>
        <w:tabs>
          <w:tab w:val="left" w:pos="-720"/>
        </w:tabs>
        <w:suppressAutoHyphens/>
        <w:rPr>
          <w:rFonts w:cs="Arial"/>
          <w:b/>
          <w:spacing w:val="-3"/>
          <w:szCs w:val="24"/>
        </w:rPr>
      </w:pPr>
    </w:p>
    <w:p w14:paraId="0BB5E96C" w14:textId="77777777" w:rsidR="00992D7C" w:rsidRDefault="00992D7C">
      <w:pPr>
        <w:tabs>
          <w:tab w:val="left" w:pos="-720"/>
        </w:tabs>
        <w:suppressAutoHyphens/>
        <w:jc w:val="both"/>
        <w:rPr>
          <w:rFonts w:cs="Arial"/>
          <w:spacing w:val="-3"/>
          <w:szCs w:val="24"/>
        </w:rPr>
      </w:pPr>
      <w:r>
        <w:rPr>
          <w:rFonts w:cs="Arial"/>
          <w:spacing w:val="-3"/>
          <w:szCs w:val="24"/>
        </w:rPr>
        <w:t>The AER Board of Directors has designated a fund named in honor of Douglas MacFarland. The purpose of this fund is to promote professional development. In 1995 the Board voted to expand the fund’s usage to include MacFarland Stipends. The following guidelines were approved for the awarding of MacFarland Stipends:</w:t>
      </w:r>
    </w:p>
    <w:p w14:paraId="5CC881F0" w14:textId="77777777" w:rsidR="00992D7C" w:rsidRDefault="00992D7C">
      <w:pPr>
        <w:tabs>
          <w:tab w:val="left" w:pos="-720"/>
        </w:tabs>
        <w:suppressAutoHyphens/>
        <w:rPr>
          <w:rFonts w:cs="Arial"/>
          <w:spacing w:val="-3"/>
          <w:szCs w:val="24"/>
        </w:rPr>
      </w:pPr>
    </w:p>
    <w:p w14:paraId="132DCCC0" w14:textId="77777777" w:rsidR="00992D7C" w:rsidRDefault="00992D7C">
      <w:pPr>
        <w:tabs>
          <w:tab w:val="left" w:pos="-720"/>
        </w:tabs>
        <w:suppressAutoHyphens/>
        <w:jc w:val="both"/>
        <w:rPr>
          <w:rFonts w:cs="Arial"/>
          <w:spacing w:val="-3"/>
          <w:szCs w:val="24"/>
        </w:rPr>
      </w:pPr>
      <w:r>
        <w:rPr>
          <w:rFonts w:cs="Arial"/>
          <w:spacing w:val="-3"/>
          <w:szCs w:val="24"/>
        </w:rPr>
        <w:t>The AER Board of Directors may award MacFarland stipends to current AER members only for the purpose of attending the International Conference. These stipends shall be for a fixed amount to be determined each biennium by the Finance Committee and approved by the Board of Directors. Preference should be given to first time conference attendees</w:t>
      </w:r>
      <w:r w:rsidR="004F35E7">
        <w:rPr>
          <w:rFonts w:cs="Arial"/>
          <w:spacing w:val="-3"/>
          <w:szCs w:val="24"/>
        </w:rPr>
        <w:t>,</w:t>
      </w:r>
      <w:r>
        <w:rPr>
          <w:rFonts w:cs="Arial"/>
          <w:spacing w:val="-3"/>
          <w:szCs w:val="24"/>
        </w:rPr>
        <w:t xml:space="preserve"> and other factors to be considered in the selection process should include the applicant’s financial need, other sources of financial support available to the applicant, total cost of attending the conference, and how the applicant plans to use the information gained by attending the conference. MacFarland Stipend winners shall be selected by the AER Scholarship Committee. Availability of stipends will be announced</w:t>
      </w:r>
      <w:r w:rsidR="008D3DD4">
        <w:rPr>
          <w:rFonts w:cs="Arial"/>
          <w:spacing w:val="-3"/>
          <w:szCs w:val="24"/>
        </w:rPr>
        <w:t xml:space="preserve"> to the membership</w:t>
      </w:r>
      <w:r>
        <w:rPr>
          <w:rFonts w:cs="Arial"/>
          <w:spacing w:val="-3"/>
          <w:szCs w:val="24"/>
        </w:rPr>
        <w:t>.</w:t>
      </w:r>
    </w:p>
    <w:p w14:paraId="5F149F31" w14:textId="77777777" w:rsidR="00992D7C" w:rsidRDefault="00992D7C">
      <w:pPr>
        <w:tabs>
          <w:tab w:val="left" w:pos="-720"/>
        </w:tabs>
        <w:suppressAutoHyphens/>
        <w:rPr>
          <w:rFonts w:cs="Arial"/>
          <w:spacing w:val="-3"/>
          <w:szCs w:val="24"/>
        </w:rPr>
      </w:pPr>
    </w:p>
    <w:p w14:paraId="352BF28B" w14:textId="77777777" w:rsidR="00705AD6" w:rsidRDefault="00705AD6">
      <w:pPr>
        <w:tabs>
          <w:tab w:val="left" w:pos="-720"/>
        </w:tabs>
        <w:suppressAutoHyphens/>
        <w:rPr>
          <w:rFonts w:cs="Arial"/>
          <w:spacing w:val="-3"/>
          <w:szCs w:val="24"/>
        </w:rPr>
      </w:pPr>
    </w:p>
    <w:p w14:paraId="72048CDE" w14:textId="77777777" w:rsidR="00992D7C" w:rsidRDefault="000668A8" w:rsidP="005F4BB1">
      <w:pPr>
        <w:pStyle w:val="Heading2"/>
      </w:pPr>
      <w:bookmarkStart w:id="251" w:name="_Toc222804012"/>
      <w:bookmarkStart w:id="252" w:name="_Toc222824154"/>
      <w:bookmarkStart w:id="253" w:name="_Toc222824299"/>
      <w:bookmarkStart w:id="254" w:name="_Toc223326873"/>
      <w:r>
        <w:br w:type="page"/>
      </w:r>
      <w:bookmarkStart w:id="255" w:name="_Toc411435425"/>
      <w:r w:rsidR="00992D7C">
        <w:lastRenderedPageBreak/>
        <w:t>SECTION 9: AFFILIATIONS OF AER WITH OTHER ORGANIZATIONS</w:t>
      </w:r>
      <w:bookmarkEnd w:id="251"/>
      <w:bookmarkEnd w:id="252"/>
      <w:bookmarkEnd w:id="253"/>
      <w:bookmarkEnd w:id="254"/>
      <w:bookmarkEnd w:id="255"/>
    </w:p>
    <w:p w14:paraId="339D20B4" w14:textId="77777777" w:rsidR="00992D7C" w:rsidRPr="005F4BB1" w:rsidRDefault="00992D7C" w:rsidP="005F4BB1">
      <w:pPr>
        <w:tabs>
          <w:tab w:val="left" w:pos="-720"/>
        </w:tabs>
        <w:suppressAutoHyphens/>
        <w:rPr>
          <w:rFonts w:cs="Arial"/>
          <w:spacing w:val="-3"/>
          <w:szCs w:val="24"/>
        </w:rPr>
      </w:pPr>
    </w:p>
    <w:p w14:paraId="2DFC5D34" w14:textId="77777777" w:rsidR="00992D7C" w:rsidRDefault="00992D7C">
      <w:pPr>
        <w:pStyle w:val="Heading3"/>
      </w:pPr>
      <w:bookmarkStart w:id="256" w:name="_Toc222804013"/>
      <w:bookmarkStart w:id="257" w:name="_Toc222824155"/>
      <w:bookmarkStart w:id="258" w:name="_Toc222824300"/>
      <w:bookmarkStart w:id="259" w:name="_Toc223326874"/>
      <w:bookmarkStart w:id="260" w:name="_Toc411435426"/>
      <w:r>
        <w:t>9.1 CURRENT AFFILIATIONS</w:t>
      </w:r>
      <w:bookmarkEnd w:id="256"/>
      <w:bookmarkEnd w:id="257"/>
      <w:bookmarkEnd w:id="258"/>
      <w:bookmarkEnd w:id="259"/>
      <w:bookmarkEnd w:id="260"/>
    </w:p>
    <w:p w14:paraId="45905621" w14:textId="77777777" w:rsidR="00992D7C" w:rsidRPr="005F4BB1" w:rsidRDefault="00992D7C" w:rsidP="005F4BB1">
      <w:pPr>
        <w:tabs>
          <w:tab w:val="left" w:pos="-720"/>
        </w:tabs>
        <w:suppressAutoHyphens/>
        <w:rPr>
          <w:rFonts w:cs="Arial"/>
          <w:spacing w:val="-3"/>
          <w:szCs w:val="24"/>
        </w:rPr>
      </w:pPr>
    </w:p>
    <w:p w14:paraId="4D44F958" w14:textId="77777777" w:rsidR="00992D7C" w:rsidRDefault="00992D7C">
      <w:pPr>
        <w:tabs>
          <w:tab w:val="left" w:pos="-720"/>
        </w:tabs>
        <w:suppressAutoHyphens/>
        <w:jc w:val="both"/>
        <w:rPr>
          <w:rFonts w:cs="Arial"/>
          <w:spacing w:val="-3"/>
          <w:szCs w:val="24"/>
        </w:rPr>
      </w:pPr>
      <w:r>
        <w:rPr>
          <w:rFonts w:cs="Arial"/>
          <w:spacing w:val="-3"/>
          <w:szCs w:val="24"/>
        </w:rPr>
        <w:t xml:space="preserve">It is the policy of AER to work in coalition and cooperation with other organizations both within and outside the field of services to </w:t>
      </w:r>
      <w:r w:rsidR="003A03CE">
        <w:rPr>
          <w:rFonts w:cs="Arial"/>
          <w:spacing w:val="-3"/>
          <w:szCs w:val="24"/>
        </w:rPr>
        <w:t xml:space="preserve">persons who are </w:t>
      </w:r>
      <w:r>
        <w:rPr>
          <w:rFonts w:cs="Arial"/>
          <w:spacing w:val="-3"/>
          <w:szCs w:val="24"/>
        </w:rPr>
        <w:t>blind</w:t>
      </w:r>
      <w:r w:rsidR="003A03CE">
        <w:rPr>
          <w:rFonts w:cs="Arial"/>
          <w:spacing w:val="-3"/>
          <w:szCs w:val="24"/>
        </w:rPr>
        <w:t xml:space="preserve"> and visually impaired</w:t>
      </w:r>
      <w:r w:rsidR="00D82A9C">
        <w:rPr>
          <w:rFonts w:cs="Arial"/>
          <w:spacing w:val="-3"/>
          <w:szCs w:val="24"/>
        </w:rPr>
        <w:t xml:space="preserve">. </w:t>
      </w:r>
      <w:r>
        <w:rPr>
          <w:rFonts w:cs="Arial"/>
          <w:spacing w:val="-3"/>
          <w:szCs w:val="24"/>
        </w:rPr>
        <w:t>See Appendix H. for current affiliations.</w:t>
      </w:r>
    </w:p>
    <w:p w14:paraId="6A1E7823" w14:textId="77777777" w:rsidR="00992D7C" w:rsidRDefault="00992D7C">
      <w:pPr>
        <w:pStyle w:val="Heading2"/>
        <w:jc w:val="left"/>
        <w:rPr>
          <w:b w:val="0"/>
          <w:sz w:val="24"/>
          <w:szCs w:val="24"/>
        </w:rPr>
      </w:pPr>
    </w:p>
    <w:p w14:paraId="2DF3C862" w14:textId="77777777" w:rsidR="00705AD6" w:rsidRPr="00705AD6" w:rsidRDefault="00705AD6" w:rsidP="00705AD6"/>
    <w:p w14:paraId="7C5B2021" w14:textId="77777777" w:rsidR="005F4BB1" w:rsidRDefault="000668A8" w:rsidP="005F4BB1">
      <w:pPr>
        <w:pStyle w:val="Heading2"/>
      </w:pPr>
      <w:r>
        <w:br w:type="page"/>
      </w:r>
      <w:bookmarkStart w:id="261" w:name="_Toc411435427"/>
      <w:r w:rsidR="005F4BB1">
        <w:lastRenderedPageBreak/>
        <w:t xml:space="preserve">SECTION 10: CERTIFICATION </w:t>
      </w:r>
      <w:r w:rsidR="00C80B73">
        <w:t>INFORMATION</w:t>
      </w:r>
      <w:bookmarkEnd w:id="261"/>
    </w:p>
    <w:p w14:paraId="4EEC8B99" w14:textId="77777777" w:rsidR="003A03CE" w:rsidRDefault="003A03CE" w:rsidP="003A03CE"/>
    <w:p w14:paraId="63B43EED" w14:textId="77777777" w:rsidR="003D3040" w:rsidRPr="003D3040" w:rsidRDefault="003D3040" w:rsidP="003D3040">
      <w:pPr>
        <w:pStyle w:val="Heading3"/>
      </w:pPr>
      <w:bookmarkStart w:id="262" w:name="_Toc222804015"/>
      <w:bookmarkStart w:id="263" w:name="_Toc222824157"/>
      <w:bookmarkStart w:id="264" w:name="_Toc222824302"/>
      <w:bookmarkStart w:id="265" w:name="_Toc223326876"/>
      <w:bookmarkStart w:id="266" w:name="_Toc411435428"/>
      <w:r w:rsidRPr="003D3040">
        <w:t>10.1 ACVREP AND AER</w:t>
      </w:r>
      <w:bookmarkEnd w:id="262"/>
      <w:bookmarkEnd w:id="263"/>
      <w:bookmarkEnd w:id="264"/>
      <w:bookmarkEnd w:id="265"/>
      <w:bookmarkEnd w:id="266"/>
      <w:r w:rsidRPr="003D3040">
        <w:t xml:space="preserve"> </w:t>
      </w:r>
    </w:p>
    <w:p w14:paraId="14DEFBD7" w14:textId="77777777" w:rsidR="003D3040" w:rsidRDefault="003D3040" w:rsidP="003A03CE"/>
    <w:p w14:paraId="4970369B" w14:textId="77777777" w:rsidR="005C3E72" w:rsidRPr="003D3040" w:rsidRDefault="003D3040" w:rsidP="003D3040">
      <w:pPr>
        <w:jc w:val="both"/>
        <w:rPr>
          <w:rFonts w:cs="Arial"/>
          <w:szCs w:val="24"/>
        </w:rPr>
      </w:pPr>
      <w:r w:rsidRPr="003D3040">
        <w:rPr>
          <w:rFonts w:cs="Arial"/>
          <w:szCs w:val="24"/>
        </w:rPr>
        <w:t>On May 9, 2000, AER entered into a formal legal agreement with the Academy for Certification of Vision Rehabilitation and Education Professionals (ACVREP) whereby AER automatically transferred to ACVREP all AER renewable certification programs in Orientation and Mobility (COMS), Rehabilitation Teaching (RTC) and Low Vision Therapy (CLVT) on December 2, 2000. As of December 2, 2000, AER no longer issue</w:t>
      </w:r>
      <w:r>
        <w:rPr>
          <w:rFonts w:cs="Arial"/>
          <w:szCs w:val="24"/>
        </w:rPr>
        <w:t>d</w:t>
      </w:r>
      <w:r w:rsidRPr="003D3040">
        <w:rPr>
          <w:rFonts w:cs="Arial"/>
          <w:szCs w:val="24"/>
        </w:rPr>
        <w:t xml:space="preserve"> certifications in these three disciplines, or any others.</w:t>
      </w:r>
    </w:p>
    <w:p w14:paraId="70EBA76E" w14:textId="77777777" w:rsidR="003D3040" w:rsidRDefault="003D3040" w:rsidP="005C3E72">
      <w:pPr>
        <w:jc w:val="both"/>
      </w:pPr>
    </w:p>
    <w:p w14:paraId="1B831FF9" w14:textId="77777777" w:rsidR="003D3040" w:rsidRPr="003D3040" w:rsidRDefault="003D3040" w:rsidP="005C3E72">
      <w:pPr>
        <w:pStyle w:val="Heading3"/>
        <w:jc w:val="both"/>
      </w:pPr>
      <w:bookmarkStart w:id="267" w:name="_Toc411435429"/>
      <w:bookmarkStart w:id="268" w:name="_Toc222804017"/>
      <w:bookmarkStart w:id="269" w:name="_Toc222824159"/>
      <w:bookmarkStart w:id="270" w:name="_Toc222824304"/>
      <w:bookmarkStart w:id="271" w:name="_Toc223326878"/>
      <w:r w:rsidRPr="003D3040">
        <w:t>10.</w:t>
      </w:r>
      <w:r>
        <w:t>2</w:t>
      </w:r>
      <w:r w:rsidRPr="003D3040">
        <w:t xml:space="preserve"> CODE OF ETHICS</w:t>
      </w:r>
      <w:bookmarkEnd w:id="267"/>
      <w:r w:rsidRPr="003D3040">
        <w:t xml:space="preserve"> </w:t>
      </w:r>
      <w:bookmarkEnd w:id="268"/>
      <w:bookmarkEnd w:id="269"/>
      <w:bookmarkEnd w:id="270"/>
      <w:bookmarkEnd w:id="271"/>
    </w:p>
    <w:p w14:paraId="106E546C" w14:textId="77777777" w:rsidR="003D3040" w:rsidRPr="003D3040" w:rsidRDefault="003D3040" w:rsidP="005C3E72">
      <w:pPr>
        <w:tabs>
          <w:tab w:val="left" w:pos="0"/>
          <w:tab w:val="left" w:pos="360"/>
          <w:tab w:val="left" w:pos="720"/>
          <w:tab w:val="left" w:pos="1080"/>
          <w:tab w:val="left" w:pos="1440"/>
        </w:tabs>
        <w:suppressAutoHyphens/>
        <w:jc w:val="both"/>
        <w:rPr>
          <w:rFonts w:cs="Arial"/>
          <w:spacing w:val="-3"/>
          <w:szCs w:val="24"/>
        </w:rPr>
      </w:pPr>
    </w:p>
    <w:p w14:paraId="73A97937" w14:textId="77777777" w:rsidR="005F4BB1" w:rsidRPr="003D3040" w:rsidRDefault="003D3040" w:rsidP="005C3E72">
      <w:pPr>
        <w:jc w:val="both"/>
      </w:pPr>
      <w:r>
        <w:rPr>
          <w:rFonts w:cs="Arial"/>
          <w:spacing w:val="-3"/>
          <w:szCs w:val="24"/>
        </w:rPr>
        <w:t>Prior to May 9, 2000, t</w:t>
      </w:r>
      <w:r w:rsidRPr="003D3040">
        <w:rPr>
          <w:rFonts w:cs="Arial"/>
          <w:spacing w:val="-3"/>
          <w:szCs w:val="24"/>
        </w:rPr>
        <w:t>he Association for Education and Rehabilitation of the Blind and Visually Impaired (AER) ha</w:t>
      </w:r>
      <w:r>
        <w:rPr>
          <w:rFonts w:cs="Arial"/>
          <w:spacing w:val="-3"/>
          <w:szCs w:val="24"/>
        </w:rPr>
        <w:t>d</w:t>
      </w:r>
      <w:r w:rsidRPr="003D3040">
        <w:rPr>
          <w:rFonts w:cs="Arial"/>
          <w:spacing w:val="-3"/>
          <w:szCs w:val="24"/>
        </w:rPr>
        <w:t xml:space="preserve"> established a set of general principles</w:t>
      </w:r>
      <w:r w:rsidR="00810C5A">
        <w:rPr>
          <w:rFonts w:cs="Arial"/>
          <w:spacing w:val="-3"/>
          <w:szCs w:val="24"/>
        </w:rPr>
        <w:t>,</w:t>
      </w:r>
      <w:r>
        <w:rPr>
          <w:rFonts w:cs="Arial"/>
          <w:spacing w:val="-3"/>
          <w:szCs w:val="24"/>
        </w:rPr>
        <w:t xml:space="preserve"> and</w:t>
      </w:r>
      <w:r w:rsidRPr="003D3040">
        <w:rPr>
          <w:rFonts w:cs="Arial"/>
          <w:spacing w:val="-3"/>
          <w:szCs w:val="24"/>
        </w:rPr>
        <w:t xml:space="preserve"> each division of AER which administer</w:t>
      </w:r>
      <w:r>
        <w:rPr>
          <w:rFonts w:cs="Arial"/>
          <w:spacing w:val="-3"/>
          <w:szCs w:val="24"/>
        </w:rPr>
        <w:t>ed a certification program wa</w:t>
      </w:r>
      <w:r w:rsidRPr="003D3040">
        <w:rPr>
          <w:rFonts w:cs="Arial"/>
          <w:spacing w:val="-3"/>
          <w:szCs w:val="24"/>
        </w:rPr>
        <w:t xml:space="preserve">s required to establish a code of ethics specific to its discipline whose framework </w:t>
      </w:r>
      <w:r>
        <w:rPr>
          <w:rFonts w:cs="Arial"/>
          <w:spacing w:val="-3"/>
          <w:szCs w:val="24"/>
        </w:rPr>
        <w:t>wa</w:t>
      </w:r>
      <w:r w:rsidRPr="003D3040">
        <w:rPr>
          <w:rFonts w:cs="Arial"/>
          <w:spacing w:val="-3"/>
          <w:szCs w:val="24"/>
        </w:rPr>
        <w:t xml:space="preserve">s similar to other AER code of ethics. </w:t>
      </w:r>
      <w:r w:rsidR="00810C5A">
        <w:rPr>
          <w:rFonts w:cs="Arial"/>
          <w:spacing w:val="-3"/>
          <w:szCs w:val="24"/>
        </w:rPr>
        <w:t>AER also maintained a structure to mediate disagreements between parties regarding compliance to the code and an appeals procedure. The code of ethics and enforcement process were suspended following transfer of certification programs to the Academy for Certification of Vision Rehabilitation and Education Professionals (ACVREP)</w:t>
      </w:r>
      <w:r w:rsidR="005C3E72">
        <w:rPr>
          <w:rFonts w:cs="Arial"/>
          <w:spacing w:val="-3"/>
          <w:szCs w:val="24"/>
        </w:rPr>
        <w:t xml:space="preserve"> in 2000</w:t>
      </w:r>
      <w:r w:rsidR="00810C5A">
        <w:rPr>
          <w:rFonts w:cs="Arial"/>
          <w:spacing w:val="-3"/>
          <w:szCs w:val="24"/>
        </w:rPr>
        <w:t>.</w:t>
      </w:r>
    </w:p>
    <w:p w14:paraId="479C25D8" w14:textId="77777777" w:rsidR="00992D7C" w:rsidRDefault="00992D7C">
      <w:pPr>
        <w:tabs>
          <w:tab w:val="center" w:pos="4320"/>
        </w:tabs>
        <w:suppressAutoHyphens/>
        <w:jc w:val="both"/>
        <w:rPr>
          <w:rFonts w:cs="Arial"/>
          <w:spacing w:val="-3"/>
          <w:szCs w:val="24"/>
        </w:rPr>
      </w:pPr>
    </w:p>
    <w:p w14:paraId="4C64BAD7" w14:textId="77777777" w:rsidR="004F35E7" w:rsidRDefault="004F35E7" w:rsidP="005F4BB1">
      <w:pPr>
        <w:pStyle w:val="Heading2"/>
      </w:pPr>
      <w:bookmarkStart w:id="272" w:name="_Toc222804018"/>
      <w:bookmarkStart w:id="273" w:name="_Toc222824160"/>
      <w:bookmarkStart w:id="274" w:name="_Toc222824305"/>
      <w:bookmarkStart w:id="275" w:name="_Toc223326879"/>
    </w:p>
    <w:p w14:paraId="4F60AF1C" w14:textId="77777777" w:rsidR="008D3DD4" w:rsidRDefault="000668A8" w:rsidP="005F4BB1">
      <w:pPr>
        <w:pStyle w:val="Heading2"/>
      </w:pPr>
      <w:r>
        <w:br w:type="page"/>
      </w:r>
      <w:bookmarkStart w:id="276" w:name="_Toc411435430"/>
      <w:r w:rsidR="008D3DD4">
        <w:lastRenderedPageBreak/>
        <w:t>Section 11: PROFESSIONAL dEVELOPMENT pOLICIES</w:t>
      </w:r>
      <w:bookmarkEnd w:id="276"/>
    </w:p>
    <w:p w14:paraId="4B2A9951" w14:textId="77777777" w:rsidR="00403B4E" w:rsidRDefault="00403B4E" w:rsidP="005C3E72">
      <w:pPr>
        <w:jc w:val="both"/>
      </w:pPr>
    </w:p>
    <w:p w14:paraId="3C489197" w14:textId="77777777" w:rsidR="007413AF" w:rsidRPr="007413AF" w:rsidRDefault="007413AF" w:rsidP="005C3E72">
      <w:pPr>
        <w:jc w:val="both"/>
        <w:rPr>
          <w:b/>
        </w:rPr>
      </w:pPr>
      <w:r w:rsidRPr="007413AF">
        <w:rPr>
          <w:b/>
        </w:rPr>
        <w:t>INTRODUCTION</w:t>
      </w:r>
    </w:p>
    <w:p w14:paraId="47062D8A" w14:textId="77777777" w:rsidR="007413AF" w:rsidRDefault="007413AF" w:rsidP="005C3E72">
      <w:pPr>
        <w:jc w:val="both"/>
      </w:pPr>
    </w:p>
    <w:p w14:paraId="530DDF3F" w14:textId="77777777" w:rsidR="005C3E72" w:rsidRDefault="005C3E72" w:rsidP="005C3E72">
      <w:pPr>
        <w:jc w:val="both"/>
      </w:pPr>
      <w:r>
        <w:t xml:space="preserve">With the creation of the Mangold Distance Education Webinar Series in 2010, AER strives to bring the best professional development and education to its members. Live and recorded webinars using an online education platform for the Mangold program will be developed within the AER </w:t>
      </w:r>
      <w:r w:rsidR="004F35E7">
        <w:t xml:space="preserve">Continuing Education </w:t>
      </w:r>
      <w:r>
        <w:t>Committee with the following procedures</w:t>
      </w:r>
    </w:p>
    <w:p w14:paraId="563A651A" w14:textId="77777777" w:rsidR="005C3E72" w:rsidRDefault="005C3E72" w:rsidP="005C3E72">
      <w:pPr>
        <w:jc w:val="both"/>
      </w:pPr>
    </w:p>
    <w:p w14:paraId="194581E5" w14:textId="77777777" w:rsidR="005C3E72" w:rsidRPr="004C7834" w:rsidRDefault="005C3E72" w:rsidP="005C3E72">
      <w:pPr>
        <w:jc w:val="both"/>
        <w:rPr>
          <w:b/>
        </w:rPr>
      </w:pPr>
      <w:r w:rsidRPr="004C7834">
        <w:rPr>
          <w:b/>
        </w:rPr>
        <w:t>11.1 NEEDS ASSESSMENT</w:t>
      </w:r>
      <w:r>
        <w:rPr>
          <w:b/>
        </w:rPr>
        <w:t xml:space="preserve"> AND PREPARATION</w:t>
      </w:r>
    </w:p>
    <w:p w14:paraId="1A94F3CD" w14:textId="77777777" w:rsidR="005C3E72" w:rsidRDefault="005C3E72" w:rsidP="005C3E72">
      <w:pPr>
        <w:jc w:val="both"/>
      </w:pPr>
    </w:p>
    <w:p w14:paraId="5F59CF7F" w14:textId="77777777" w:rsidR="005C3E72" w:rsidRDefault="005C3E72" w:rsidP="005C3E72">
      <w:pPr>
        <w:jc w:val="both"/>
      </w:pPr>
      <w:r>
        <w:t xml:space="preserve">Divisions or chapters wishing to submit a topic or speaker recommendation will do so by working with the assigned </w:t>
      </w:r>
      <w:r w:rsidR="004F35E7">
        <w:t xml:space="preserve">Continuing Education </w:t>
      </w:r>
      <w:r>
        <w:t xml:space="preserve">Committee </w:t>
      </w:r>
      <w:r w:rsidR="004F35E7">
        <w:t>r</w:t>
      </w:r>
      <w:r>
        <w:t xml:space="preserve">epresentative. Each committee member is assigned a chapter district and division cluster. Divisions and chapters are made aware of their committee representative each biennium. Details such as the topic, speaker, background of the presentation, and length of webinar will be submitted to the </w:t>
      </w:r>
      <w:r w:rsidR="004F35E7">
        <w:t xml:space="preserve">Continuing Education </w:t>
      </w:r>
      <w:r>
        <w:t xml:space="preserve">Committee during their regularly scheduled meetings. If accepted by the committee, planning will begin to add the webinar to the AER calendar. AER staff will then contact the chapter or division representative that has brought forth the submission to begin set up of the live webinar. </w:t>
      </w:r>
    </w:p>
    <w:p w14:paraId="137A14AE" w14:textId="77777777" w:rsidR="005C3E72" w:rsidRDefault="005C3E72" w:rsidP="005C3E72">
      <w:pPr>
        <w:jc w:val="both"/>
      </w:pPr>
    </w:p>
    <w:p w14:paraId="4D780D02" w14:textId="77777777" w:rsidR="005C3E72" w:rsidRDefault="005C3E72" w:rsidP="005C3E72">
      <w:pPr>
        <w:jc w:val="both"/>
      </w:pPr>
      <w:r>
        <w:t xml:space="preserve">The </w:t>
      </w:r>
      <w:r w:rsidR="004F35E7">
        <w:t xml:space="preserve">Continuing Education </w:t>
      </w:r>
      <w:r>
        <w:t xml:space="preserve">Committee will also review chapter meetings, international conferences and other educational events for any potential webinars that would serve AER’s membership in giving them continuing education credit and professional development opportunities. They will work with AER staff to determine the viability of holding the webinar. </w:t>
      </w:r>
    </w:p>
    <w:p w14:paraId="1197EF9A" w14:textId="77777777" w:rsidR="005C3E72" w:rsidRDefault="005C3E72" w:rsidP="005C3E72">
      <w:pPr>
        <w:jc w:val="both"/>
      </w:pPr>
    </w:p>
    <w:p w14:paraId="0CCFB3AD" w14:textId="77777777" w:rsidR="005C3E72" w:rsidRDefault="005C3E72" w:rsidP="005C3E72">
      <w:pPr>
        <w:jc w:val="both"/>
      </w:pPr>
      <w:r>
        <w:t>Potential speakers for the webinars are given a “Speaker Agreement Letter” with guidelines for presentation and the notice that the content will be AER owned. See Appendix R</w:t>
      </w:r>
      <w:r w:rsidR="00D82A9C">
        <w:t xml:space="preserve">. </w:t>
      </w:r>
      <w:r>
        <w:t>Once the speaker has signed the agreement form, AER staff will market the webinar using standard communication methods.</w:t>
      </w:r>
    </w:p>
    <w:p w14:paraId="172CA754" w14:textId="77777777" w:rsidR="005C3E72" w:rsidRDefault="005C3E72" w:rsidP="005C3E72">
      <w:pPr>
        <w:jc w:val="both"/>
      </w:pPr>
    </w:p>
    <w:p w14:paraId="271BECD3" w14:textId="77777777" w:rsidR="005C3E72" w:rsidRDefault="005C3E72" w:rsidP="005C3E72">
      <w:pPr>
        <w:jc w:val="both"/>
      </w:pPr>
      <w:r>
        <w:t>AER staff will, when appropriate, work with the speaker(s) and begin the process of obtaining CEU credits with the appropriate discipline agencies such as ACVREP, CRC, AOTA</w:t>
      </w:r>
      <w:r w:rsidR="005E7109">
        <w:t xml:space="preserve"> if applicable</w:t>
      </w:r>
      <w:r>
        <w:t xml:space="preserve">. </w:t>
      </w:r>
    </w:p>
    <w:p w14:paraId="7559340A" w14:textId="77777777" w:rsidR="005C3E72" w:rsidRDefault="005C3E72" w:rsidP="005C3E72">
      <w:pPr>
        <w:jc w:val="both"/>
      </w:pPr>
    </w:p>
    <w:p w14:paraId="7A2E5838" w14:textId="77777777" w:rsidR="005C3E72" w:rsidRDefault="005C3E72" w:rsidP="005C3E72">
      <w:pPr>
        <w:jc w:val="both"/>
      </w:pPr>
      <w:r>
        <w:t>Training with the speaker to review the online education platform will be scheduled at least 1 week prior to the webinar scheduled date. The webinar will take place live and will be recorded for anyone wishing to view the webinar after the live event. Anyone attending the webinar live will automatically receive continuing education credit</w:t>
      </w:r>
      <w:r w:rsidR="005E7109">
        <w:t xml:space="preserve"> if applicable</w:t>
      </w:r>
      <w:r>
        <w:t xml:space="preserve">, and a transcript </w:t>
      </w:r>
      <w:r w:rsidR="005E7109">
        <w:t xml:space="preserve">made </w:t>
      </w:r>
      <w:r w:rsidR="004F35E7">
        <w:t>available</w:t>
      </w:r>
      <w:r w:rsidR="005E7109">
        <w:t xml:space="preserve"> to send </w:t>
      </w:r>
      <w:r>
        <w:t xml:space="preserve">to them via email for their records. </w:t>
      </w:r>
    </w:p>
    <w:p w14:paraId="5EFB4E75" w14:textId="77777777" w:rsidR="005C3E72" w:rsidRDefault="005C3E72" w:rsidP="005C3E72">
      <w:pPr>
        <w:jc w:val="both"/>
      </w:pPr>
    </w:p>
    <w:p w14:paraId="69FDD0EB" w14:textId="77777777" w:rsidR="005C3E72" w:rsidRPr="004C7834" w:rsidRDefault="005C3E72" w:rsidP="005C3E72">
      <w:pPr>
        <w:jc w:val="both"/>
        <w:rPr>
          <w:b/>
        </w:rPr>
      </w:pPr>
      <w:r w:rsidRPr="004C7834">
        <w:rPr>
          <w:b/>
        </w:rPr>
        <w:t>11.2 PRICING</w:t>
      </w:r>
    </w:p>
    <w:p w14:paraId="4944AF39" w14:textId="77777777" w:rsidR="005C3E72" w:rsidRDefault="005C3E72" w:rsidP="005C3E72">
      <w:pPr>
        <w:jc w:val="both"/>
      </w:pPr>
    </w:p>
    <w:p w14:paraId="6B02EE1A" w14:textId="77777777" w:rsidR="005C3E72" w:rsidRDefault="005C3E72" w:rsidP="005C3E72">
      <w:pPr>
        <w:jc w:val="both"/>
      </w:pPr>
      <w:r>
        <w:t xml:space="preserve">The AER </w:t>
      </w:r>
      <w:r w:rsidR="004F35E7">
        <w:t>Continuing Education</w:t>
      </w:r>
      <w:r>
        <w:t xml:space="preserve"> Committee, along with AER staff, will research within other organizations the cost for their online continuing education offerings and recommend to the Finance Committee each year their suggestion for the pricing per hour on continuing education. There will be a member price and a separate non-member price for each webinar, with a higher amount being charged for recorded webinars. </w:t>
      </w:r>
    </w:p>
    <w:p w14:paraId="6A7557D3" w14:textId="77777777" w:rsidR="00705AD6" w:rsidRDefault="00705AD6" w:rsidP="005C3E72">
      <w:pPr>
        <w:pStyle w:val="Heading2"/>
        <w:jc w:val="both"/>
        <w:rPr>
          <w:b w:val="0"/>
          <w:sz w:val="24"/>
          <w:szCs w:val="24"/>
        </w:rPr>
      </w:pPr>
    </w:p>
    <w:p w14:paraId="32B72793" w14:textId="77777777" w:rsidR="00705AD6" w:rsidRDefault="00705AD6" w:rsidP="005C3E72">
      <w:pPr>
        <w:pStyle w:val="Heading2"/>
        <w:jc w:val="both"/>
        <w:rPr>
          <w:b w:val="0"/>
          <w:sz w:val="24"/>
          <w:szCs w:val="24"/>
        </w:rPr>
      </w:pPr>
    </w:p>
    <w:bookmarkEnd w:id="272"/>
    <w:bookmarkEnd w:id="273"/>
    <w:bookmarkEnd w:id="274"/>
    <w:bookmarkEnd w:id="275"/>
    <w:p w14:paraId="3775F7C9" w14:textId="77777777" w:rsidR="00992D7C" w:rsidRDefault="007413AF" w:rsidP="005F4BB1">
      <w:pPr>
        <w:pStyle w:val="Heading2"/>
      </w:pPr>
      <w:r>
        <w:br w:type="page"/>
      </w:r>
      <w:bookmarkStart w:id="277" w:name="_Toc411435431"/>
      <w:r w:rsidR="00992D7C">
        <w:lastRenderedPageBreak/>
        <w:t>SECTION 12: AER Meetings</w:t>
      </w:r>
      <w:bookmarkEnd w:id="277"/>
    </w:p>
    <w:p w14:paraId="43AFBB80" w14:textId="77777777" w:rsidR="00992D7C" w:rsidRPr="002672DD" w:rsidRDefault="00992D7C">
      <w:pPr>
        <w:tabs>
          <w:tab w:val="center" w:pos="4680"/>
        </w:tabs>
        <w:suppressAutoHyphens/>
        <w:jc w:val="both"/>
      </w:pPr>
    </w:p>
    <w:p w14:paraId="47B90367" w14:textId="77777777" w:rsidR="00992D7C" w:rsidRDefault="00992D7C">
      <w:pPr>
        <w:tabs>
          <w:tab w:val="center" w:pos="4680"/>
        </w:tabs>
        <w:suppressAutoHyphens/>
        <w:jc w:val="both"/>
        <w:rPr>
          <w:b/>
        </w:rPr>
      </w:pPr>
      <w:r>
        <w:rPr>
          <w:b/>
        </w:rPr>
        <w:t>INTRODUCTION</w:t>
      </w:r>
    </w:p>
    <w:p w14:paraId="1FC46175" w14:textId="77777777" w:rsidR="00992D7C" w:rsidRPr="002672DD" w:rsidRDefault="00992D7C">
      <w:pPr>
        <w:tabs>
          <w:tab w:val="center" w:pos="4680"/>
        </w:tabs>
        <w:suppressAutoHyphens/>
        <w:jc w:val="both"/>
      </w:pPr>
    </w:p>
    <w:p w14:paraId="4BDB9394" w14:textId="77777777" w:rsidR="00992D7C" w:rsidRDefault="00992D7C">
      <w:pPr>
        <w:tabs>
          <w:tab w:val="center" w:pos="4680"/>
        </w:tabs>
        <w:suppressAutoHyphens/>
        <w:jc w:val="both"/>
        <w:rPr>
          <w:rFonts w:cs="Arial"/>
          <w:spacing w:val="-3"/>
          <w:szCs w:val="24"/>
        </w:rPr>
      </w:pPr>
      <w:r>
        <w:rPr>
          <w:rFonts w:cs="Arial"/>
          <w:spacing w:val="-3"/>
          <w:szCs w:val="24"/>
        </w:rPr>
        <w:t>AER conducts meetings in order to provide our members with quality professional development in accordance with our organizational mission, and also to generate the revenue necessary for an effective association to operate on a national scope and successfully meet the needs of our membership. AER conducts an International Conference in even numbered years. Meeting revenue is essential for AER’s financial stability.</w:t>
      </w:r>
    </w:p>
    <w:p w14:paraId="41B978F2" w14:textId="77777777" w:rsidR="00992D7C" w:rsidRPr="002672DD" w:rsidRDefault="00992D7C">
      <w:pPr>
        <w:tabs>
          <w:tab w:val="center" w:pos="4680"/>
        </w:tabs>
        <w:suppressAutoHyphens/>
        <w:jc w:val="both"/>
        <w:rPr>
          <w:rFonts w:cs="Arial"/>
          <w:spacing w:val="-3"/>
          <w:szCs w:val="24"/>
        </w:rPr>
      </w:pPr>
    </w:p>
    <w:p w14:paraId="0361B023" w14:textId="77777777" w:rsidR="00992D7C" w:rsidRDefault="00992D7C" w:rsidP="004A25A8">
      <w:pPr>
        <w:pStyle w:val="Heading3"/>
      </w:pPr>
      <w:bookmarkStart w:id="278" w:name="_Toc411435432"/>
      <w:r>
        <w:t>12.1 INTERNATIONAL CONFERENCES SITE SELECTION</w:t>
      </w:r>
      <w:bookmarkEnd w:id="278"/>
    </w:p>
    <w:p w14:paraId="55AEE87C" w14:textId="77777777" w:rsidR="00992D7C" w:rsidRDefault="00992D7C">
      <w:pPr>
        <w:tabs>
          <w:tab w:val="left" w:pos="-720"/>
        </w:tabs>
        <w:suppressAutoHyphens/>
        <w:jc w:val="both"/>
        <w:rPr>
          <w:rFonts w:cs="Arial"/>
          <w:spacing w:val="-3"/>
          <w:szCs w:val="24"/>
        </w:rPr>
      </w:pPr>
    </w:p>
    <w:p w14:paraId="3219B89C" w14:textId="77777777" w:rsidR="00992D7C" w:rsidRDefault="00992D7C">
      <w:pPr>
        <w:tabs>
          <w:tab w:val="left" w:pos="-720"/>
        </w:tabs>
        <w:suppressAutoHyphens/>
        <w:jc w:val="both"/>
        <w:rPr>
          <w:rFonts w:cs="Arial"/>
          <w:spacing w:val="-3"/>
          <w:szCs w:val="24"/>
        </w:rPr>
      </w:pPr>
      <w:r>
        <w:rPr>
          <w:rFonts w:cs="Arial"/>
          <w:spacing w:val="-3"/>
          <w:szCs w:val="24"/>
        </w:rPr>
        <w:t xml:space="preserve">The AER International Conference will be held in locations that offer the best opportunity to maximize meeting attendance and minimize meeting costs, while attempting to balance the meeting location geographically from conference to conference and serve significantly numerous pockets of members. Meeting location frequently determines the financial success of a conference because: </w:t>
      </w:r>
      <w:r w:rsidR="00400608">
        <w:rPr>
          <w:rFonts w:cs="Arial"/>
          <w:spacing w:val="-3"/>
          <w:szCs w:val="24"/>
        </w:rPr>
        <w:t>A</w:t>
      </w:r>
      <w:r>
        <w:rPr>
          <w:rFonts w:cs="Arial"/>
          <w:spacing w:val="-3"/>
          <w:szCs w:val="24"/>
        </w:rPr>
        <w:t xml:space="preserve">) The city appeal and hotel room rate have a significant impact on the number of people attending and paying registration (meeting revenue), while </w:t>
      </w:r>
      <w:r w:rsidR="00400608">
        <w:rPr>
          <w:rFonts w:cs="Arial"/>
          <w:spacing w:val="-3"/>
          <w:szCs w:val="24"/>
        </w:rPr>
        <w:t>B</w:t>
      </w:r>
      <w:r w:rsidR="00A27DEA">
        <w:rPr>
          <w:rFonts w:cs="Arial"/>
          <w:spacing w:val="-3"/>
          <w:szCs w:val="24"/>
        </w:rPr>
        <w:t>)</w:t>
      </w:r>
      <w:r>
        <w:rPr>
          <w:rFonts w:cs="Arial"/>
          <w:spacing w:val="-3"/>
          <w:szCs w:val="24"/>
        </w:rPr>
        <w:t xml:space="preserve"> The typical price ranges for food and beverage, audio visual, taxes and gratuities, etc</w:t>
      </w:r>
      <w:r w:rsidR="00EE0ACB">
        <w:rPr>
          <w:rFonts w:cs="Arial"/>
          <w:spacing w:val="-3"/>
          <w:szCs w:val="24"/>
        </w:rPr>
        <w:t>.</w:t>
      </w:r>
      <w:r>
        <w:rPr>
          <w:rFonts w:cs="Arial"/>
          <w:spacing w:val="-3"/>
          <w:szCs w:val="24"/>
        </w:rPr>
        <w:t xml:space="preserve">, vary significantly by location and determine AER’s cost to hold the event (meeting expense). </w:t>
      </w:r>
    </w:p>
    <w:p w14:paraId="1FCC112A" w14:textId="77777777" w:rsidR="00992D7C" w:rsidRDefault="00992D7C">
      <w:pPr>
        <w:tabs>
          <w:tab w:val="left" w:pos="-720"/>
        </w:tabs>
        <w:suppressAutoHyphens/>
        <w:jc w:val="both"/>
        <w:rPr>
          <w:rFonts w:cs="Arial"/>
          <w:spacing w:val="-3"/>
          <w:szCs w:val="24"/>
        </w:rPr>
      </w:pPr>
    </w:p>
    <w:p w14:paraId="72BB3F96" w14:textId="77777777" w:rsidR="00992D7C" w:rsidRDefault="00992D7C">
      <w:pPr>
        <w:tabs>
          <w:tab w:val="left" w:pos="-720"/>
        </w:tabs>
        <w:suppressAutoHyphens/>
        <w:jc w:val="both"/>
        <w:rPr>
          <w:rFonts w:cs="Arial"/>
          <w:spacing w:val="-3"/>
          <w:szCs w:val="24"/>
        </w:rPr>
      </w:pPr>
      <w:r>
        <w:rPr>
          <w:rFonts w:cs="Arial"/>
          <w:spacing w:val="-3"/>
          <w:szCs w:val="24"/>
        </w:rPr>
        <w:t xml:space="preserve">When it has been decided to start the site selection process, an appropriate announcement will be made to affiliated chapters. Any chapter can recommend any of their cities to host the international conference. </w:t>
      </w:r>
    </w:p>
    <w:p w14:paraId="14835AB3" w14:textId="77777777" w:rsidR="00992D7C" w:rsidRDefault="00992D7C">
      <w:pPr>
        <w:tabs>
          <w:tab w:val="left" w:pos="-720"/>
        </w:tabs>
        <w:suppressAutoHyphens/>
        <w:jc w:val="both"/>
        <w:rPr>
          <w:rFonts w:cs="Arial"/>
          <w:spacing w:val="-3"/>
          <w:szCs w:val="24"/>
        </w:rPr>
      </w:pPr>
    </w:p>
    <w:p w14:paraId="0E3B4C96" w14:textId="77777777" w:rsidR="00992D7C" w:rsidRDefault="008A1628">
      <w:pPr>
        <w:tabs>
          <w:tab w:val="left" w:pos="-720"/>
        </w:tabs>
        <w:suppressAutoHyphens/>
        <w:jc w:val="both"/>
        <w:rPr>
          <w:rFonts w:cs="Arial"/>
          <w:spacing w:val="-3"/>
          <w:szCs w:val="24"/>
        </w:rPr>
      </w:pPr>
      <w:r>
        <w:rPr>
          <w:rFonts w:cs="Arial"/>
          <w:spacing w:val="-3"/>
          <w:szCs w:val="24"/>
        </w:rPr>
        <w:t xml:space="preserve">AER Staff develops a list of locations that offer the greatest potential for a successful meeting through RFPs and cost analysis. The list is shared with the </w:t>
      </w:r>
      <w:r w:rsidR="005E7109">
        <w:rPr>
          <w:rFonts w:cs="Arial"/>
          <w:spacing w:val="-3"/>
          <w:szCs w:val="24"/>
        </w:rPr>
        <w:t xml:space="preserve">Executive Committee and then </w:t>
      </w:r>
      <w:r>
        <w:rPr>
          <w:rFonts w:cs="Arial"/>
          <w:spacing w:val="-3"/>
          <w:szCs w:val="24"/>
        </w:rPr>
        <w:t>presented to the AER Board for the final decision.</w:t>
      </w:r>
    </w:p>
    <w:p w14:paraId="13F5DBE1" w14:textId="77777777" w:rsidR="00992D7C" w:rsidRPr="002672DD" w:rsidRDefault="00992D7C">
      <w:pPr>
        <w:tabs>
          <w:tab w:val="center" w:pos="4680"/>
        </w:tabs>
        <w:suppressAutoHyphens/>
        <w:jc w:val="both"/>
        <w:rPr>
          <w:rFonts w:cs="Arial"/>
          <w:spacing w:val="-3"/>
          <w:szCs w:val="24"/>
        </w:rPr>
      </w:pPr>
    </w:p>
    <w:p w14:paraId="5A0101DB" w14:textId="77777777" w:rsidR="00992D7C" w:rsidRDefault="00992D7C">
      <w:pPr>
        <w:pStyle w:val="Heading3"/>
      </w:pPr>
      <w:bookmarkStart w:id="279" w:name="_Toc222804032"/>
      <w:bookmarkStart w:id="280" w:name="_Toc222824172"/>
      <w:bookmarkStart w:id="281" w:name="_Toc222824317"/>
      <w:bookmarkStart w:id="282" w:name="_Toc223326891"/>
      <w:bookmarkStart w:id="283" w:name="_Toc411435433"/>
      <w:r>
        <w:t>12.2 INTERNATIONAL CONFERENCE HISTORY OF SITES SELECTED</w:t>
      </w:r>
      <w:bookmarkEnd w:id="279"/>
      <w:bookmarkEnd w:id="280"/>
      <w:bookmarkEnd w:id="281"/>
      <w:bookmarkEnd w:id="282"/>
      <w:bookmarkEnd w:id="283"/>
    </w:p>
    <w:p w14:paraId="73B11475" w14:textId="77777777" w:rsidR="00992D7C" w:rsidRDefault="00992D7C">
      <w:pPr>
        <w:tabs>
          <w:tab w:val="left" w:pos="-720"/>
        </w:tabs>
        <w:suppressAutoHyphens/>
        <w:jc w:val="both"/>
        <w:rPr>
          <w:rFonts w:cs="Arial"/>
          <w:spacing w:val="-3"/>
          <w:szCs w:val="24"/>
        </w:rPr>
      </w:pPr>
    </w:p>
    <w:p w14:paraId="6B6ACDE7" w14:textId="77777777" w:rsidR="00992D7C" w:rsidRDefault="00992D7C">
      <w:pPr>
        <w:tabs>
          <w:tab w:val="left" w:pos="-720"/>
        </w:tabs>
        <w:suppressAutoHyphens/>
        <w:jc w:val="both"/>
        <w:rPr>
          <w:rFonts w:cs="Arial"/>
          <w:spacing w:val="-3"/>
          <w:szCs w:val="24"/>
        </w:rPr>
      </w:pPr>
      <w:r>
        <w:rPr>
          <w:rFonts w:cs="Arial"/>
          <w:spacing w:val="-3"/>
          <w:szCs w:val="24"/>
        </w:rPr>
        <w:t>The 1994 International Conference was held in Dallas, Texas; 1996 in St. Louis, Missouri; 1998 in Atlanta, Georgia; 2000 in Denver, Colorado; 2002 in Toronto, Ontario; 2004 in Orlando, Florida; 2006 in Snowbird, Utah, 2008 in Chicago, Illinois; 2010 in Little Rock, Arkansas</w:t>
      </w:r>
      <w:r w:rsidR="00A27DEA">
        <w:rPr>
          <w:rFonts w:cs="Arial"/>
          <w:spacing w:val="-3"/>
          <w:szCs w:val="24"/>
        </w:rPr>
        <w:t>; 2012 in Bellevue, Washington; 2014 in San Antonio, Texas</w:t>
      </w:r>
      <w:r>
        <w:rPr>
          <w:rFonts w:cs="Arial"/>
          <w:spacing w:val="-3"/>
          <w:szCs w:val="24"/>
        </w:rPr>
        <w:t>.</w:t>
      </w:r>
    </w:p>
    <w:p w14:paraId="7B6A0B6E" w14:textId="77777777" w:rsidR="00992D7C" w:rsidRDefault="00992D7C">
      <w:pPr>
        <w:tabs>
          <w:tab w:val="left" w:pos="-720"/>
        </w:tabs>
        <w:suppressAutoHyphens/>
        <w:rPr>
          <w:rFonts w:cs="Arial"/>
          <w:spacing w:val="-3"/>
          <w:szCs w:val="24"/>
        </w:rPr>
      </w:pPr>
    </w:p>
    <w:p w14:paraId="2E45662F" w14:textId="77777777" w:rsidR="00992D7C" w:rsidRDefault="00992D7C">
      <w:pPr>
        <w:pStyle w:val="Heading3"/>
      </w:pPr>
      <w:bookmarkStart w:id="284" w:name="_Toc222804033"/>
      <w:bookmarkStart w:id="285" w:name="_Toc222824173"/>
      <w:bookmarkStart w:id="286" w:name="_Toc222824318"/>
      <w:bookmarkStart w:id="287" w:name="_Toc223326892"/>
      <w:bookmarkStart w:id="288" w:name="_Toc411435434"/>
      <w:r>
        <w:t>12.3 CONFERENCE FEES</w:t>
      </w:r>
      <w:bookmarkEnd w:id="284"/>
      <w:bookmarkEnd w:id="285"/>
      <w:bookmarkEnd w:id="286"/>
      <w:bookmarkEnd w:id="287"/>
      <w:bookmarkEnd w:id="288"/>
    </w:p>
    <w:p w14:paraId="376DF037" w14:textId="77777777" w:rsidR="00992D7C" w:rsidRDefault="00992D7C">
      <w:pPr>
        <w:tabs>
          <w:tab w:val="left" w:pos="-720"/>
        </w:tabs>
        <w:suppressAutoHyphens/>
        <w:jc w:val="both"/>
        <w:rPr>
          <w:rFonts w:cs="Arial"/>
          <w:spacing w:val="-3"/>
          <w:szCs w:val="24"/>
        </w:rPr>
      </w:pPr>
    </w:p>
    <w:p w14:paraId="0FA55157" w14:textId="77777777" w:rsidR="00992D7C" w:rsidRDefault="00992D7C">
      <w:pPr>
        <w:tabs>
          <w:tab w:val="left" w:pos="-720"/>
        </w:tabs>
        <w:suppressAutoHyphens/>
        <w:jc w:val="both"/>
        <w:rPr>
          <w:rFonts w:cs="Arial"/>
          <w:spacing w:val="-3"/>
          <w:szCs w:val="24"/>
        </w:rPr>
      </w:pPr>
      <w:r>
        <w:rPr>
          <w:rFonts w:cs="Arial"/>
          <w:spacing w:val="-3"/>
          <w:szCs w:val="24"/>
        </w:rPr>
        <w:t xml:space="preserve">All conference registration fees, exhibit fees, and advertising fees for the International Conference shall be established by the AER Board of Directors. </w:t>
      </w:r>
    </w:p>
    <w:p w14:paraId="542E2489" w14:textId="77777777" w:rsidR="00992D7C" w:rsidRDefault="00992D7C">
      <w:pPr>
        <w:tabs>
          <w:tab w:val="left" w:pos="-720"/>
        </w:tabs>
        <w:suppressAutoHyphens/>
        <w:jc w:val="both"/>
        <w:rPr>
          <w:rFonts w:cs="Arial"/>
          <w:spacing w:val="-3"/>
          <w:szCs w:val="24"/>
        </w:rPr>
      </w:pPr>
    </w:p>
    <w:p w14:paraId="093C82E0" w14:textId="77777777" w:rsidR="00992D7C" w:rsidRDefault="00992D7C">
      <w:pPr>
        <w:pStyle w:val="Heading3"/>
      </w:pPr>
      <w:bookmarkStart w:id="289" w:name="_Toc222804034"/>
      <w:bookmarkStart w:id="290" w:name="_Toc222824174"/>
      <w:bookmarkStart w:id="291" w:name="_Toc222824319"/>
      <w:bookmarkStart w:id="292" w:name="_Toc223326893"/>
      <w:bookmarkStart w:id="293" w:name="_Toc411435435"/>
      <w:r>
        <w:t>12.4 CANCELLATION</w:t>
      </w:r>
      <w:bookmarkEnd w:id="289"/>
      <w:bookmarkEnd w:id="290"/>
      <w:bookmarkEnd w:id="291"/>
      <w:bookmarkEnd w:id="292"/>
      <w:bookmarkEnd w:id="293"/>
      <w:r>
        <w:t xml:space="preserve"> </w:t>
      </w:r>
    </w:p>
    <w:p w14:paraId="71757C73" w14:textId="77777777" w:rsidR="005A6DB1" w:rsidRDefault="005A6DB1">
      <w:pPr>
        <w:tabs>
          <w:tab w:val="left" w:pos="-720"/>
        </w:tabs>
        <w:suppressAutoHyphens/>
        <w:jc w:val="both"/>
        <w:rPr>
          <w:rFonts w:cs="Arial"/>
          <w:spacing w:val="-3"/>
          <w:szCs w:val="24"/>
        </w:rPr>
      </w:pPr>
    </w:p>
    <w:p w14:paraId="43344701" w14:textId="77777777" w:rsidR="00992D7C" w:rsidRDefault="005A6DB1">
      <w:pPr>
        <w:tabs>
          <w:tab w:val="left" w:pos="-720"/>
        </w:tabs>
        <w:suppressAutoHyphens/>
        <w:jc w:val="both"/>
        <w:rPr>
          <w:rFonts w:cs="Arial"/>
          <w:spacing w:val="-3"/>
          <w:szCs w:val="24"/>
        </w:rPr>
      </w:pPr>
      <w:r>
        <w:rPr>
          <w:rFonts w:cs="Arial"/>
          <w:spacing w:val="-3"/>
          <w:szCs w:val="24"/>
        </w:rPr>
        <w:t xml:space="preserve">AER cancellation policies are developed and enforced for each meeting. A percentage of </w:t>
      </w:r>
      <w:r w:rsidR="00AE30AE">
        <w:rPr>
          <w:rFonts w:cs="Arial"/>
          <w:spacing w:val="-3"/>
          <w:szCs w:val="24"/>
        </w:rPr>
        <w:t xml:space="preserve">the </w:t>
      </w:r>
      <w:r>
        <w:rPr>
          <w:rFonts w:cs="Arial"/>
          <w:spacing w:val="-3"/>
          <w:szCs w:val="24"/>
        </w:rPr>
        <w:t>amount returned will be determined for each meeting according to registration prices and conference dates.</w:t>
      </w:r>
    </w:p>
    <w:p w14:paraId="4794DBB0" w14:textId="77777777" w:rsidR="00992D7C" w:rsidRDefault="00992D7C">
      <w:pPr>
        <w:tabs>
          <w:tab w:val="left" w:pos="-720"/>
        </w:tabs>
        <w:suppressAutoHyphens/>
        <w:jc w:val="both"/>
        <w:rPr>
          <w:rFonts w:cs="Arial"/>
          <w:spacing w:val="-3"/>
          <w:szCs w:val="24"/>
        </w:rPr>
      </w:pPr>
    </w:p>
    <w:p w14:paraId="34BCBF1D" w14:textId="77777777" w:rsidR="00992D7C" w:rsidRDefault="00992D7C">
      <w:pPr>
        <w:pStyle w:val="Heading3"/>
        <w:jc w:val="both"/>
      </w:pPr>
      <w:bookmarkStart w:id="294" w:name="_Toc222804035"/>
      <w:bookmarkStart w:id="295" w:name="_Toc222824175"/>
      <w:bookmarkStart w:id="296" w:name="_Toc222824320"/>
      <w:bookmarkStart w:id="297" w:name="_Toc223326894"/>
      <w:bookmarkStart w:id="298" w:name="_Toc411435436"/>
      <w:r>
        <w:lastRenderedPageBreak/>
        <w:t>12.5 PROGRAM</w:t>
      </w:r>
      <w:bookmarkEnd w:id="294"/>
      <w:bookmarkEnd w:id="295"/>
      <w:bookmarkEnd w:id="296"/>
      <w:bookmarkEnd w:id="297"/>
      <w:bookmarkEnd w:id="298"/>
      <w:r>
        <w:t xml:space="preserve"> </w:t>
      </w:r>
    </w:p>
    <w:p w14:paraId="47FC7CA6" w14:textId="77777777" w:rsidR="00992D7C" w:rsidRDefault="00992D7C"/>
    <w:p w14:paraId="3C46C03A" w14:textId="77777777" w:rsidR="00992D7C" w:rsidRDefault="008A1628">
      <w:pPr>
        <w:tabs>
          <w:tab w:val="left" w:pos="-720"/>
        </w:tabs>
        <w:suppressAutoHyphens/>
        <w:jc w:val="both"/>
        <w:rPr>
          <w:rFonts w:cs="Arial"/>
          <w:spacing w:val="-3"/>
          <w:szCs w:val="24"/>
        </w:rPr>
      </w:pPr>
      <w:r>
        <w:rPr>
          <w:rFonts w:cs="Arial"/>
          <w:spacing w:val="-3"/>
          <w:szCs w:val="24"/>
        </w:rPr>
        <w:t>T</w:t>
      </w:r>
      <w:r w:rsidR="00992D7C">
        <w:rPr>
          <w:rFonts w:cs="Arial"/>
          <w:spacing w:val="-3"/>
          <w:szCs w:val="24"/>
        </w:rPr>
        <w:t xml:space="preserve">he International Conference </w:t>
      </w:r>
      <w:r w:rsidR="00AE30AE">
        <w:rPr>
          <w:rFonts w:cs="Arial"/>
          <w:spacing w:val="-3"/>
          <w:szCs w:val="24"/>
        </w:rPr>
        <w:t>C</w:t>
      </w:r>
      <w:r>
        <w:rPr>
          <w:rFonts w:cs="Arial"/>
          <w:spacing w:val="-3"/>
          <w:szCs w:val="24"/>
        </w:rPr>
        <w:t xml:space="preserve">ommittee </w:t>
      </w:r>
      <w:r w:rsidR="005A6DB1">
        <w:rPr>
          <w:rFonts w:cs="Arial"/>
          <w:spacing w:val="-3"/>
          <w:szCs w:val="24"/>
        </w:rPr>
        <w:t xml:space="preserve">determines </w:t>
      </w:r>
      <w:r w:rsidR="00992D7C">
        <w:rPr>
          <w:rFonts w:cs="Arial"/>
          <w:spacing w:val="-3"/>
          <w:szCs w:val="24"/>
        </w:rPr>
        <w:t xml:space="preserve">format and content </w:t>
      </w:r>
      <w:r>
        <w:rPr>
          <w:rFonts w:cs="Arial"/>
          <w:spacing w:val="-3"/>
          <w:szCs w:val="24"/>
        </w:rPr>
        <w:t>of the meeting</w:t>
      </w:r>
      <w:r w:rsidR="005A6DB1">
        <w:rPr>
          <w:rFonts w:cs="Arial"/>
          <w:spacing w:val="-3"/>
          <w:szCs w:val="24"/>
        </w:rPr>
        <w:t xml:space="preserve"> based on abstract submission</w:t>
      </w:r>
      <w:r w:rsidR="0009398A">
        <w:rPr>
          <w:rFonts w:cs="Arial"/>
          <w:spacing w:val="-3"/>
          <w:szCs w:val="24"/>
        </w:rPr>
        <w:t xml:space="preserve">s </w:t>
      </w:r>
      <w:r w:rsidR="005A6DB1">
        <w:rPr>
          <w:rFonts w:cs="Arial"/>
          <w:spacing w:val="-3"/>
          <w:szCs w:val="24"/>
        </w:rPr>
        <w:t xml:space="preserve">and invited speakers. The </w:t>
      </w:r>
      <w:r w:rsidR="00AE30AE">
        <w:rPr>
          <w:rFonts w:cs="Arial"/>
          <w:spacing w:val="-3"/>
          <w:szCs w:val="24"/>
        </w:rPr>
        <w:t>Conference C</w:t>
      </w:r>
      <w:r w:rsidR="005A6DB1">
        <w:rPr>
          <w:rFonts w:cs="Arial"/>
          <w:spacing w:val="-3"/>
          <w:szCs w:val="24"/>
        </w:rPr>
        <w:t xml:space="preserve">ommittee works closely with divisions to have abstracts reviewed and recommended for presentation. </w:t>
      </w:r>
      <w:r w:rsidR="00992D7C">
        <w:rPr>
          <w:rFonts w:cs="Arial"/>
          <w:spacing w:val="-3"/>
          <w:szCs w:val="24"/>
        </w:rPr>
        <w:t>Tours or social activities may not be scheduled to conflict with the conference program</w:t>
      </w:r>
      <w:r w:rsidR="005A6DB1">
        <w:rPr>
          <w:rFonts w:cs="Arial"/>
          <w:spacing w:val="-3"/>
          <w:szCs w:val="24"/>
        </w:rPr>
        <w:t xml:space="preserve"> and must be approved by AER.</w:t>
      </w:r>
    </w:p>
    <w:p w14:paraId="01493556" w14:textId="77777777" w:rsidR="00992D7C" w:rsidRDefault="00992D7C">
      <w:pPr>
        <w:tabs>
          <w:tab w:val="left" w:pos="-720"/>
        </w:tabs>
        <w:suppressAutoHyphens/>
        <w:jc w:val="both"/>
        <w:rPr>
          <w:rFonts w:cs="Arial"/>
          <w:b/>
          <w:spacing w:val="-3"/>
          <w:szCs w:val="24"/>
        </w:rPr>
      </w:pPr>
    </w:p>
    <w:p w14:paraId="708FC38F" w14:textId="77777777" w:rsidR="00992D7C" w:rsidRDefault="00992D7C">
      <w:pPr>
        <w:pStyle w:val="Heading3"/>
        <w:jc w:val="both"/>
      </w:pPr>
      <w:bookmarkStart w:id="299" w:name="_Toc222804036"/>
      <w:bookmarkStart w:id="300" w:name="_Toc222824176"/>
      <w:bookmarkStart w:id="301" w:name="_Toc222824321"/>
      <w:bookmarkStart w:id="302" w:name="_Toc223326895"/>
      <w:bookmarkStart w:id="303" w:name="_Toc411435437"/>
      <w:r>
        <w:t>12.6 AUDIOVISUAL</w:t>
      </w:r>
      <w:bookmarkEnd w:id="299"/>
      <w:bookmarkEnd w:id="300"/>
      <w:bookmarkEnd w:id="301"/>
      <w:bookmarkEnd w:id="302"/>
      <w:bookmarkEnd w:id="303"/>
    </w:p>
    <w:p w14:paraId="564E424E" w14:textId="77777777" w:rsidR="00992D7C" w:rsidRDefault="00992D7C">
      <w:pPr>
        <w:tabs>
          <w:tab w:val="left" w:pos="-720"/>
        </w:tabs>
        <w:suppressAutoHyphens/>
        <w:jc w:val="both"/>
        <w:rPr>
          <w:rFonts w:cs="Arial"/>
          <w:spacing w:val="-3"/>
          <w:szCs w:val="24"/>
        </w:rPr>
      </w:pPr>
    </w:p>
    <w:p w14:paraId="13528B5F" w14:textId="77777777" w:rsidR="008C2A7E" w:rsidRDefault="00992D7C" w:rsidP="008C2A7E">
      <w:r>
        <w:rPr>
          <w:rFonts w:cs="Arial"/>
          <w:spacing w:val="-3"/>
          <w:szCs w:val="24"/>
        </w:rPr>
        <w:t xml:space="preserve">AER will </w:t>
      </w:r>
      <w:r w:rsidR="002A4474">
        <w:rPr>
          <w:rFonts w:cs="Arial"/>
          <w:spacing w:val="-3"/>
          <w:szCs w:val="24"/>
        </w:rPr>
        <w:t>determine audio visual needs ba</w:t>
      </w:r>
      <w:r w:rsidR="005D781B">
        <w:rPr>
          <w:rFonts w:cs="Arial"/>
          <w:spacing w:val="-3"/>
          <w:szCs w:val="24"/>
        </w:rPr>
        <w:t>s</w:t>
      </w:r>
      <w:r w:rsidR="002A4474">
        <w:rPr>
          <w:rFonts w:cs="Arial"/>
          <w:spacing w:val="-3"/>
          <w:szCs w:val="24"/>
        </w:rPr>
        <w:t xml:space="preserve">ed on </w:t>
      </w:r>
      <w:r w:rsidR="00AE30AE">
        <w:rPr>
          <w:rFonts w:cs="Arial"/>
          <w:spacing w:val="-3"/>
          <w:szCs w:val="24"/>
        </w:rPr>
        <w:t xml:space="preserve">the </w:t>
      </w:r>
      <w:r w:rsidR="002A4474">
        <w:rPr>
          <w:rFonts w:cs="Arial"/>
          <w:spacing w:val="-3"/>
          <w:szCs w:val="24"/>
        </w:rPr>
        <w:t>number of presentations and current budget</w:t>
      </w:r>
      <w:r w:rsidR="00A27DEA">
        <w:rPr>
          <w:rFonts w:cs="Arial"/>
          <w:spacing w:val="-3"/>
          <w:szCs w:val="24"/>
        </w:rPr>
        <w:t>.</w:t>
      </w:r>
      <w:r w:rsidR="002A4474">
        <w:rPr>
          <w:rFonts w:cs="Arial"/>
          <w:spacing w:val="-3"/>
          <w:szCs w:val="24"/>
        </w:rPr>
        <w:t xml:space="preserve"> Any audio visual equipment not approved by AER prior to the meeting will be the responsibility of the presenter.</w:t>
      </w:r>
    </w:p>
    <w:p w14:paraId="60B9779A" w14:textId="77777777" w:rsidR="008C2A7E" w:rsidRPr="008C2A7E" w:rsidRDefault="008C2A7E" w:rsidP="008C2A7E"/>
    <w:p w14:paraId="462E42B6" w14:textId="77777777" w:rsidR="00992D7C" w:rsidRDefault="002A4474">
      <w:pPr>
        <w:pStyle w:val="Heading3"/>
      </w:pPr>
      <w:bookmarkStart w:id="304" w:name="_Toc411435438"/>
      <w:r>
        <w:t>12.7 P</w:t>
      </w:r>
      <w:r w:rsidR="00B70F0B">
        <w:t>RESENTER RESPONSIBILITIES</w:t>
      </w:r>
      <w:bookmarkEnd w:id="304"/>
    </w:p>
    <w:p w14:paraId="77C20BF1" w14:textId="77777777" w:rsidR="00992D7C" w:rsidRDefault="00992D7C">
      <w:pPr>
        <w:tabs>
          <w:tab w:val="left" w:pos="-720"/>
        </w:tabs>
        <w:suppressAutoHyphens/>
        <w:jc w:val="both"/>
        <w:rPr>
          <w:rFonts w:cs="Arial"/>
          <w:spacing w:val="-3"/>
          <w:szCs w:val="24"/>
        </w:rPr>
      </w:pPr>
    </w:p>
    <w:p w14:paraId="6A5115DC" w14:textId="77777777" w:rsidR="00992D7C" w:rsidRDefault="00992D7C">
      <w:pPr>
        <w:tabs>
          <w:tab w:val="left" w:pos="-720"/>
        </w:tabs>
        <w:suppressAutoHyphens/>
        <w:jc w:val="both"/>
        <w:rPr>
          <w:rFonts w:cs="Arial"/>
          <w:spacing w:val="-3"/>
          <w:szCs w:val="24"/>
        </w:rPr>
      </w:pPr>
      <w:r>
        <w:rPr>
          <w:rFonts w:cs="Arial"/>
          <w:spacing w:val="-3"/>
          <w:szCs w:val="24"/>
        </w:rPr>
        <w:t xml:space="preserve">Presenters must attend the conference at their own expense and must register for the conference (the registration fee may be waived by the conference committee </w:t>
      </w:r>
      <w:r w:rsidR="002A4474">
        <w:rPr>
          <w:rFonts w:cs="Arial"/>
          <w:spacing w:val="-3"/>
          <w:szCs w:val="24"/>
        </w:rPr>
        <w:t>in certain circumstances</w:t>
      </w:r>
      <w:r>
        <w:rPr>
          <w:rFonts w:cs="Arial"/>
          <w:spacing w:val="-3"/>
          <w:szCs w:val="24"/>
        </w:rPr>
        <w:t>); there are no honoraria or travel funds available through AER</w:t>
      </w:r>
      <w:r w:rsidR="00D82A9C">
        <w:rPr>
          <w:rFonts w:cs="Arial"/>
          <w:spacing w:val="-3"/>
          <w:szCs w:val="24"/>
        </w:rPr>
        <w:t xml:space="preserve">. </w:t>
      </w:r>
      <w:r>
        <w:rPr>
          <w:rFonts w:cs="Arial"/>
          <w:spacing w:val="-3"/>
          <w:szCs w:val="24"/>
        </w:rPr>
        <w:t>Presenters will be responsible for the cost of any audiovisual equipment for their presentation if other than what is provided according to 12.</w:t>
      </w:r>
      <w:r w:rsidR="002A4474">
        <w:rPr>
          <w:rFonts w:cs="Arial"/>
          <w:spacing w:val="-3"/>
          <w:szCs w:val="24"/>
        </w:rPr>
        <w:t>6</w:t>
      </w:r>
      <w:r w:rsidR="00D82A9C">
        <w:rPr>
          <w:rFonts w:cs="Arial"/>
          <w:spacing w:val="-3"/>
          <w:szCs w:val="24"/>
        </w:rPr>
        <w:t xml:space="preserve">. </w:t>
      </w:r>
      <w:r>
        <w:rPr>
          <w:rFonts w:cs="Arial"/>
          <w:spacing w:val="-3"/>
          <w:szCs w:val="24"/>
        </w:rPr>
        <w:t xml:space="preserve">Presenters are </w:t>
      </w:r>
      <w:r w:rsidR="008A1628">
        <w:rPr>
          <w:rFonts w:cs="Arial"/>
          <w:spacing w:val="-3"/>
          <w:szCs w:val="24"/>
        </w:rPr>
        <w:t xml:space="preserve">encouraged </w:t>
      </w:r>
      <w:r>
        <w:rPr>
          <w:rFonts w:cs="Arial"/>
          <w:spacing w:val="-3"/>
          <w:szCs w:val="24"/>
        </w:rPr>
        <w:t xml:space="preserve">to </w:t>
      </w:r>
      <w:r w:rsidR="008A1628">
        <w:rPr>
          <w:rFonts w:cs="Arial"/>
          <w:spacing w:val="-3"/>
          <w:szCs w:val="24"/>
        </w:rPr>
        <w:t xml:space="preserve">supply </w:t>
      </w:r>
      <w:r>
        <w:rPr>
          <w:rFonts w:cs="Arial"/>
          <w:spacing w:val="-3"/>
          <w:szCs w:val="24"/>
        </w:rPr>
        <w:t xml:space="preserve">all handout materials </w:t>
      </w:r>
      <w:r w:rsidR="00303C39">
        <w:rPr>
          <w:rFonts w:cs="Arial"/>
          <w:spacing w:val="-3"/>
          <w:szCs w:val="24"/>
        </w:rPr>
        <w:t>to the AER office</w:t>
      </w:r>
      <w:r w:rsidR="008A1628">
        <w:rPr>
          <w:rFonts w:cs="Arial"/>
          <w:spacing w:val="-3"/>
          <w:szCs w:val="24"/>
        </w:rPr>
        <w:t xml:space="preserve"> prior to the conference </w:t>
      </w:r>
      <w:r w:rsidR="00303C39">
        <w:rPr>
          <w:rFonts w:cs="Arial"/>
          <w:spacing w:val="-3"/>
          <w:szCs w:val="24"/>
        </w:rPr>
        <w:t xml:space="preserve">to allow time </w:t>
      </w:r>
      <w:r w:rsidR="008A1628">
        <w:rPr>
          <w:rFonts w:cs="Arial"/>
          <w:spacing w:val="-3"/>
          <w:szCs w:val="24"/>
        </w:rPr>
        <w:t xml:space="preserve">for attendees to prepare </w:t>
      </w:r>
      <w:r w:rsidR="00303C39">
        <w:rPr>
          <w:rFonts w:cs="Arial"/>
          <w:spacing w:val="-3"/>
          <w:szCs w:val="24"/>
        </w:rPr>
        <w:t xml:space="preserve">the materials </w:t>
      </w:r>
      <w:r w:rsidR="008A1628">
        <w:rPr>
          <w:rFonts w:cs="Arial"/>
          <w:spacing w:val="-3"/>
          <w:szCs w:val="24"/>
        </w:rPr>
        <w:t>in their own media type</w:t>
      </w:r>
      <w:r>
        <w:rPr>
          <w:rFonts w:cs="Arial"/>
          <w:spacing w:val="-3"/>
          <w:szCs w:val="24"/>
        </w:rPr>
        <w:t xml:space="preserve">. </w:t>
      </w:r>
      <w:r w:rsidR="00303C39">
        <w:rPr>
          <w:rFonts w:cs="Arial"/>
          <w:spacing w:val="-3"/>
          <w:szCs w:val="24"/>
        </w:rPr>
        <w:t>Presenters who do not supply material(s) prior to the conference are responsible for preparing their material in accessible formats to include print, large print (16 point font) and Braille. If all three media types are not made available, the presenter will not be allowed to distribute material(s).</w:t>
      </w:r>
      <w:r>
        <w:rPr>
          <w:rFonts w:cs="Arial"/>
          <w:spacing w:val="-3"/>
          <w:szCs w:val="24"/>
        </w:rPr>
        <w:t xml:space="preserve"> </w:t>
      </w:r>
    </w:p>
    <w:p w14:paraId="43C075C2" w14:textId="77777777" w:rsidR="00992D7C" w:rsidRDefault="00992D7C">
      <w:pPr>
        <w:tabs>
          <w:tab w:val="left" w:pos="-720"/>
        </w:tabs>
        <w:suppressAutoHyphens/>
        <w:jc w:val="both"/>
        <w:rPr>
          <w:rFonts w:cs="Arial"/>
          <w:spacing w:val="-3"/>
          <w:szCs w:val="24"/>
        </w:rPr>
      </w:pPr>
    </w:p>
    <w:p w14:paraId="49726F57" w14:textId="77777777" w:rsidR="00992D7C" w:rsidRDefault="00992D7C">
      <w:pPr>
        <w:pStyle w:val="Heading3"/>
      </w:pPr>
      <w:bookmarkStart w:id="305" w:name="_Toc222804038"/>
      <w:bookmarkStart w:id="306" w:name="_Toc222824178"/>
      <w:bookmarkStart w:id="307" w:name="_Toc222824323"/>
      <w:bookmarkStart w:id="308" w:name="_Toc223326897"/>
      <w:bookmarkStart w:id="309" w:name="_Toc411435439"/>
      <w:r>
        <w:t>12.8 INTERNATIONAL CONFERENCE COSTS</w:t>
      </w:r>
      <w:bookmarkEnd w:id="305"/>
      <w:bookmarkEnd w:id="306"/>
      <w:bookmarkEnd w:id="307"/>
      <w:bookmarkEnd w:id="308"/>
      <w:bookmarkEnd w:id="309"/>
    </w:p>
    <w:p w14:paraId="46262A9B" w14:textId="77777777" w:rsidR="00992D7C" w:rsidRDefault="00992D7C">
      <w:pPr>
        <w:tabs>
          <w:tab w:val="left" w:pos="-720"/>
        </w:tabs>
        <w:suppressAutoHyphens/>
        <w:jc w:val="both"/>
        <w:rPr>
          <w:rFonts w:cs="Arial"/>
          <w:spacing w:val="-3"/>
          <w:szCs w:val="24"/>
        </w:rPr>
      </w:pPr>
    </w:p>
    <w:p w14:paraId="413D5985" w14:textId="77777777" w:rsidR="00992D7C" w:rsidRDefault="00992D7C">
      <w:pPr>
        <w:tabs>
          <w:tab w:val="left" w:pos="-720"/>
        </w:tabs>
        <w:suppressAutoHyphens/>
        <w:jc w:val="both"/>
        <w:rPr>
          <w:rFonts w:cs="Arial"/>
          <w:spacing w:val="-3"/>
          <w:szCs w:val="24"/>
        </w:rPr>
      </w:pPr>
      <w:r>
        <w:rPr>
          <w:rFonts w:cs="Arial"/>
          <w:spacing w:val="-3"/>
          <w:szCs w:val="24"/>
        </w:rPr>
        <w:t>Total costs incurred throughout a biennium, including those for planning in the year preceding the conference, should be included when determining total conference costs.</w:t>
      </w:r>
    </w:p>
    <w:p w14:paraId="69A01BA8" w14:textId="77777777" w:rsidR="00992D7C" w:rsidRDefault="00992D7C">
      <w:pPr>
        <w:tabs>
          <w:tab w:val="left" w:pos="-720"/>
        </w:tabs>
        <w:suppressAutoHyphens/>
        <w:rPr>
          <w:rFonts w:cs="Arial"/>
          <w:spacing w:val="-3"/>
          <w:szCs w:val="24"/>
        </w:rPr>
      </w:pPr>
    </w:p>
    <w:p w14:paraId="3E51DBCA" w14:textId="77777777" w:rsidR="00992D7C" w:rsidRDefault="00992D7C">
      <w:pPr>
        <w:pStyle w:val="Heading3"/>
      </w:pPr>
      <w:bookmarkStart w:id="310" w:name="_Toc222804039"/>
      <w:bookmarkStart w:id="311" w:name="_Toc222824179"/>
      <w:bookmarkStart w:id="312" w:name="_Toc222824324"/>
      <w:bookmarkStart w:id="313" w:name="_Toc223326898"/>
      <w:bookmarkStart w:id="314" w:name="_Toc411435440"/>
      <w:r>
        <w:t>12.9 RESPONSIBILITIES OF THE INTERNATIONAL CONFERENCE COMMITTEE</w:t>
      </w:r>
      <w:bookmarkEnd w:id="310"/>
      <w:bookmarkEnd w:id="311"/>
      <w:bookmarkEnd w:id="312"/>
      <w:bookmarkEnd w:id="313"/>
      <w:bookmarkEnd w:id="314"/>
      <w:r>
        <w:t xml:space="preserve"> </w:t>
      </w:r>
    </w:p>
    <w:p w14:paraId="6569B377" w14:textId="77777777" w:rsidR="00992D7C" w:rsidRDefault="00992D7C"/>
    <w:p w14:paraId="2316C954" w14:textId="77777777" w:rsidR="00992D7C" w:rsidRDefault="00992D7C">
      <w:pPr>
        <w:tabs>
          <w:tab w:val="left" w:pos="-720"/>
        </w:tabs>
        <w:suppressAutoHyphens/>
        <w:jc w:val="both"/>
        <w:rPr>
          <w:rFonts w:cs="Arial"/>
          <w:spacing w:val="-3"/>
          <w:szCs w:val="24"/>
        </w:rPr>
      </w:pPr>
      <w:r>
        <w:rPr>
          <w:rFonts w:cs="Arial"/>
          <w:spacing w:val="-3"/>
          <w:szCs w:val="24"/>
        </w:rPr>
        <w:t>It shall be the responsibility of the International Conference Committee to:</w:t>
      </w:r>
    </w:p>
    <w:p w14:paraId="3C3660FA" w14:textId="77777777" w:rsidR="00992D7C" w:rsidRDefault="00992D7C" w:rsidP="00400608">
      <w:pPr>
        <w:numPr>
          <w:ilvl w:val="0"/>
          <w:numId w:val="15"/>
        </w:numPr>
        <w:tabs>
          <w:tab w:val="left" w:pos="-720"/>
        </w:tabs>
        <w:suppressAutoHyphens/>
        <w:rPr>
          <w:rFonts w:cs="Arial"/>
          <w:spacing w:val="-3"/>
          <w:szCs w:val="24"/>
        </w:rPr>
      </w:pPr>
      <w:r>
        <w:rPr>
          <w:rFonts w:cs="Arial"/>
          <w:spacing w:val="-3"/>
          <w:szCs w:val="24"/>
        </w:rPr>
        <w:t>Review previous conference format</w:t>
      </w:r>
      <w:r w:rsidR="00AE30AE">
        <w:rPr>
          <w:rFonts w:cs="Arial"/>
          <w:spacing w:val="-3"/>
          <w:szCs w:val="24"/>
        </w:rPr>
        <w:t>s</w:t>
      </w:r>
      <w:r>
        <w:rPr>
          <w:rFonts w:cs="Arial"/>
          <w:spacing w:val="-3"/>
          <w:szCs w:val="24"/>
        </w:rPr>
        <w:t>, activities, and evaluations and make</w:t>
      </w:r>
      <w:r w:rsidR="00A27DEA">
        <w:rPr>
          <w:rFonts w:cs="Arial"/>
          <w:spacing w:val="-3"/>
          <w:szCs w:val="24"/>
        </w:rPr>
        <w:t xml:space="preserve"> </w:t>
      </w:r>
      <w:r>
        <w:rPr>
          <w:rFonts w:cs="Arial"/>
          <w:spacing w:val="-3"/>
          <w:szCs w:val="24"/>
        </w:rPr>
        <w:t>recommendations for any necessary changes to AER staff.</w:t>
      </w:r>
    </w:p>
    <w:p w14:paraId="0D3318E9" w14:textId="77777777" w:rsidR="00992D7C" w:rsidRDefault="00992D7C" w:rsidP="00400608">
      <w:pPr>
        <w:numPr>
          <w:ilvl w:val="0"/>
          <w:numId w:val="15"/>
        </w:numPr>
        <w:tabs>
          <w:tab w:val="left" w:pos="-720"/>
        </w:tabs>
        <w:suppressAutoHyphens/>
        <w:rPr>
          <w:rFonts w:cs="Arial"/>
          <w:spacing w:val="-3"/>
          <w:szCs w:val="24"/>
        </w:rPr>
      </w:pPr>
      <w:r>
        <w:rPr>
          <w:rFonts w:cs="Arial"/>
          <w:spacing w:val="-3"/>
          <w:szCs w:val="24"/>
        </w:rPr>
        <w:t>Periodically review registration rates, exhibit fees and other conference fees and make recommendations to the Finance Committee as needed</w:t>
      </w:r>
      <w:r w:rsidR="002A4474">
        <w:rPr>
          <w:rFonts w:cs="Arial"/>
          <w:spacing w:val="-3"/>
          <w:szCs w:val="24"/>
        </w:rPr>
        <w:t>.</w:t>
      </w:r>
    </w:p>
    <w:p w14:paraId="7C4F5E0F" w14:textId="77777777" w:rsidR="00992D7C" w:rsidRDefault="00992D7C" w:rsidP="00400608">
      <w:pPr>
        <w:numPr>
          <w:ilvl w:val="0"/>
          <w:numId w:val="15"/>
        </w:numPr>
        <w:tabs>
          <w:tab w:val="left" w:pos="-720"/>
        </w:tabs>
        <w:suppressAutoHyphens/>
        <w:jc w:val="both"/>
        <w:rPr>
          <w:rFonts w:cs="Arial"/>
          <w:spacing w:val="-3"/>
          <w:szCs w:val="24"/>
        </w:rPr>
      </w:pPr>
      <w:r>
        <w:rPr>
          <w:rFonts w:cs="Arial"/>
          <w:spacing w:val="-3"/>
          <w:szCs w:val="24"/>
        </w:rPr>
        <w:t>Review submissions with their respective division program committees and notify AER staff of accepted proposals prior to the conference.</w:t>
      </w:r>
    </w:p>
    <w:p w14:paraId="0BD8673B" w14:textId="77777777" w:rsidR="00992D7C" w:rsidRDefault="00992D7C" w:rsidP="00400608">
      <w:pPr>
        <w:numPr>
          <w:ilvl w:val="0"/>
          <w:numId w:val="15"/>
        </w:numPr>
        <w:tabs>
          <w:tab w:val="left" w:pos="-720"/>
        </w:tabs>
        <w:suppressAutoHyphens/>
        <w:jc w:val="both"/>
        <w:rPr>
          <w:rFonts w:cs="Arial"/>
          <w:spacing w:val="-3"/>
          <w:szCs w:val="24"/>
        </w:rPr>
      </w:pPr>
      <w:r>
        <w:rPr>
          <w:rFonts w:cs="Arial"/>
          <w:spacing w:val="-3"/>
          <w:szCs w:val="24"/>
        </w:rPr>
        <w:t>Recommend Keynote and General Session topics and presenters prior to the conference.</w:t>
      </w:r>
    </w:p>
    <w:p w14:paraId="07FCE6A1" w14:textId="77777777" w:rsidR="00992D7C" w:rsidRDefault="00992D7C" w:rsidP="00400608">
      <w:pPr>
        <w:numPr>
          <w:ilvl w:val="0"/>
          <w:numId w:val="15"/>
        </w:numPr>
        <w:tabs>
          <w:tab w:val="left" w:pos="-720"/>
        </w:tabs>
        <w:suppressAutoHyphens/>
        <w:jc w:val="both"/>
        <w:rPr>
          <w:rFonts w:cs="Arial"/>
          <w:spacing w:val="-3"/>
          <w:szCs w:val="24"/>
        </w:rPr>
      </w:pPr>
      <w:r>
        <w:rPr>
          <w:rFonts w:cs="Arial"/>
          <w:spacing w:val="-3"/>
          <w:szCs w:val="24"/>
        </w:rPr>
        <w:t xml:space="preserve">Evaluate committee activities as well as the overall conference process and make a report available to </w:t>
      </w:r>
      <w:r w:rsidR="00AE30AE">
        <w:rPr>
          <w:rFonts w:cs="Arial"/>
          <w:spacing w:val="-3"/>
          <w:szCs w:val="24"/>
        </w:rPr>
        <w:t xml:space="preserve">the </w:t>
      </w:r>
      <w:r>
        <w:rPr>
          <w:rFonts w:cs="Arial"/>
          <w:spacing w:val="-3"/>
          <w:szCs w:val="24"/>
        </w:rPr>
        <w:t>incoming committee after conference.</w:t>
      </w:r>
    </w:p>
    <w:p w14:paraId="0C2857B4" w14:textId="77777777" w:rsidR="00992D7C" w:rsidRDefault="00992D7C">
      <w:pPr>
        <w:tabs>
          <w:tab w:val="left" w:pos="-720"/>
        </w:tabs>
        <w:suppressAutoHyphens/>
        <w:jc w:val="center"/>
        <w:rPr>
          <w:rFonts w:cs="Arial"/>
          <w:b/>
          <w:i/>
          <w:spacing w:val="-3"/>
          <w:szCs w:val="24"/>
        </w:rPr>
      </w:pPr>
    </w:p>
    <w:p w14:paraId="02B94420" w14:textId="77777777" w:rsidR="00992D7C" w:rsidRDefault="00992D7C">
      <w:pPr>
        <w:pStyle w:val="Heading3"/>
      </w:pPr>
      <w:bookmarkStart w:id="315" w:name="_Toc222804040"/>
      <w:bookmarkStart w:id="316" w:name="_Toc222824180"/>
      <w:bookmarkStart w:id="317" w:name="_Toc222824325"/>
      <w:bookmarkStart w:id="318" w:name="_Toc223326899"/>
      <w:bookmarkStart w:id="319" w:name="_Toc411435441"/>
      <w:r>
        <w:t xml:space="preserve">12.10 </w:t>
      </w:r>
      <w:r w:rsidR="002D4288">
        <w:t xml:space="preserve">RESPONSIBILITIES OF THE </w:t>
      </w:r>
      <w:r>
        <w:t>INTERNATIONAL CONFERENCE</w:t>
      </w:r>
      <w:bookmarkEnd w:id="315"/>
      <w:bookmarkEnd w:id="316"/>
      <w:bookmarkEnd w:id="317"/>
      <w:bookmarkEnd w:id="318"/>
      <w:r w:rsidR="002D4288">
        <w:t xml:space="preserve"> HOST COMMITTEE</w:t>
      </w:r>
      <w:bookmarkEnd w:id="319"/>
    </w:p>
    <w:p w14:paraId="187727CA" w14:textId="77777777" w:rsidR="00992D7C" w:rsidRPr="002672DD" w:rsidRDefault="00992D7C">
      <w:pPr>
        <w:tabs>
          <w:tab w:val="left" w:pos="0"/>
          <w:tab w:val="left" w:pos="360"/>
          <w:tab w:val="left" w:pos="720"/>
          <w:tab w:val="left" w:pos="1080"/>
          <w:tab w:val="left" w:pos="1440"/>
        </w:tabs>
        <w:suppressAutoHyphens/>
        <w:rPr>
          <w:rFonts w:cs="Arial"/>
          <w:spacing w:val="-3"/>
          <w:szCs w:val="24"/>
        </w:rPr>
      </w:pPr>
    </w:p>
    <w:p w14:paraId="2E3E31A6" w14:textId="77777777" w:rsidR="00992D7C" w:rsidRDefault="002A4474">
      <w:pPr>
        <w:tabs>
          <w:tab w:val="left" w:pos="0"/>
          <w:tab w:val="left" w:pos="360"/>
          <w:tab w:val="left" w:pos="720"/>
          <w:tab w:val="left" w:pos="1080"/>
          <w:tab w:val="left" w:pos="1440"/>
        </w:tabs>
        <w:suppressAutoHyphens/>
        <w:jc w:val="both"/>
        <w:rPr>
          <w:rFonts w:cs="Arial"/>
          <w:spacing w:val="-3"/>
          <w:szCs w:val="24"/>
        </w:rPr>
      </w:pPr>
      <w:r>
        <w:rPr>
          <w:rFonts w:cs="Arial"/>
          <w:spacing w:val="-3"/>
          <w:szCs w:val="24"/>
        </w:rPr>
        <w:lastRenderedPageBreak/>
        <w:t>Each conference will allow for a host committee to be composed of members from the chapter where the meeting is being held. The chapter leadership is responsible for selecting a chair of that host committee to work closely with the International Conference Committee and participate in planning of the conference.</w:t>
      </w:r>
    </w:p>
    <w:p w14:paraId="23037FCE" w14:textId="77777777" w:rsidR="00992D7C" w:rsidRDefault="00992D7C">
      <w:pPr>
        <w:tabs>
          <w:tab w:val="left" w:pos="0"/>
          <w:tab w:val="left" w:pos="360"/>
          <w:tab w:val="left" w:pos="720"/>
          <w:tab w:val="left" w:pos="1080"/>
          <w:tab w:val="left" w:pos="1440"/>
        </w:tabs>
        <w:suppressAutoHyphens/>
        <w:jc w:val="both"/>
        <w:rPr>
          <w:rFonts w:cs="Arial"/>
          <w:spacing w:val="-3"/>
          <w:szCs w:val="24"/>
        </w:rPr>
      </w:pPr>
    </w:p>
    <w:p w14:paraId="584AB4C9" w14:textId="77777777" w:rsidR="00992D7C" w:rsidRDefault="00992D7C">
      <w:pPr>
        <w:tabs>
          <w:tab w:val="left" w:pos="0"/>
          <w:tab w:val="left" w:pos="360"/>
          <w:tab w:val="left" w:pos="720"/>
          <w:tab w:val="left" w:pos="1080"/>
          <w:tab w:val="left" w:pos="1440"/>
        </w:tabs>
        <w:suppressAutoHyphens/>
        <w:jc w:val="both"/>
        <w:rPr>
          <w:rFonts w:cs="Arial"/>
          <w:spacing w:val="-3"/>
          <w:szCs w:val="24"/>
        </w:rPr>
      </w:pPr>
      <w:r>
        <w:rPr>
          <w:rFonts w:cs="Arial"/>
          <w:spacing w:val="-3"/>
          <w:szCs w:val="24"/>
        </w:rPr>
        <w:t xml:space="preserve">The purpose of the Host Committee is to serve as hosts for the conference and to assist the </w:t>
      </w:r>
      <w:r w:rsidR="00AE30AE">
        <w:rPr>
          <w:rFonts w:cs="Arial"/>
          <w:spacing w:val="-3"/>
          <w:szCs w:val="24"/>
        </w:rPr>
        <w:t>Conference</w:t>
      </w:r>
      <w:r>
        <w:rPr>
          <w:rFonts w:cs="Arial"/>
          <w:spacing w:val="-3"/>
          <w:szCs w:val="24"/>
        </w:rPr>
        <w:t xml:space="preserve"> Committee, and AER staff, as needed, to successfully facilitate an International Conference.</w:t>
      </w:r>
    </w:p>
    <w:p w14:paraId="450670A4" w14:textId="77777777" w:rsidR="00992D7C" w:rsidRDefault="00992D7C">
      <w:pPr>
        <w:tabs>
          <w:tab w:val="left" w:pos="0"/>
          <w:tab w:val="left" w:pos="360"/>
          <w:tab w:val="left" w:pos="720"/>
          <w:tab w:val="left" w:pos="1080"/>
          <w:tab w:val="left" w:pos="1440"/>
        </w:tabs>
        <w:suppressAutoHyphens/>
        <w:rPr>
          <w:rFonts w:cs="Arial"/>
          <w:spacing w:val="-3"/>
          <w:szCs w:val="24"/>
        </w:rPr>
      </w:pPr>
    </w:p>
    <w:p w14:paraId="231C1374"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 xml:space="preserve">Responsibilities: </w:t>
      </w:r>
    </w:p>
    <w:p w14:paraId="072314BF" w14:textId="77777777" w:rsidR="00992D7C" w:rsidRDefault="00992D7C"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 xml:space="preserve">Make recommendations to the AER Staff </w:t>
      </w:r>
      <w:r w:rsidR="0081690A">
        <w:rPr>
          <w:rFonts w:cs="Arial"/>
          <w:spacing w:val="-3"/>
          <w:szCs w:val="24"/>
        </w:rPr>
        <w:t xml:space="preserve">options for </w:t>
      </w:r>
      <w:r>
        <w:rPr>
          <w:rFonts w:cs="Arial"/>
          <w:spacing w:val="-3"/>
          <w:szCs w:val="24"/>
        </w:rPr>
        <w:t>Host Night entertainment along with cost estimates, if such an event is to be held.</w:t>
      </w:r>
      <w:r w:rsidR="0081690A">
        <w:rPr>
          <w:rFonts w:cs="Arial"/>
          <w:spacing w:val="-3"/>
          <w:szCs w:val="24"/>
        </w:rPr>
        <w:t xml:space="preserve"> AER will contribute funds towards the event as approved by the </w:t>
      </w:r>
      <w:r w:rsidR="00AE30AE">
        <w:rPr>
          <w:rFonts w:cs="Arial"/>
          <w:spacing w:val="-3"/>
          <w:szCs w:val="24"/>
        </w:rPr>
        <w:t>F</w:t>
      </w:r>
      <w:r w:rsidR="0081690A">
        <w:rPr>
          <w:rFonts w:cs="Arial"/>
          <w:spacing w:val="-3"/>
          <w:szCs w:val="24"/>
        </w:rPr>
        <w:t xml:space="preserve">inance </w:t>
      </w:r>
      <w:r w:rsidR="00AE30AE">
        <w:rPr>
          <w:rFonts w:cs="Arial"/>
          <w:spacing w:val="-3"/>
          <w:szCs w:val="24"/>
        </w:rPr>
        <w:t>C</w:t>
      </w:r>
      <w:r w:rsidR="0081690A">
        <w:rPr>
          <w:rFonts w:cs="Arial"/>
          <w:spacing w:val="-3"/>
          <w:szCs w:val="24"/>
        </w:rPr>
        <w:t xml:space="preserve">ommittee. Any host chapter activities must be approved by the </w:t>
      </w:r>
      <w:r w:rsidR="00AE30AE">
        <w:rPr>
          <w:rFonts w:cs="Arial"/>
          <w:spacing w:val="-3"/>
          <w:szCs w:val="24"/>
        </w:rPr>
        <w:t>Conference C</w:t>
      </w:r>
      <w:r w:rsidR="0081690A">
        <w:rPr>
          <w:rFonts w:cs="Arial"/>
          <w:spacing w:val="-3"/>
          <w:szCs w:val="24"/>
        </w:rPr>
        <w:t>ommittee and AER.</w:t>
      </w:r>
    </w:p>
    <w:p w14:paraId="67DFA16D" w14:textId="77777777" w:rsidR="00992D7C" w:rsidRDefault="0081690A"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 xml:space="preserve">Assist AER in procuring sponsors for the conference. </w:t>
      </w:r>
    </w:p>
    <w:p w14:paraId="0940BBBA" w14:textId="77777777" w:rsidR="00992D7C" w:rsidRDefault="00992D7C"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Provide information to the attendees on local places to eat, shop, and sightsee</w:t>
      </w:r>
      <w:r w:rsidR="00AE30AE">
        <w:rPr>
          <w:rFonts w:cs="Arial"/>
          <w:spacing w:val="-3"/>
          <w:szCs w:val="24"/>
        </w:rPr>
        <w:t>,</w:t>
      </w:r>
      <w:r>
        <w:rPr>
          <w:rFonts w:cs="Arial"/>
          <w:spacing w:val="-3"/>
          <w:szCs w:val="24"/>
        </w:rPr>
        <w:t xml:space="preserve"> as well as maps of the city.</w:t>
      </w:r>
    </w:p>
    <w:p w14:paraId="136E7BFB" w14:textId="77777777" w:rsidR="00992D7C" w:rsidRDefault="00992D7C"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Provide AER staff with information on any potential local advertisers or exhibitors to be included on the master mailing list.</w:t>
      </w:r>
    </w:p>
    <w:p w14:paraId="10970283" w14:textId="77777777" w:rsidR="00992D7C" w:rsidRDefault="00992D7C"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Contact the mayor's office and/or Chamber of Commerce to get a local figure to "welcome" the Conference to the city.</w:t>
      </w:r>
    </w:p>
    <w:p w14:paraId="0C480328" w14:textId="77777777" w:rsidR="00992D7C" w:rsidRDefault="00992D7C"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Arrange for the distribution of press releases from the AER Office about the conference to the local media.</w:t>
      </w:r>
    </w:p>
    <w:p w14:paraId="41ADC569" w14:textId="77777777" w:rsidR="00992D7C" w:rsidRDefault="00145671"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 xml:space="preserve">Recruit </w:t>
      </w:r>
      <w:r w:rsidR="00992D7C">
        <w:rPr>
          <w:rFonts w:cs="Arial"/>
          <w:spacing w:val="-3"/>
          <w:szCs w:val="24"/>
        </w:rPr>
        <w:t>members to</w:t>
      </w:r>
      <w:r>
        <w:rPr>
          <w:rFonts w:cs="Arial"/>
          <w:spacing w:val="-3"/>
          <w:szCs w:val="24"/>
        </w:rPr>
        <w:t xml:space="preserve"> volunteer at</w:t>
      </w:r>
      <w:r w:rsidR="00992D7C">
        <w:rPr>
          <w:rFonts w:cs="Arial"/>
          <w:spacing w:val="-3"/>
          <w:szCs w:val="24"/>
        </w:rPr>
        <w:t xml:space="preserve"> an Information Booth throughout the conference.</w:t>
      </w:r>
    </w:p>
    <w:p w14:paraId="427B299B" w14:textId="77777777" w:rsidR="00992D7C" w:rsidRDefault="00145671"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Recruit</w:t>
      </w:r>
      <w:r w:rsidR="00992D7C">
        <w:rPr>
          <w:rFonts w:cs="Arial"/>
          <w:spacing w:val="-3"/>
          <w:szCs w:val="24"/>
        </w:rPr>
        <w:t xml:space="preserve"> voluntee</w:t>
      </w:r>
      <w:r w:rsidR="00A27DEA">
        <w:rPr>
          <w:rFonts w:cs="Arial"/>
          <w:spacing w:val="-3"/>
          <w:szCs w:val="24"/>
        </w:rPr>
        <w:t>r</w:t>
      </w:r>
      <w:r w:rsidR="0081690A">
        <w:rPr>
          <w:rFonts w:cs="Arial"/>
          <w:spacing w:val="-3"/>
          <w:szCs w:val="24"/>
        </w:rPr>
        <w:t xml:space="preserve">s </w:t>
      </w:r>
      <w:r w:rsidR="00992D7C">
        <w:rPr>
          <w:rFonts w:cs="Arial"/>
          <w:spacing w:val="-3"/>
          <w:szCs w:val="24"/>
        </w:rPr>
        <w:t xml:space="preserve">to assist </w:t>
      </w:r>
      <w:r w:rsidR="0081690A">
        <w:rPr>
          <w:rFonts w:cs="Arial"/>
          <w:spacing w:val="-3"/>
          <w:szCs w:val="24"/>
        </w:rPr>
        <w:t>as sighted guides for those who are blind or visually impaired.</w:t>
      </w:r>
    </w:p>
    <w:p w14:paraId="09F7FEB2" w14:textId="77777777" w:rsidR="00992D7C" w:rsidRDefault="0081690A"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Work with hotel to schedule training for staff in preparation for serving guests who are blind and visually impaired</w:t>
      </w:r>
      <w:r w:rsidR="00992D7C">
        <w:rPr>
          <w:rFonts w:cs="Arial"/>
          <w:spacing w:val="-3"/>
          <w:szCs w:val="24"/>
        </w:rPr>
        <w:t>.</w:t>
      </w:r>
    </w:p>
    <w:p w14:paraId="09F2AEE9" w14:textId="77777777" w:rsidR="00A27DEA" w:rsidRPr="00833CCC" w:rsidRDefault="00145671" w:rsidP="00400608">
      <w:pPr>
        <w:numPr>
          <w:ilvl w:val="0"/>
          <w:numId w:val="16"/>
        </w:numPr>
        <w:tabs>
          <w:tab w:val="left" w:pos="0"/>
          <w:tab w:val="left" w:pos="1080"/>
          <w:tab w:val="left" w:pos="1440"/>
        </w:tabs>
        <w:suppressAutoHyphens/>
        <w:rPr>
          <w:rFonts w:cs="Arial"/>
          <w:spacing w:val="-3"/>
          <w:szCs w:val="24"/>
        </w:rPr>
      </w:pPr>
      <w:r w:rsidRPr="00833CCC">
        <w:rPr>
          <w:rFonts w:cs="Arial"/>
          <w:spacing w:val="-3"/>
          <w:szCs w:val="24"/>
        </w:rPr>
        <w:t xml:space="preserve">Recruit members to assist AER during the conference at </w:t>
      </w:r>
      <w:r w:rsidR="00AE30AE" w:rsidRPr="00833CCC">
        <w:rPr>
          <w:rFonts w:cs="Arial"/>
          <w:spacing w:val="-3"/>
          <w:szCs w:val="24"/>
        </w:rPr>
        <w:t>r</w:t>
      </w:r>
      <w:r w:rsidRPr="00833CCC">
        <w:rPr>
          <w:rFonts w:cs="Arial"/>
          <w:spacing w:val="-3"/>
          <w:szCs w:val="24"/>
        </w:rPr>
        <w:t>egistration</w:t>
      </w:r>
      <w:r w:rsidR="00AE30AE" w:rsidRPr="00833CCC">
        <w:rPr>
          <w:rFonts w:cs="Arial"/>
          <w:spacing w:val="-3"/>
          <w:szCs w:val="24"/>
        </w:rPr>
        <w:t xml:space="preserve"> and the </w:t>
      </w:r>
      <w:r w:rsidRPr="00833CCC">
        <w:rPr>
          <w:rFonts w:cs="Arial"/>
          <w:spacing w:val="-3"/>
          <w:szCs w:val="24"/>
        </w:rPr>
        <w:t>exhibit hall</w:t>
      </w:r>
      <w:r w:rsidR="00AE30AE" w:rsidRPr="00833CCC">
        <w:rPr>
          <w:rFonts w:cs="Arial"/>
          <w:spacing w:val="-3"/>
          <w:szCs w:val="24"/>
        </w:rPr>
        <w:t xml:space="preserve"> and serve as session moderators,</w:t>
      </w:r>
      <w:r w:rsidRPr="00833CCC">
        <w:rPr>
          <w:rFonts w:cs="Arial"/>
          <w:spacing w:val="-3"/>
          <w:szCs w:val="24"/>
        </w:rPr>
        <w:t xml:space="preserve"> and</w:t>
      </w:r>
      <w:r w:rsidR="00AE30AE" w:rsidRPr="00833CCC">
        <w:rPr>
          <w:rFonts w:cs="Arial"/>
          <w:spacing w:val="-3"/>
          <w:szCs w:val="24"/>
        </w:rPr>
        <w:t xml:space="preserve"> other duties as requested</w:t>
      </w:r>
      <w:r w:rsidRPr="00833CCC">
        <w:rPr>
          <w:rFonts w:cs="Arial"/>
          <w:spacing w:val="-3"/>
          <w:szCs w:val="24"/>
        </w:rPr>
        <w:t>.</w:t>
      </w:r>
    </w:p>
    <w:p w14:paraId="3E2CD59F" w14:textId="77777777" w:rsidR="0009398A" w:rsidRDefault="00992D7C" w:rsidP="00400608">
      <w:pPr>
        <w:numPr>
          <w:ilvl w:val="0"/>
          <w:numId w:val="16"/>
        </w:numPr>
        <w:tabs>
          <w:tab w:val="left" w:pos="0"/>
          <w:tab w:val="left" w:pos="1080"/>
          <w:tab w:val="left" w:pos="1440"/>
        </w:tabs>
        <w:suppressAutoHyphens/>
        <w:rPr>
          <w:rFonts w:cs="Arial"/>
          <w:spacing w:val="-3"/>
          <w:szCs w:val="24"/>
        </w:rPr>
      </w:pPr>
      <w:r>
        <w:rPr>
          <w:rFonts w:cs="Arial"/>
          <w:spacing w:val="-3"/>
          <w:szCs w:val="24"/>
        </w:rPr>
        <w:t xml:space="preserve">Assist in making any other arrangements as needed by the </w:t>
      </w:r>
      <w:r w:rsidR="00AE30AE">
        <w:rPr>
          <w:rFonts w:cs="Arial"/>
          <w:spacing w:val="-3"/>
          <w:szCs w:val="24"/>
        </w:rPr>
        <w:t>Conference</w:t>
      </w:r>
      <w:r>
        <w:rPr>
          <w:rFonts w:cs="Arial"/>
          <w:spacing w:val="-3"/>
          <w:szCs w:val="24"/>
        </w:rPr>
        <w:t xml:space="preserve"> Committee and AER staff.</w:t>
      </w:r>
    </w:p>
    <w:p w14:paraId="590BF859" w14:textId="77777777" w:rsidR="0081690A" w:rsidRDefault="0081690A">
      <w:pPr>
        <w:tabs>
          <w:tab w:val="left" w:pos="0"/>
          <w:tab w:val="left" w:pos="360"/>
          <w:tab w:val="left" w:pos="720"/>
          <w:tab w:val="left" w:pos="1080"/>
          <w:tab w:val="left" w:pos="1440"/>
        </w:tabs>
        <w:suppressAutoHyphens/>
        <w:rPr>
          <w:rFonts w:cs="Arial"/>
          <w:i/>
          <w:spacing w:val="-3"/>
          <w:szCs w:val="24"/>
        </w:rPr>
      </w:pPr>
    </w:p>
    <w:p w14:paraId="3B434207" w14:textId="77777777" w:rsidR="002672DD" w:rsidRDefault="00992D7C" w:rsidP="00145671">
      <w:pPr>
        <w:pStyle w:val="Heading3"/>
      </w:pPr>
      <w:bookmarkStart w:id="320" w:name="_Toc222804041"/>
      <w:bookmarkStart w:id="321" w:name="_Toc222824182"/>
      <w:bookmarkStart w:id="322" w:name="_Toc222824327"/>
      <w:bookmarkStart w:id="323" w:name="_Toc223326901"/>
      <w:bookmarkStart w:id="324" w:name="_Toc411435442"/>
      <w:bookmarkStart w:id="325" w:name="_Toc268877668"/>
      <w:r>
        <w:t>12.11 TIME FRAME AND PLANNING PROCESS FOR SITE SELECTION</w:t>
      </w:r>
      <w:bookmarkEnd w:id="320"/>
      <w:bookmarkEnd w:id="321"/>
      <w:bookmarkEnd w:id="322"/>
      <w:bookmarkEnd w:id="323"/>
      <w:bookmarkEnd w:id="324"/>
      <w:r>
        <w:t xml:space="preserve"> </w:t>
      </w:r>
    </w:p>
    <w:bookmarkEnd w:id="325"/>
    <w:p w14:paraId="1E48DC43" w14:textId="77777777" w:rsidR="00992D7C" w:rsidRDefault="00992D7C" w:rsidP="00145671">
      <w:pPr>
        <w:pStyle w:val="Heading3"/>
      </w:pPr>
    </w:p>
    <w:p w14:paraId="6C36C862" w14:textId="77777777" w:rsidR="00145671" w:rsidRPr="00145671" w:rsidRDefault="00145671" w:rsidP="00710F30">
      <w:pPr>
        <w:jc w:val="both"/>
      </w:pPr>
      <w:r>
        <w:t>AER staff is responsible for starting the process of conference site selection by reviewing membership demographics, hotel availability and pricing, location desirability and chapter interest. Site selection should begin no later than 24 months prior to the approximate start date of the future meeting. RFP’s (request for proposals) are submitted to hotels and convention and visitor bureaus in selected locations. AER Staff will narrow down the proposals and presents final proposals to the AER Board for decision.</w:t>
      </w:r>
    </w:p>
    <w:p w14:paraId="0CB253D6" w14:textId="77777777" w:rsidR="00992D7C" w:rsidRDefault="00992D7C">
      <w:pPr>
        <w:tabs>
          <w:tab w:val="left" w:pos="0"/>
          <w:tab w:val="left" w:pos="360"/>
          <w:tab w:val="left" w:pos="720"/>
          <w:tab w:val="left" w:pos="1080"/>
          <w:tab w:val="left" w:pos="1440"/>
        </w:tabs>
        <w:suppressAutoHyphens/>
        <w:rPr>
          <w:rFonts w:cs="Arial"/>
          <w:spacing w:val="-3"/>
          <w:szCs w:val="24"/>
        </w:rPr>
      </w:pPr>
    </w:p>
    <w:p w14:paraId="3046F283" w14:textId="77777777" w:rsidR="00992D7C" w:rsidRDefault="00992D7C">
      <w:pPr>
        <w:pStyle w:val="Heading3"/>
      </w:pPr>
      <w:bookmarkStart w:id="326" w:name="_Toc222804042"/>
      <w:bookmarkStart w:id="327" w:name="_Toc222824183"/>
      <w:bookmarkStart w:id="328" w:name="_Toc222824328"/>
      <w:bookmarkStart w:id="329" w:name="_Toc223326902"/>
      <w:bookmarkStart w:id="330" w:name="_Toc411435443"/>
      <w:r>
        <w:t>12.12 STAFF RESPONSIBILITIES FOR INTERNATIONAL CONFERENCES</w:t>
      </w:r>
      <w:bookmarkEnd w:id="326"/>
      <w:bookmarkEnd w:id="327"/>
      <w:bookmarkEnd w:id="328"/>
      <w:bookmarkEnd w:id="329"/>
      <w:bookmarkEnd w:id="330"/>
    </w:p>
    <w:p w14:paraId="2CD26727" w14:textId="77777777" w:rsidR="00992D7C" w:rsidRDefault="00992D7C"/>
    <w:p w14:paraId="1ECC1BA9" w14:textId="77777777" w:rsidR="00992D7C" w:rsidRDefault="00992D7C">
      <w:pPr>
        <w:tabs>
          <w:tab w:val="left" w:pos="0"/>
          <w:tab w:val="left" w:pos="360"/>
          <w:tab w:val="left" w:pos="720"/>
          <w:tab w:val="left" w:pos="1080"/>
          <w:tab w:val="left" w:pos="1440"/>
        </w:tabs>
        <w:suppressAutoHyphens/>
        <w:rPr>
          <w:rFonts w:cs="Arial"/>
          <w:spacing w:val="-3"/>
          <w:szCs w:val="24"/>
        </w:rPr>
      </w:pPr>
      <w:r>
        <w:rPr>
          <w:rFonts w:cs="Arial"/>
          <w:spacing w:val="-3"/>
          <w:szCs w:val="24"/>
        </w:rPr>
        <w:t>It shall be the responsibility of the AER staff to:</w:t>
      </w:r>
    </w:p>
    <w:p w14:paraId="174DE9BB"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Serve as staff liaison between the International Conference </w:t>
      </w:r>
      <w:r w:rsidR="00145671">
        <w:rPr>
          <w:rFonts w:cs="Arial"/>
          <w:spacing w:val="-3"/>
          <w:szCs w:val="24"/>
        </w:rPr>
        <w:t xml:space="preserve">Program </w:t>
      </w:r>
      <w:r>
        <w:rPr>
          <w:rFonts w:cs="Arial"/>
          <w:spacing w:val="-3"/>
          <w:szCs w:val="24"/>
        </w:rPr>
        <w:t>Committee and the Host Committee.</w:t>
      </w:r>
    </w:p>
    <w:p w14:paraId="230C5B6A" w14:textId="77777777" w:rsidR="00400608"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Negotiate and finalize hotel contract for the signature of the Executive Director</w:t>
      </w:r>
      <w:r w:rsidR="00400608">
        <w:rPr>
          <w:rFonts w:cs="Arial"/>
          <w:spacing w:val="-3"/>
          <w:szCs w:val="24"/>
        </w:rPr>
        <w:t>.</w:t>
      </w:r>
    </w:p>
    <w:p w14:paraId="2C1BB8FE" w14:textId="77777777" w:rsidR="00992D7C" w:rsidRDefault="00195FF8"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Develop abstract submission program and </w:t>
      </w:r>
      <w:r w:rsidR="00400608">
        <w:rPr>
          <w:rFonts w:cs="Arial"/>
          <w:spacing w:val="-3"/>
          <w:szCs w:val="24"/>
        </w:rPr>
        <w:t>d</w:t>
      </w:r>
      <w:r>
        <w:rPr>
          <w:rFonts w:cs="Arial"/>
          <w:spacing w:val="-3"/>
          <w:szCs w:val="24"/>
        </w:rPr>
        <w:t>istribute conference</w:t>
      </w:r>
      <w:r w:rsidR="00992D7C">
        <w:rPr>
          <w:rFonts w:cs="Arial"/>
          <w:spacing w:val="-3"/>
          <w:szCs w:val="24"/>
        </w:rPr>
        <w:t xml:space="preserve"> "Call for </w:t>
      </w:r>
      <w:r>
        <w:rPr>
          <w:rFonts w:cs="Arial"/>
          <w:spacing w:val="-3"/>
          <w:szCs w:val="24"/>
        </w:rPr>
        <w:t>Abstracts</w:t>
      </w:r>
      <w:r w:rsidR="00400608">
        <w:rPr>
          <w:rFonts w:cs="Arial"/>
          <w:spacing w:val="-3"/>
          <w:szCs w:val="24"/>
        </w:rPr>
        <w:t>.</w:t>
      </w:r>
      <w:r w:rsidR="00992D7C">
        <w:rPr>
          <w:rFonts w:cs="Arial"/>
          <w:spacing w:val="-3"/>
          <w:szCs w:val="24"/>
        </w:rPr>
        <w:t>"</w:t>
      </w:r>
    </w:p>
    <w:p w14:paraId="3E94A6B0" w14:textId="77777777" w:rsidR="00195FF8" w:rsidRDefault="00195FF8"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lastRenderedPageBreak/>
        <w:t>Work with divisions to recruit and train abstract reviewers and oversee</w:t>
      </w:r>
      <w:r w:rsidR="00AE30AE">
        <w:rPr>
          <w:rFonts w:cs="Arial"/>
          <w:spacing w:val="-3"/>
          <w:szCs w:val="24"/>
        </w:rPr>
        <w:t xml:space="preserve"> the </w:t>
      </w:r>
      <w:r>
        <w:rPr>
          <w:rFonts w:cs="Arial"/>
          <w:spacing w:val="-3"/>
          <w:szCs w:val="24"/>
        </w:rPr>
        <w:t xml:space="preserve">process. </w:t>
      </w:r>
    </w:p>
    <w:p w14:paraId="67CB938A" w14:textId="77777777" w:rsidR="00195FF8" w:rsidRDefault="00195FF8"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Work with AER divisions to develop and schedule division education sessions as determined by the divisions (sessions other than abstracts submitted through the Call for Abstract submission program)</w:t>
      </w:r>
      <w:r w:rsidR="00400608">
        <w:rPr>
          <w:rFonts w:cs="Arial"/>
          <w:spacing w:val="-3"/>
          <w:szCs w:val="24"/>
        </w:rPr>
        <w:t>.</w:t>
      </w:r>
    </w:p>
    <w:p w14:paraId="07E7FAAA"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Prepare a preliminary conference budget with input from appropriate sources for consideration and approval by the Finance Committee and Board. (Any changes in fee structure should be presented to </w:t>
      </w:r>
      <w:r w:rsidR="00AE30AE">
        <w:rPr>
          <w:rFonts w:cs="Arial"/>
          <w:spacing w:val="-3"/>
          <w:szCs w:val="24"/>
        </w:rPr>
        <w:t xml:space="preserve">the </w:t>
      </w:r>
      <w:r>
        <w:rPr>
          <w:rFonts w:cs="Arial"/>
          <w:spacing w:val="-3"/>
          <w:szCs w:val="24"/>
        </w:rPr>
        <w:t>Finance Committee and Board well in advance of budget preparation.)</w:t>
      </w:r>
    </w:p>
    <w:p w14:paraId="698803F4"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Monitor all proposed conference activities to make sure that they fall within budget constraints.</w:t>
      </w:r>
    </w:p>
    <w:p w14:paraId="220C8A53"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Maintain list of potential </w:t>
      </w:r>
      <w:r w:rsidR="00400608">
        <w:rPr>
          <w:rFonts w:cs="Arial"/>
          <w:spacing w:val="-3"/>
          <w:szCs w:val="24"/>
        </w:rPr>
        <w:t xml:space="preserve">attendees, </w:t>
      </w:r>
      <w:r>
        <w:rPr>
          <w:rFonts w:cs="Arial"/>
          <w:spacing w:val="-3"/>
          <w:szCs w:val="24"/>
        </w:rPr>
        <w:t>exhibitors</w:t>
      </w:r>
      <w:r w:rsidR="00195FF8">
        <w:rPr>
          <w:rFonts w:cs="Arial"/>
          <w:spacing w:val="-3"/>
          <w:szCs w:val="24"/>
        </w:rPr>
        <w:t>, sponsors</w:t>
      </w:r>
      <w:r>
        <w:rPr>
          <w:rFonts w:cs="Arial"/>
          <w:spacing w:val="-3"/>
          <w:szCs w:val="24"/>
        </w:rPr>
        <w:t xml:space="preserve"> and advertisers.</w:t>
      </w:r>
    </w:p>
    <w:p w14:paraId="56234E18" w14:textId="77777777" w:rsidR="00400608" w:rsidRDefault="00400608"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Market conference to potential attendees, exhibitors, sponsors and advertisers.</w:t>
      </w:r>
    </w:p>
    <w:p w14:paraId="2377D48C"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Produce and </w:t>
      </w:r>
      <w:r w:rsidR="00195FF8">
        <w:rPr>
          <w:rFonts w:cs="Arial"/>
          <w:spacing w:val="-3"/>
          <w:szCs w:val="24"/>
        </w:rPr>
        <w:t xml:space="preserve">distribute </w:t>
      </w:r>
      <w:r>
        <w:rPr>
          <w:rFonts w:cs="Arial"/>
          <w:spacing w:val="-3"/>
          <w:szCs w:val="24"/>
        </w:rPr>
        <w:t>preliminary program and registration materials.</w:t>
      </w:r>
    </w:p>
    <w:p w14:paraId="4721D2EE" w14:textId="77777777" w:rsidR="00992D7C" w:rsidRDefault="00195FF8"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Produce</w:t>
      </w:r>
      <w:r w:rsidR="00992D7C">
        <w:rPr>
          <w:rFonts w:cs="Arial"/>
          <w:spacing w:val="-3"/>
          <w:szCs w:val="24"/>
        </w:rPr>
        <w:t xml:space="preserve"> final program in both print and Braille.</w:t>
      </w:r>
    </w:p>
    <w:p w14:paraId="77A5C6A7"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Arrange for </w:t>
      </w:r>
      <w:r w:rsidR="00195FF8">
        <w:rPr>
          <w:rFonts w:cs="Arial"/>
          <w:spacing w:val="-3"/>
          <w:szCs w:val="24"/>
        </w:rPr>
        <w:t>items</w:t>
      </w:r>
      <w:r>
        <w:rPr>
          <w:rFonts w:cs="Arial"/>
          <w:spacing w:val="-3"/>
          <w:szCs w:val="24"/>
        </w:rPr>
        <w:t xml:space="preserve"> associated with all awards (e.g. Bledsoe, Allen, Shotwell, Bauman, McKenzie, Blaha, Past President, Gavel for outgoing President, McAulay).</w:t>
      </w:r>
    </w:p>
    <w:p w14:paraId="2DC2FED6"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Assign complimentary rooms and parking spaces </w:t>
      </w:r>
      <w:r w:rsidR="00400608">
        <w:rPr>
          <w:rFonts w:cs="Arial"/>
          <w:spacing w:val="-3"/>
          <w:szCs w:val="24"/>
        </w:rPr>
        <w:t>i</w:t>
      </w:r>
      <w:r>
        <w:rPr>
          <w:rFonts w:cs="Arial"/>
          <w:spacing w:val="-3"/>
          <w:szCs w:val="24"/>
        </w:rPr>
        <w:t>f applicable.</w:t>
      </w:r>
    </w:p>
    <w:p w14:paraId="2CB72F7C"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Process exhibit registrations, assign exhibit space, send follow-up information to exhibitors.</w:t>
      </w:r>
    </w:p>
    <w:p w14:paraId="0AA5766D"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Process conference registrations</w:t>
      </w:r>
      <w:r w:rsidR="00400608">
        <w:rPr>
          <w:rFonts w:cs="Arial"/>
          <w:spacing w:val="-3"/>
          <w:szCs w:val="24"/>
        </w:rPr>
        <w:t xml:space="preserve"> prior to the conference and on-site</w:t>
      </w:r>
      <w:r>
        <w:rPr>
          <w:rFonts w:cs="Arial"/>
          <w:spacing w:val="-3"/>
          <w:szCs w:val="24"/>
        </w:rPr>
        <w:t>.</w:t>
      </w:r>
    </w:p>
    <w:p w14:paraId="08BCE6ED"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 xml:space="preserve">Arrange for audiovisual equipment </w:t>
      </w:r>
      <w:r w:rsidR="00195FF8">
        <w:rPr>
          <w:rFonts w:cs="Arial"/>
          <w:spacing w:val="-3"/>
          <w:szCs w:val="24"/>
        </w:rPr>
        <w:t>needs</w:t>
      </w:r>
      <w:r>
        <w:rPr>
          <w:rFonts w:cs="Arial"/>
          <w:spacing w:val="-3"/>
          <w:szCs w:val="24"/>
        </w:rPr>
        <w:t>, meeting room</w:t>
      </w:r>
      <w:r w:rsidR="00195FF8">
        <w:rPr>
          <w:rFonts w:cs="Arial"/>
          <w:spacing w:val="-3"/>
          <w:szCs w:val="24"/>
        </w:rPr>
        <w:t xml:space="preserve"> assignment and moderators</w:t>
      </w:r>
      <w:r>
        <w:rPr>
          <w:rFonts w:cs="Arial"/>
          <w:spacing w:val="-3"/>
          <w:szCs w:val="24"/>
        </w:rPr>
        <w:t>.</w:t>
      </w:r>
    </w:p>
    <w:p w14:paraId="51F3D5D5"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Provide hotel with food and beverage selections</w:t>
      </w:r>
      <w:r w:rsidR="00195FF8">
        <w:rPr>
          <w:rFonts w:cs="Arial"/>
          <w:spacing w:val="-3"/>
          <w:szCs w:val="24"/>
        </w:rPr>
        <w:t xml:space="preserve"> and room set up requirement for all events</w:t>
      </w:r>
      <w:r w:rsidR="00400608">
        <w:rPr>
          <w:rFonts w:cs="Arial"/>
          <w:spacing w:val="-3"/>
          <w:szCs w:val="24"/>
        </w:rPr>
        <w:t>.</w:t>
      </w:r>
    </w:p>
    <w:p w14:paraId="125F2E03"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Coordinate activities in hotel throughout the conference week.</w:t>
      </w:r>
    </w:p>
    <w:p w14:paraId="6874F690"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Send thank you letters as appropriate following the International Conference.</w:t>
      </w:r>
    </w:p>
    <w:p w14:paraId="6A23EB78" w14:textId="77777777" w:rsidR="00992D7C" w:rsidRDefault="00992D7C" w:rsidP="00F17DA4">
      <w:pPr>
        <w:numPr>
          <w:ilvl w:val="0"/>
          <w:numId w:val="17"/>
        </w:numPr>
        <w:tabs>
          <w:tab w:val="left" w:pos="0"/>
          <w:tab w:val="left" w:pos="360"/>
          <w:tab w:val="left" w:pos="1080"/>
          <w:tab w:val="left" w:pos="1440"/>
        </w:tabs>
        <w:suppressAutoHyphens/>
        <w:rPr>
          <w:rFonts w:cs="Arial"/>
          <w:spacing w:val="-3"/>
          <w:szCs w:val="24"/>
        </w:rPr>
      </w:pPr>
      <w:r>
        <w:rPr>
          <w:rFonts w:cs="Arial"/>
          <w:spacing w:val="-3"/>
          <w:szCs w:val="24"/>
        </w:rPr>
        <w:t>Prepare a final report for the Board.</w:t>
      </w:r>
    </w:p>
    <w:p w14:paraId="7F0D4FC7" w14:textId="77777777" w:rsidR="00992D7C" w:rsidRDefault="00992D7C">
      <w:pPr>
        <w:tabs>
          <w:tab w:val="left" w:pos="0"/>
          <w:tab w:val="left" w:pos="360"/>
          <w:tab w:val="left" w:pos="720"/>
          <w:tab w:val="left" w:pos="1080"/>
          <w:tab w:val="left" w:pos="1440"/>
        </w:tabs>
        <w:suppressAutoHyphens/>
        <w:rPr>
          <w:rFonts w:cs="Arial"/>
          <w:spacing w:val="-3"/>
          <w:szCs w:val="24"/>
        </w:rPr>
      </w:pPr>
    </w:p>
    <w:p w14:paraId="3CBA88CB" w14:textId="77777777" w:rsidR="00992D7C" w:rsidRDefault="00992D7C">
      <w:pPr>
        <w:pStyle w:val="Heading3"/>
      </w:pPr>
      <w:bookmarkStart w:id="331" w:name="_Toc222804043"/>
      <w:bookmarkStart w:id="332" w:name="_Toc222824184"/>
      <w:bookmarkStart w:id="333" w:name="_Toc222824329"/>
      <w:bookmarkStart w:id="334" w:name="_Toc223326903"/>
      <w:bookmarkStart w:id="335" w:name="_Toc411435444"/>
      <w:r>
        <w:t>12.13 HOTEL ACCESSIBILITY CHECKLIST</w:t>
      </w:r>
      <w:bookmarkEnd w:id="331"/>
      <w:bookmarkEnd w:id="332"/>
      <w:bookmarkEnd w:id="333"/>
      <w:bookmarkEnd w:id="334"/>
      <w:bookmarkEnd w:id="335"/>
    </w:p>
    <w:p w14:paraId="5B1EA531" w14:textId="77777777" w:rsidR="00992D7C" w:rsidRDefault="00992D7C">
      <w:pPr>
        <w:tabs>
          <w:tab w:val="left" w:pos="0"/>
          <w:tab w:val="left" w:pos="360"/>
          <w:tab w:val="left" w:pos="720"/>
          <w:tab w:val="left" w:pos="1080"/>
          <w:tab w:val="left" w:pos="1440"/>
        </w:tabs>
        <w:suppressAutoHyphens/>
        <w:jc w:val="both"/>
        <w:rPr>
          <w:rFonts w:cs="Arial"/>
          <w:spacing w:val="-3"/>
          <w:szCs w:val="24"/>
        </w:rPr>
      </w:pPr>
    </w:p>
    <w:p w14:paraId="41B433A6" w14:textId="77777777" w:rsidR="00992D7C" w:rsidRDefault="00195FF8">
      <w:pPr>
        <w:tabs>
          <w:tab w:val="left" w:pos="0"/>
          <w:tab w:val="left" w:pos="360"/>
          <w:tab w:val="left" w:pos="720"/>
          <w:tab w:val="left" w:pos="1080"/>
          <w:tab w:val="left" w:pos="1440"/>
        </w:tabs>
        <w:suppressAutoHyphens/>
        <w:rPr>
          <w:rFonts w:cs="Arial"/>
          <w:szCs w:val="24"/>
        </w:rPr>
      </w:pPr>
      <w:r>
        <w:rPr>
          <w:rFonts w:cs="Arial"/>
          <w:spacing w:val="-3"/>
          <w:szCs w:val="24"/>
        </w:rPr>
        <w:t>See Appendix</w:t>
      </w:r>
      <w:r w:rsidR="00400608">
        <w:rPr>
          <w:rFonts w:cs="Arial"/>
          <w:spacing w:val="-3"/>
          <w:szCs w:val="24"/>
        </w:rPr>
        <w:t xml:space="preserve"> </w:t>
      </w:r>
      <w:r w:rsidR="000668A8">
        <w:rPr>
          <w:rFonts w:cs="Arial"/>
          <w:spacing w:val="-3"/>
          <w:szCs w:val="24"/>
        </w:rPr>
        <w:t>R</w:t>
      </w:r>
      <w:r w:rsidR="002672DD">
        <w:rPr>
          <w:rFonts w:cs="Arial"/>
          <w:spacing w:val="-3"/>
          <w:szCs w:val="24"/>
        </w:rPr>
        <w:t>.</w:t>
      </w:r>
      <w:r w:rsidR="00400608">
        <w:rPr>
          <w:rFonts w:cs="Arial"/>
          <w:spacing w:val="-3"/>
          <w:szCs w:val="24"/>
        </w:rPr>
        <w:t xml:space="preserve"> Hotel Accessibility Checklist.</w:t>
      </w:r>
    </w:p>
    <w:p w14:paraId="392E41E5" w14:textId="77777777" w:rsidR="002672DD" w:rsidRDefault="002672DD">
      <w:pPr>
        <w:tabs>
          <w:tab w:val="left" w:pos="0"/>
          <w:tab w:val="left" w:pos="360"/>
          <w:tab w:val="left" w:pos="720"/>
          <w:tab w:val="left" w:pos="1080"/>
          <w:tab w:val="left" w:pos="1440"/>
        </w:tabs>
        <w:suppressAutoHyphens/>
        <w:rPr>
          <w:rFonts w:cs="Arial"/>
          <w:szCs w:val="24"/>
        </w:rPr>
      </w:pPr>
    </w:p>
    <w:p w14:paraId="3EA2B8D2" w14:textId="77777777" w:rsidR="00992D7C" w:rsidRDefault="00992D7C">
      <w:pPr>
        <w:tabs>
          <w:tab w:val="left" w:pos="0"/>
          <w:tab w:val="left" w:pos="360"/>
          <w:tab w:val="left" w:pos="720"/>
          <w:tab w:val="left" w:pos="1080"/>
          <w:tab w:val="left" w:pos="1440"/>
        </w:tabs>
        <w:suppressAutoHyphens/>
        <w:rPr>
          <w:rFonts w:cs="Arial"/>
          <w:szCs w:val="24"/>
        </w:rPr>
      </w:pPr>
    </w:p>
    <w:p w14:paraId="039926D6" w14:textId="77777777" w:rsidR="00992D7C" w:rsidRDefault="000668A8" w:rsidP="005F4BB1">
      <w:pPr>
        <w:pStyle w:val="Heading2"/>
      </w:pPr>
      <w:bookmarkStart w:id="336" w:name="_Toc222804044"/>
      <w:bookmarkStart w:id="337" w:name="_Toc222824185"/>
      <w:bookmarkStart w:id="338" w:name="_Toc222824330"/>
      <w:bookmarkStart w:id="339" w:name="_Toc223326904"/>
      <w:r>
        <w:br w:type="page"/>
      </w:r>
      <w:bookmarkStart w:id="340" w:name="_Toc411435445"/>
      <w:r w:rsidR="00992D7C">
        <w:lastRenderedPageBreak/>
        <w:t>SECTION 13 - PUBLICATIONS</w:t>
      </w:r>
      <w:bookmarkEnd w:id="336"/>
      <w:bookmarkEnd w:id="337"/>
      <w:bookmarkEnd w:id="338"/>
      <w:bookmarkEnd w:id="339"/>
      <w:bookmarkEnd w:id="340"/>
    </w:p>
    <w:p w14:paraId="25738B5A" w14:textId="77777777" w:rsidR="00992D7C" w:rsidRDefault="00992D7C"/>
    <w:p w14:paraId="5CB5CA98" w14:textId="77777777" w:rsidR="0009398A" w:rsidRPr="0009398A" w:rsidRDefault="002672DD" w:rsidP="0009398A">
      <w:pPr>
        <w:pStyle w:val="Heading3"/>
        <w:rPr>
          <w:spacing w:val="-3"/>
        </w:rPr>
      </w:pPr>
      <w:bookmarkStart w:id="341" w:name="_Toc411435446"/>
      <w:r>
        <w:t xml:space="preserve">13.1 </w:t>
      </w:r>
      <w:r w:rsidR="0009398A" w:rsidRPr="0009398A">
        <w:t>GUIDELINES FOR PUBLISHING AND DISSEMINATING PROFESSIONAL MATERIAL</w:t>
      </w:r>
      <w:bookmarkEnd w:id="341"/>
    </w:p>
    <w:p w14:paraId="452A0D53" w14:textId="77777777" w:rsidR="0009398A" w:rsidRDefault="0009398A"/>
    <w:p w14:paraId="794DF666" w14:textId="77777777" w:rsidR="00113C32" w:rsidRDefault="00E62A38" w:rsidP="00710F30">
      <w:pPr>
        <w:jc w:val="both"/>
      </w:pPr>
      <w:r w:rsidRPr="00E62A38">
        <w:t xml:space="preserve">AER encourages publication of materials </w:t>
      </w:r>
      <w:r>
        <w:t>on topics related to professionals who serve th</w:t>
      </w:r>
      <w:r w:rsidR="00710F30">
        <w:t>os</w:t>
      </w:r>
      <w:r>
        <w:t>e</w:t>
      </w:r>
      <w:r w:rsidR="00710F30">
        <w:t xml:space="preserve"> who are</w:t>
      </w:r>
      <w:r>
        <w:t xml:space="preserve"> blind and visually impaired such as books, white papers, newsletters and guides. Individuals or AER divisions wishing to pursue publication of materials through AER must submit a proposal to the AER Publications </w:t>
      </w:r>
      <w:r w:rsidR="00710F30">
        <w:t>C</w:t>
      </w:r>
      <w:r>
        <w:t xml:space="preserve">ommittee for consideration. </w:t>
      </w:r>
    </w:p>
    <w:p w14:paraId="3EF2B1AC" w14:textId="77777777" w:rsidR="00113C32" w:rsidRDefault="00113C32" w:rsidP="00710F30">
      <w:pPr>
        <w:jc w:val="both"/>
      </w:pPr>
    </w:p>
    <w:p w14:paraId="7F96EED2" w14:textId="77777777" w:rsidR="00992D7C" w:rsidRPr="00E62A38" w:rsidRDefault="00113C32" w:rsidP="00710F30">
      <w:pPr>
        <w:jc w:val="both"/>
      </w:pPr>
      <w:r>
        <w:t>AER determines the price of the material and royalty fees (if applicable)</w:t>
      </w:r>
      <w:r w:rsidR="00E62A38">
        <w:t xml:space="preserve"> </w:t>
      </w:r>
      <w:r w:rsidR="00CE5074">
        <w:t xml:space="preserve"> </w:t>
      </w:r>
    </w:p>
    <w:p w14:paraId="5C54D83C" w14:textId="77777777" w:rsidR="00992D7C" w:rsidRDefault="00992D7C" w:rsidP="00710F30">
      <w:pPr>
        <w:tabs>
          <w:tab w:val="left" w:pos="-720"/>
        </w:tabs>
        <w:suppressAutoHyphens/>
        <w:jc w:val="both"/>
        <w:rPr>
          <w:rFonts w:cs="Arial"/>
          <w:i/>
          <w:strike/>
          <w:spacing w:val="-3"/>
          <w:szCs w:val="24"/>
        </w:rPr>
      </w:pPr>
    </w:p>
    <w:p w14:paraId="3DF87001" w14:textId="77777777" w:rsidR="00992D7C" w:rsidRPr="00113C32" w:rsidRDefault="00992D7C" w:rsidP="00710F30">
      <w:pPr>
        <w:tabs>
          <w:tab w:val="left" w:pos="-720"/>
        </w:tabs>
        <w:suppressAutoHyphens/>
        <w:jc w:val="both"/>
        <w:rPr>
          <w:rFonts w:cs="Arial"/>
          <w:spacing w:val="-3"/>
          <w:szCs w:val="24"/>
        </w:rPr>
      </w:pPr>
      <w:r w:rsidRPr="00113C32">
        <w:rPr>
          <w:rFonts w:cs="Arial"/>
          <w:spacing w:val="-3"/>
          <w:szCs w:val="24"/>
        </w:rPr>
        <w:t>Material should be copyright/ownership free from organizations, the federal government, etc. in order for it to be considered by AER for publication; e.g. if material was generated by a federal grant, obtain permission to publish/disseminate</w:t>
      </w:r>
      <w:r w:rsidR="00D82A9C">
        <w:rPr>
          <w:rFonts w:cs="Arial"/>
          <w:spacing w:val="-3"/>
          <w:szCs w:val="24"/>
        </w:rPr>
        <w:t xml:space="preserve">. </w:t>
      </w:r>
      <w:r w:rsidRPr="00113C32">
        <w:rPr>
          <w:rFonts w:cs="Arial"/>
          <w:spacing w:val="-3"/>
          <w:szCs w:val="24"/>
        </w:rPr>
        <w:t>However, authors may hold a copyright on their material and publish/disseminate it through AER.</w:t>
      </w:r>
    </w:p>
    <w:p w14:paraId="7EEDBA04" w14:textId="77777777" w:rsidR="00992D7C" w:rsidRPr="00113C32" w:rsidRDefault="00992D7C" w:rsidP="00710F30">
      <w:pPr>
        <w:tabs>
          <w:tab w:val="left" w:pos="-720"/>
        </w:tabs>
        <w:suppressAutoHyphens/>
        <w:jc w:val="both"/>
        <w:rPr>
          <w:rFonts w:cs="Arial"/>
          <w:spacing w:val="-3"/>
          <w:szCs w:val="24"/>
        </w:rPr>
      </w:pPr>
    </w:p>
    <w:p w14:paraId="01061BA0" w14:textId="77777777" w:rsidR="00992D7C" w:rsidRPr="00113C32" w:rsidRDefault="00992D7C" w:rsidP="00710F30">
      <w:pPr>
        <w:tabs>
          <w:tab w:val="left" w:pos="-720"/>
        </w:tabs>
        <w:suppressAutoHyphens/>
        <w:jc w:val="both"/>
        <w:rPr>
          <w:rFonts w:cs="Arial"/>
          <w:spacing w:val="-3"/>
          <w:szCs w:val="24"/>
        </w:rPr>
      </w:pPr>
      <w:r w:rsidRPr="00113C32">
        <w:rPr>
          <w:rFonts w:cs="Arial"/>
          <w:spacing w:val="-3"/>
          <w:szCs w:val="24"/>
        </w:rPr>
        <w:t>AER has a right to add a "disclaimer statement" to any material it publishes/disseminates.</w:t>
      </w:r>
    </w:p>
    <w:p w14:paraId="625E7974" w14:textId="77777777" w:rsidR="00992D7C" w:rsidRDefault="00992D7C" w:rsidP="00710F30">
      <w:pPr>
        <w:tabs>
          <w:tab w:val="left" w:pos="-720"/>
        </w:tabs>
        <w:suppressAutoHyphens/>
        <w:jc w:val="both"/>
        <w:rPr>
          <w:rFonts w:cs="Arial"/>
          <w:i/>
          <w:strike/>
          <w:spacing w:val="-3"/>
          <w:szCs w:val="24"/>
        </w:rPr>
      </w:pPr>
    </w:p>
    <w:p w14:paraId="5D66370C" w14:textId="77777777" w:rsidR="00992D7C" w:rsidRPr="0009398A" w:rsidRDefault="00992D7C" w:rsidP="00710F30">
      <w:pPr>
        <w:pStyle w:val="Heading3"/>
        <w:jc w:val="both"/>
      </w:pPr>
      <w:bookmarkStart w:id="342" w:name="_Toc222804046"/>
      <w:bookmarkStart w:id="343" w:name="_Toc222824187"/>
      <w:bookmarkStart w:id="344" w:name="_Toc222824332"/>
      <w:bookmarkStart w:id="345" w:name="_Toc223326906"/>
      <w:bookmarkStart w:id="346" w:name="_Toc411435447"/>
      <w:r w:rsidRPr="0009398A">
        <w:t>SECTION 13.2 POLICIES RELATING TO JOB EXCHANGE</w:t>
      </w:r>
      <w:bookmarkEnd w:id="342"/>
      <w:bookmarkEnd w:id="343"/>
      <w:bookmarkEnd w:id="344"/>
      <w:bookmarkEnd w:id="345"/>
      <w:bookmarkEnd w:id="346"/>
    </w:p>
    <w:p w14:paraId="355ABFD8" w14:textId="77777777" w:rsidR="00113C32" w:rsidRDefault="00113C32" w:rsidP="00710F30">
      <w:pPr>
        <w:jc w:val="both"/>
      </w:pPr>
    </w:p>
    <w:p w14:paraId="757E9E4D" w14:textId="77777777" w:rsidR="00113C32" w:rsidRPr="00113C32" w:rsidRDefault="00113C32" w:rsidP="00710F30">
      <w:pPr>
        <w:jc w:val="both"/>
      </w:pPr>
      <w:r>
        <w:t>AER Job Exchang</w:t>
      </w:r>
      <w:r w:rsidR="00C67995">
        <w:t>e</w:t>
      </w:r>
      <w:r>
        <w:t xml:space="preserve"> is a job listing service that advertises jobs in the vision profession. Fees for listings of job announcements in Job Exchange are set according to AER Corporate Member Status. AER Corporate members receive discounted pricing for listings. </w:t>
      </w:r>
    </w:p>
    <w:p w14:paraId="158BF233" w14:textId="77777777" w:rsidR="00C67995" w:rsidRPr="00C67995" w:rsidRDefault="00C67995" w:rsidP="00710F30">
      <w:pPr>
        <w:pStyle w:val="Heading3"/>
        <w:jc w:val="both"/>
        <w:rPr>
          <w:strike/>
        </w:rPr>
      </w:pPr>
      <w:bookmarkStart w:id="347" w:name="_Toc222824188"/>
      <w:bookmarkStart w:id="348" w:name="_Toc222824333"/>
      <w:bookmarkStart w:id="349" w:name="_Toc223326907"/>
    </w:p>
    <w:p w14:paraId="34D75CAE" w14:textId="77777777" w:rsidR="00C67995" w:rsidRDefault="00C67995" w:rsidP="00710F30">
      <w:pPr>
        <w:pStyle w:val="Heading3"/>
        <w:jc w:val="both"/>
      </w:pPr>
      <w:bookmarkStart w:id="350" w:name="_Toc411435448"/>
      <w:r w:rsidRPr="00710F30">
        <w:rPr>
          <w:b w:val="0"/>
        </w:rPr>
        <w:t>1</w:t>
      </w:r>
      <w:r>
        <w:t>3.3 POLICIES RELATING TO NEWSLETTER</w:t>
      </w:r>
      <w:r w:rsidR="007413AF">
        <w:t xml:space="preserve"> </w:t>
      </w:r>
      <w:r>
        <w:t>COMMUNICATIONS</w:t>
      </w:r>
      <w:bookmarkEnd w:id="350"/>
    </w:p>
    <w:p w14:paraId="450B43FF" w14:textId="77777777" w:rsidR="00C67995" w:rsidRDefault="00C67995" w:rsidP="00710F30">
      <w:pPr>
        <w:jc w:val="both"/>
      </w:pPr>
    </w:p>
    <w:p w14:paraId="5C3C5DBC" w14:textId="77777777" w:rsidR="00C67995" w:rsidRDefault="00C67995" w:rsidP="00710F30">
      <w:pPr>
        <w:jc w:val="both"/>
      </w:pPr>
      <w:r>
        <w:t xml:space="preserve">AER produces AER Report, a newsletter for all AER members </w:t>
      </w:r>
      <w:r w:rsidR="0009398A">
        <w:t>a</w:t>
      </w:r>
      <w:r>
        <w:t>n</w:t>
      </w:r>
      <w:r w:rsidR="0009398A">
        <w:t>d</w:t>
      </w:r>
      <w:r>
        <w:t xml:space="preserve"> distributed electronically to members as determined by the annual budget. Advertising is accepted and fees are determined by AER</w:t>
      </w:r>
      <w:r w:rsidR="00D82A9C">
        <w:t xml:space="preserve">. </w:t>
      </w:r>
    </w:p>
    <w:p w14:paraId="12E4D5CF" w14:textId="77777777" w:rsidR="00C67995" w:rsidRDefault="00C67995" w:rsidP="00710F30">
      <w:pPr>
        <w:jc w:val="both"/>
      </w:pPr>
    </w:p>
    <w:p w14:paraId="6FEB17E0" w14:textId="77777777" w:rsidR="00C67995" w:rsidRPr="00C67995" w:rsidRDefault="00C67995" w:rsidP="00710F30">
      <w:pPr>
        <w:jc w:val="both"/>
      </w:pPr>
      <w:r>
        <w:t xml:space="preserve">Divisions may produce member newsletters and distribute them electronically. Advertising fees for any division newsletter </w:t>
      </w:r>
      <w:r w:rsidR="0009398A">
        <w:t>are</w:t>
      </w:r>
      <w:r>
        <w:t xml:space="preserve"> determined by AER</w:t>
      </w:r>
      <w:r w:rsidR="00D82A9C">
        <w:t xml:space="preserve">. </w:t>
      </w:r>
    </w:p>
    <w:p w14:paraId="28FFD6A0" w14:textId="77777777" w:rsidR="00C67995" w:rsidRPr="005F4BB1" w:rsidRDefault="00C67995" w:rsidP="00710F30">
      <w:pPr>
        <w:pStyle w:val="Heading3"/>
        <w:jc w:val="both"/>
        <w:rPr>
          <w:b w:val="0"/>
          <w:strike/>
        </w:rPr>
      </w:pPr>
    </w:p>
    <w:bookmarkEnd w:id="347"/>
    <w:bookmarkEnd w:id="348"/>
    <w:bookmarkEnd w:id="349"/>
    <w:p w14:paraId="79D9817A" w14:textId="77777777" w:rsidR="00077C90" w:rsidRDefault="00077C90" w:rsidP="00077C90">
      <w:pPr>
        <w:pStyle w:val="Heading3"/>
        <w:jc w:val="both"/>
      </w:pPr>
      <w:r w:rsidRPr="00710F30">
        <w:rPr>
          <w:b w:val="0"/>
        </w:rPr>
        <w:t>1</w:t>
      </w:r>
      <w:r>
        <w:t>3.4 DIGITAL ACCESSIBILITY</w:t>
      </w:r>
    </w:p>
    <w:p w14:paraId="28491EDB" w14:textId="77777777" w:rsidR="00077C90" w:rsidRDefault="00077C90" w:rsidP="00077C90">
      <w:pPr>
        <w:jc w:val="both"/>
      </w:pPr>
    </w:p>
    <w:p w14:paraId="18318304" w14:textId="77777777" w:rsidR="00077C90" w:rsidRPr="00077C90" w:rsidRDefault="00077C90" w:rsidP="00077C90">
      <w:pPr>
        <w:rPr>
          <w:rFonts w:ascii="Times New Roman" w:hAnsi="Times New Roman"/>
          <w:szCs w:val="24"/>
        </w:rPr>
      </w:pPr>
      <w:r w:rsidRPr="00077C90">
        <w:rPr>
          <w:rFonts w:cs="Arial"/>
          <w:color w:val="000000"/>
          <w:szCs w:val="24"/>
        </w:rPr>
        <w:t>The mission of AER is to ensure all digital content is created and distributed to meet WCAG 2.1 AAA and Section 508 compliance. AER strives to be a leader and advocate in the area of digital accessibility to ensure that all digital content is created with universal design principles.  </w:t>
      </w:r>
    </w:p>
    <w:p w14:paraId="3E7BE08F" w14:textId="77777777" w:rsidR="00077C90" w:rsidRPr="00077C90" w:rsidRDefault="00077C90" w:rsidP="00077C90">
      <w:pPr>
        <w:rPr>
          <w:rFonts w:ascii="Times New Roman" w:hAnsi="Times New Roman"/>
          <w:szCs w:val="24"/>
        </w:rPr>
      </w:pPr>
    </w:p>
    <w:p w14:paraId="316298F4" w14:textId="77777777" w:rsidR="00077C90" w:rsidRDefault="00077C90" w:rsidP="00077C90">
      <w:pPr>
        <w:textAlignment w:val="baseline"/>
        <w:rPr>
          <w:rFonts w:cs="Arial"/>
          <w:color w:val="000000"/>
          <w:szCs w:val="24"/>
        </w:rPr>
      </w:pPr>
      <w:r w:rsidRPr="00077C90">
        <w:rPr>
          <w:rFonts w:cs="Arial"/>
          <w:color w:val="000000"/>
          <w:szCs w:val="24"/>
        </w:rPr>
        <w:t>AER, Chapter, Division Website and Social Media Content </w:t>
      </w:r>
    </w:p>
    <w:p w14:paraId="2E929BAA" w14:textId="77777777" w:rsidR="00077C90" w:rsidRPr="00077C90" w:rsidRDefault="00077C90" w:rsidP="00077C90">
      <w:pPr>
        <w:ind w:left="720"/>
        <w:textAlignment w:val="baseline"/>
        <w:rPr>
          <w:rFonts w:cs="Arial"/>
          <w:color w:val="000000"/>
          <w:szCs w:val="24"/>
        </w:rPr>
      </w:pPr>
    </w:p>
    <w:p w14:paraId="496A8620" w14:textId="77777777" w:rsidR="00077C90" w:rsidRDefault="00077C90" w:rsidP="00077C90">
      <w:pPr>
        <w:numPr>
          <w:ilvl w:val="1"/>
          <w:numId w:val="32"/>
        </w:numPr>
        <w:ind w:left="1440" w:hanging="360"/>
        <w:textAlignment w:val="baseline"/>
        <w:rPr>
          <w:rFonts w:cs="Arial"/>
          <w:color w:val="000000"/>
          <w:szCs w:val="24"/>
        </w:rPr>
      </w:pPr>
      <w:r w:rsidRPr="00077C90">
        <w:rPr>
          <w:rFonts w:cs="Arial"/>
          <w:color w:val="000000"/>
          <w:szCs w:val="24"/>
        </w:rPr>
        <w:t xml:space="preserve">All website content must meet </w:t>
      </w:r>
      <w:hyperlink r:id="rId13" w:history="1">
        <w:r w:rsidRPr="00077C90">
          <w:rPr>
            <w:rStyle w:val="Hyperlink"/>
            <w:rFonts w:cs="Arial"/>
            <w:color w:val="1155CC"/>
            <w:szCs w:val="24"/>
          </w:rPr>
          <w:t>WCAG 2.1 accessibility standards</w:t>
        </w:r>
      </w:hyperlink>
      <w:r w:rsidRPr="00077C90">
        <w:rPr>
          <w:rFonts w:cs="Arial"/>
          <w:color w:val="000000"/>
          <w:szCs w:val="24"/>
        </w:rPr>
        <w:t xml:space="preserve"> at minimum AA compliance, but striving to meet AAA compliance. Some examples include:</w:t>
      </w:r>
    </w:p>
    <w:p w14:paraId="16A84A67" w14:textId="77777777" w:rsidR="00077C90" w:rsidRPr="00077C90" w:rsidRDefault="00077C90" w:rsidP="00077C90">
      <w:pPr>
        <w:ind w:left="1440"/>
        <w:textAlignment w:val="baseline"/>
        <w:rPr>
          <w:rFonts w:cs="Arial"/>
          <w:color w:val="000000"/>
          <w:szCs w:val="24"/>
        </w:rPr>
      </w:pPr>
    </w:p>
    <w:p w14:paraId="513AFD8D" w14:textId="77777777" w:rsidR="00077C90" w:rsidRPr="00077C90" w:rsidRDefault="00077C90" w:rsidP="00077C90">
      <w:pPr>
        <w:numPr>
          <w:ilvl w:val="2"/>
          <w:numId w:val="33"/>
        </w:numPr>
        <w:ind w:left="2160" w:hanging="360"/>
        <w:textAlignment w:val="baseline"/>
        <w:rPr>
          <w:rFonts w:cs="Arial"/>
          <w:color w:val="000000"/>
          <w:szCs w:val="24"/>
        </w:rPr>
      </w:pPr>
      <w:r w:rsidRPr="00077C90">
        <w:rPr>
          <w:rFonts w:cs="Arial"/>
          <w:color w:val="000000"/>
          <w:szCs w:val="24"/>
        </w:rPr>
        <w:t>Alt Text for images and other graphical content</w:t>
      </w:r>
    </w:p>
    <w:p w14:paraId="5F1DE389" w14:textId="77777777" w:rsidR="00077C90" w:rsidRPr="00077C90" w:rsidRDefault="00077C90" w:rsidP="00077C90">
      <w:pPr>
        <w:numPr>
          <w:ilvl w:val="2"/>
          <w:numId w:val="33"/>
        </w:numPr>
        <w:ind w:left="2160" w:hanging="360"/>
        <w:textAlignment w:val="baseline"/>
        <w:rPr>
          <w:rFonts w:cs="Arial"/>
          <w:color w:val="000000"/>
          <w:szCs w:val="24"/>
        </w:rPr>
      </w:pPr>
      <w:r w:rsidRPr="00077C90">
        <w:rPr>
          <w:rFonts w:cs="Arial"/>
          <w:color w:val="000000"/>
          <w:szCs w:val="24"/>
        </w:rPr>
        <w:t>Accessible links with real text</w:t>
      </w:r>
    </w:p>
    <w:p w14:paraId="18AEEC64" w14:textId="77777777" w:rsidR="00077C90" w:rsidRPr="00077C90" w:rsidRDefault="00077C90" w:rsidP="00077C90">
      <w:pPr>
        <w:numPr>
          <w:ilvl w:val="2"/>
          <w:numId w:val="33"/>
        </w:numPr>
        <w:ind w:left="2160" w:hanging="360"/>
        <w:textAlignment w:val="baseline"/>
        <w:rPr>
          <w:rFonts w:cs="Arial"/>
          <w:color w:val="000000"/>
          <w:szCs w:val="24"/>
        </w:rPr>
      </w:pPr>
      <w:r w:rsidRPr="00077C90">
        <w:rPr>
          <w:rFonts w:cs="Arial"/>
          <w:color w:val="000000"/>
          <w:szCs w:val="24"/>
        </w:rPr>
        <w:lastRenderedPageBreak/>
        <w:t>Appropriate heading levels</w:t>
      </w:r>
    </w:p>
    <w:p w14:paraId="09AF8835" w14:textId="77777777" w:rsidR="00077C90" w:rsidRPr="00077C90" w:rsidRDefault="00077C90" w:rsidP="00077C90">
      <w:pPr>
        <w:numPr>
          <w:ilvl w:val="2"/>
          <w:numId w:val="33"/>
        </w:numPr>
        <w:ind w:left="2160" w:hanging="360"/>
        <w:textAlignment w:val="baseline"/>
        <w:rPr>
          <w:rFonts w:cs="Arial"/>
          <w:color w:val="000000"/>
          <w:szCs w:val="24"/>
        </w:rPr>
      </w:pPr>
      <w:r w:rsidRPr="00077C90">
        <w:rPr>
          <w:rFonts w:cs="Arial"/>
          <w:color w:val="000000"/>
          <w:szCs w:val="24"/>
        </w:rPr>
        <w:t>Lists with proper nesting</w:t>
      </w:r>
    </w:p>
    <w:p w14:paraId="2E08FE7F" w14:textId="77777777" w:rsidR="00077C90" w:rsidRPr="00077C90" w:rsidRDefault="00077C90" w:rsidP="00077C90">
      <w:pPr>
        <w:numPr>
          <w:ilvl w:val="2"/>
          <w:numId w:val="33"/>
        </w:numPr>
        <w:ind w:left="2160" w:hanging="360"/>
        <w:textAlignment w:val="baseline"/>
        <w:rPr>
          <w:rFonts w:cs="Arial"/>
          <w:color w:val="000000"/>
          <w:szCs w:val="24"/>
        </w:rPr>
      </w:pPr>
      <w:r w:rsidRPr="00077C90">
        <w:rPr>
          <w:rFonts w:cs="Arial"/>
          <w:color w:val="000000"/>
          <w:szCs w:val="24"/>
        </w:rPr>
        <w:t>Color contrast meeting WCAG 2.1 AAA standards for regular and large print text. (</w:t>
      </w:r>
      <w:hyperlink r:id="rId14" w:history="1">
        <w:r w:rsidRPr="00077C90">
          <w:rPr>
            <w:rStyle w:val="Hyperlink"/>
            <w:rFonts w:cs="Arial"/>
            <w:color w:val="1155CC"/>
            <w:szCs w:val="24"/>
          </w:rPr>
          <w:t>Colour Contrast Analyser free tool)</w:t>
        </w:r>
      </w:hyperlink>
    </w:p>
    <w:p w14:paraId="2A180C2E" w14:textId="77777777" w:rsidR="00077C90" w:rsidRPr="00077C90" w:rsidRDefault="00077C90" w:rsidP="00077C90">
      <w:pPr>
        <w:numPr>
          <w:ilvl w:val="2"/>
          <w:numId w:val="33"/>
        </w:numPr>
        <w:ind w:left="2160" w:hanging="360"/>
        <w:textAlignment w:val="baseline"/>
        <w:rPr>
          <w:rFonts w:cs="Arial"/>
          <w:color w:val="000000"/>
          <w:szCs w:val="24"/>
        </w:rPr>
      </w:pPr>
      <w:r w:rsidRPr="00077C90">
        <w:rPr>
          <w:rFonts w:cs="Arial"/>
          <w:color w:val="000000"/>
          <w:szCs w:val="24"/>
        </w:rPr>
        <w:t>Tables must have a descriptive summary and headers.</w:t>
      </w:r>
    </w:p>
    <w:p w14:paraId="77980378" w14:textId="77777777" w:rsidR="00077C90" w:rsidRDefault="00077C90" w:rsidP="00077C90">
      <w:pPr>
        <w:numPr>
          <w:ilvl w:val="2"/>
          <w:numId w:val="33"/>
        </w:numPr>
        <w:ind w:left="2160" w:hanging="360"/>
        <w:textAlignment w:val="baseline"/>
        <w:rPr>
          <w:rFonts w:cs="Arial"/>
          <w:color w:val="000000"/>
          <w:szCs w:val="24"/>
        </w:rPr>
      </w:pPr>
      <w:r w:rsidRPr="00077C90">
        <w:rPr>
          <w:rFonts w:cs="Arial"/>
          <w:color w:val="000000"/>
          <w:szCs w:val="24"/>
        </w:rPr>
        <w:t>This list is not inclusive of all required standards. Please refer to WCAG 2.1 for additional information.</w:t>
      </w:r>
    </w:p>
    <w:p w14:paraId="1DCA0CBB" w14:textId="77777777" w:rsidR="00077C90" w:rsidRPr="00077C90" w:rsidRDefault="00077C90" w:rsidP="00077C90">
      <w:pPr>
        <w:ind w:left="2160"/>
        <w:textAlignment w:val="baseline"/>
        <w:rPr>
          <w:rFonts w:cs="Arial"/>
          <w:color w:val="000000"/>
          <w:szCs w:val="24"/>
        </w:rPr>
      </w:pPr>
    </w:p>
    <w:p w14:paraId="6B571867" w14:textId="77777777" w:rsidR="00077C90" w:rsidRPr="00077C90" w:rsidRDefault="00077C90" w:rsidP="00077C90">
      <w:pPr>
        <w:numPr>
          <w:ilvl w:val="1"/>
          <w:numId w:val="33"/>
        </w:numPr>
        <w:ind w:left="1440" w:hanging="360"/>
        <w:textAlignment w:val="baseline"/>
        <w:rPr>
          <w:rFonts w:cs="Arial"/>
          <w:color w:val="000000"/>
          <w:szCs w:val="24"/>
        </w:rPr>
      </w:pPr>
      <w:r w:rsidRPr="00077C90">
        <w:rPr>
          <w:rFonts w:cs="Arial"/>
          <w:color w:val="000000"/>
          <w:szCs w:val="24"/>
        </w:rPr>
        <w:t>This includes all linked files, such as Slideshows, PDF files, Word processing files, etc</w:t>
      </w:r>
      <w:r>
        <w:rPr>
          <w:rFonts w:cs="Arial"/>
          <w:color w:val="000000"/>
          <w:szCs w:val="24"/>
        </w:rPr>
        <w:t>.</w:t>
      </w:r>
    </w:p>
    <w:p w14:paraId="075029A6" w14:textId="77777777" w:rsidR="00077C90" w:rsidRPr="00077C90" w:rsidRDefault="00077C90" w:rsidP="00077C90">
      <w:pPr>
        <w:numPr>
          <w:ilvl w:val="1"/>
          <w:numId w:val="33"/>
        </w:numPr>
        <w:ind w:left="1440" w:hanging="360"/>
        <w:textAlignment w:val="baseline"/>
        <w:rPr>
          <w:rFonts w:cs="Arial"/>
          <w:color w:val="000000"/>
          <w:szCs w:val="24"/>
        </w:rPr>
      </w:pPr>
      <w:r w:rsidRPr="00077C90">
        <w:rPr>
          <w:rFonts w:cs="Arial"/>
          <w:color w:val="000000"/>
          <w:szCs w:val="24"/>
        </w:rPr>
        <w:t>All multimedia will be available with closed captioning and audio descriptions.</w:t>
      </w:r>
    </w:p>
    <w:p w14:paraId="295A6D18" w14:textId="77777777" w:rsidR="00077C90" w:rsidRDefault="00077C90" w:rsidP="00077C90">
      <w:pPr>
        <w:numPr>
          <w:ilvl w:val="1"/>
          <w:numId w:val="33"/>
        </w:numPr>
        <w:ind w:left="1440" w:hanging="360"/>
        <w:textAlignment w:val="baseline"/>
        <w:rPr>
          <w:rFonts w:cs="Arial"/>
          <w:color w:val="000000"/>
          <w:szCs w:val="24"/>
        </w:rPr>
      </w:pPr>
      <w:r w:rsidRPr="00077C90">
        <w:rPr>
          <w:rFonts w:cs="Arial"/>
          <w:color w:val="000000"/>
          <w:szCs w:val="24"/>
        </w:rPr>
        <w:t>Human verification of accessibility for social media, websites and documents.</w:t>
      </w:r>
    </w:p>
    <w:p w14:paraId="0D17F682" w14:textId="77777777" w:rsidR="00077C90" w:rsidRPr="00077C90" w:rsidRDefault="00077C90" w:rsidP="00077C90">
      <w:pPr>
        <w:ind w:left="0"/>
        <w:textAlignment w:val="baseline"/>
        <w:rPr>
          <w:rFonts w:cs="Arial"/>
          <w:color w:val="000000"/>
          <w:szCs w:val="24"/>
        </w:rPr>
      </w:pPr>
    </w:p>
    <w:p w14:paraId="6B5882F6" w14:textId="77777777" w:rsidR="00077C90" w:rsidRDefault="00077C90" w:rsidP="00077C90">
      <w:pPr>
        <w:ind w:left="360"/>
        <w:textAlignment w:val="baseline"/>
        <w:rPr>
          <w:rFonts w:cs="Arial"/>
          <w:color w:val="000000"/>
          <w:szCs w:val="24"/>
        </w:rPr>
      </w:pPr>
      <w:r w:rsidRPr="00077C90">
        <w:rPr>
          <w:rFonts w:cs="Arial"/>
          <w:color w:val="000000"/>
          <w:szCs w:val="24"/>
        </w:rPr>
        <w:t>Conferences, Chapter, Division Meetings, and Other Events</w:t>
      </w:r>
    </w:p>
    <w:p w14:paraId="3DA4F7E0" w14:textId="77777777" w:rsidR="00077C90" w:rsidRPr="00077C90" w:rsidRDefault="00077C90" w:rsidP="00077C90">
      <w:pPr>
        <w:ind w:left="720"/>
        <w:textAlignment w:val="baseline"/>
        <w:rPr>
          <w:rFonts w:cs="Arial"/>
          <w:color w:val="000000"/>
          <w:szCs w:val="24"/>
        </w:rPr>
      </w:pPr>
    </w:p>
    <w:p w14:paraId="7CC6246A" w14:textId="77777777" w:rsidR="00077C90" w:rsidRPr="00077C90" w:rsidRDefault="00077C90" w:rsidP="00077C90">
      <w:pPr>
        <w:numPr>
          <w:ilvl w:val="0"/>
          <w:numId w:val="34"/>
        </w:numPr>
        <w:textAlignment w:val="baseline"/>
        <w:rPr>
          <w:rFonts w:cs="Arial"/>
          <w:color w:val="000000"/>
          <w:szCs w:val="24"/>
        </w:rPr>
      </w:pPr>
      <w:r w:rsidRPr="00077C90">
        <w:rPr>
          <w:rFonts w:cs="Arial"/>
          <w:color w:val="000000"/>
          <w:szCs w:val="24"/>
        </w:rPr>
        <w:t>All materials distributed or presented at any official meeting of AER or its related chapters and divisions must be produced in an accessible format. Additionally, the manner in which the documents are distributed must be accessible.</w:t>
      </w:r>
    </w:p>
    <w:p w14:paraId="586FE0C1" w14:textId="77777777" w:rsidR="00077C90" w:rsidRPr="00077C90" w:rsidRDefault="00077C90" w:rsidP="00077C90">
      <w:pPr>
        <w:numPr>
          <w:ilvl w:val="0"/>
          <w:numId w:val="34"/>
        </w:numPr>
        <w:textAlignment w:val="baseline"/>
        <w:rPr>
          <w:rFonts w:cs="Arial"/>
          <w:color w:val="000000"/>
          <w:szCs w:val="24"/>
        </w:rPr>
      </w:pPr>
      <w:r w:rsidRPr="00077C90">
        <w:rPr>
          <w:rFonts w:cs="Arial"/>
          <w:color w:val="000000"/>
          <w:szCs w:val="24"/>
        </w:rPr>
        <w:t>Alternate formats of key materials will always be provided per advanced request by a reasonable deadline. </w:t>
      </w:r>
    </w:p>
    <w:p w14:paraId="570E3BD5" w14:textId="77777777" w:rsidR="00077C90" w:rsidRPr="00077C90" w:rsidRDefault="00077C90" w:rsidP="00077C90">
      <w:pPr>
        <w:numPr>
          <w:ilvl w:val="0"/>
          <w:numId w:val="34"/>
        </w:numPr>
        <w:textAlignment w:val="baseline"/>
        <w:rPr>
          <w:rFonts w:cs="Arial"/>
          <w:color w:val="000000"/>
          <w:szCs w:val="24"/>
        </w:rPr>
      </w:pPr>
      <w:r w:rsidRPr="00077C90">
        <w:rPr>
          <w:rFonts w:cs="Arial"/>
          <w:color w:val="000000"/>
          <w:szCs w:val="24"/>
        </w:rPr>
        <w:t>This includes any speaker presentation materials, vendor materials, evaluation forms, continuing education forms, or conference activities.  </w:t>
      </w:r>
    </w:p>
    <w:p w14:paraId="581A2D8C" w14:textId="77777777" w:rsidR="00077C90" w:rsidRPr="00077C90" w:rsidRDefault="00077C90" w:rsidP="00077C90">
      <w:pPr>
        <w:numPr>
          <w:ilvl w:val="0"/>
          <w:numId w:val="34"/>
        </w:numPr>
        <w:textAlignment w:val="baseline"/>
        <w:rPr>
          <w:rFonts w:cs="Arial"/>
          <w:color w:val="000000"/>
          <w:szCs w:val="24"/>
        </w:rPr>
      </w:pPr>
      <w:r w:rsidRPr="00077C90">
        <w:rPr>
          <w:rFonts w:cs="Arial"/>
          <w:color w:val="000000"/>
          <w:szCs w:val="24"/>
        </w:rPr>
        <w:t>All online meeting and conference platforms used for AER purposes, chapters, and division meetings will comply with accessibility standards and must have a Voluntary Product Accessibility Template (VPAT). </w:t>
      </w:r>
    </w:p>
    <w:p w14:paraId="7F524586" w14:textId="77777777" w:rsidR="00077C90" w:rsidRPr="00077C90" w:rsidRDefault="00077C90" w:rsidP="00077C90">
      <w:pPr>
        <w:numPr>
          <w:ilvl w:val="0"/>
          <w:numId w:val="34"/>
        </w:numPr>
        <w:textAlignment w:val="baseline"/>
        <w:rPr>
          <w:rFonts w:cs="Arial"/>
          <w:color w:val="000000"/>
          <w:szCs w:val="24"/>
        </w:rPr>
      </w:pPr>
      <w:r w:rsidRPr="00077C90">
        <w:rPr>
          <w:rFonts w:cs="Arial"/>
          <w:color w:val="000000"/>
          <w:szCs w:val="24"/>
        </w:rPr>
        <w:t>All efforts will be made to ensure that the products used are designed with principles of universal design. </w:t>
      </w:r>
    </w:p>
    <w:p w14:paraId="12421494" w14:textId="77777777" w:rsidR="00077C90" w:rsidRDefault="00077C90" w:rsidP="00077C90">
      <w:pPr>
        <w:numPr>
          <w:ilvl w:val="0"/>
          <w:numId w:val="34"/>
        </w:numPr>
        <w:textAlignment w:val="baseline"/>
        <w:rPr>
          <w:rFonts w:cs="Arial"/>
          <w:color w:val="000000"/>
          <w:szCs w:val="24"/>
        </w:rPr>
      </w:pPr>
      <w:r w:rsidRPr="00077C90">
        <w:rPr>
          <w:rFonts w:cs="Arial"/>
          <w:color w:val="000000"/>
          <w:szCs w:val="24"/>
        </w:rPr>
        <w:t>All materials related to call for papers or presentation submissions must be accessible, including the process for submitting information.  </w:t>
      </w:r>
    </w:p>
    <w:p w14:paraId="0C1C1EA7" w14:textId="77777777" w:rsidR="00077C90" w:rsidRPr="00077C90" w:rsidRDefault="00077C90" w:rsidP="00077C90">
      <w:pPr>
        <w:ind w:left="1440"/>
        <w:textAlignment w:val="baseline"/>
        <w:rPr>
          <w:rFonts w:cs="Arial"/>
          <w:color w:val="000000"/>
          <w:szCs w:val="24"/>
        </w:rPr>
      </w:pPr>
    </w:p>
    <w:p w14:paraId="2DD09894" w14:textId="77777777" w:rsidR="00077C90" w:rsidRDefault="00077C90" w:rsidP="00077C90">
      <w:pPr>
        <w:textAlignment w:val="baseline"/>
        <w:rPr>
          <w:rFonts w:cs="Arial"/>
          <w:color w:val="000000"/>
          <w:szCs w:val="24"/>
        </w:rPr>
      </w:pPr>
      <w:r w:rsidRPr="00077C90">
        <w:rPr>
          <w:rFonts w:cs="Arial"/>
          <w:color w:val="000000"/>
          <w:szCs w:val="24"/>
        </w:rPr>
        <w:t>Official AER Correspondence and Publications</w:t>
      </w:r>
    </w:p>
    <w:p w14:paraId="367A2A2D" w14:textId="77777777" w:rsidR="00077C90" w:rsidRPr="00077C90" w:rsidRDefault="00077C90" w:rsidP="00077C90">
      <w:pPr>
        <w:ind w:left="720"/>
        <w:textAlignment w:val="baseline"/>
        <w:rPr>
          <w:rFonts w:cs="Arial"/>
          <w:color w:val="000000"/>
          <w:szCs w:val="24"/>
        </w:rPr>
      </w:pPr>
    </w:p>
    <w:p w14:paraId="07B0D3F9" w14:textId="77777777" w:rsidR="00077C90" w:rsidRPr="00077C90" w:rsidRDefault="00077C90" w:rsidP="00077C90">
      <w:pPr>
        <w:numPr>
          <w:ilvl w:val="0"/>
          <w:numId w:val="35"/>
        </w:numPr>
        <w:textAlignment w:val="baseline"/>
        <w:rPr>
          <w:rFonts w:cs="Arial"/>
          <w:color w:val="000000"/>
          <w:szCs w:val="24"/>
        </w:rPr>
      </w:pPr>
      <w:r w:rsidRPr="00077C90">
        <w:rPr>
          <w:rFonts w:cs="Arial"/>
          <w:color w:val="000000"/>
          <w:szCs w:val="24"/>
        </w:rPr>
        <w:t xml:space="preserve"> AER communications and publications will be developed following accessibility guidelines.  </w:t>
      </w:r>
    </w:p>
    <w:p w14:paraId="25C09FD8" w14:textId="77777777" w:rsidR="00077C90" w:rsidRPr="00077C90" w:rsidRDefault="00077C90" w:rsidP="00077C90">
      <w:pPr>
        <w:numPr>
          <w:ilvl w:val="0"/>
          <w:numId w:val="35"/>
        </w:numPr>
        <w:textAlignment w:val="baseline"/>
        <w:rPr>
          <w:rFonts w:cs="Arial"/>
          <w:color w:val="000000"/>
          <w:szCs w:val="24"/>
        </w:rPr>
      </w:pPr>
      <w:r w:rsidRPr="00077C90">
        <w:rPr>
          <w:rFonts w:cs="Arial"/>
          <w:color w:val="000000"/>
          <w:szCs w:val="24"/>
        </w:rPr>
        <w:t>This includes but is not limited to all chapter and division email communications, newsletters, ballots, position papers, and other correspondence. </w:t>
      </w:r>
    </w:p>
    <w:p w14:paraId="69C0F7A2" w14:textId="77777777" w:rsidR="00077C90" w:rsidRPr="005F4BB1" w:rsidRDefault="00077C90" w:rsidP="00077C90">
      <w:pPr>
        <w:pStyle w:val="Heading3"/>
        <w:jc w:val="both"/>
        <w:rPr>
          <w:b w:val="0"/>
          <w:strike/>
        </w:rPr>
      </w:pPr>
    </w:p>
    <w:p w14:paraId="2AE8FDB6" w14:textId="77777777" w:rsidR="00992D7C" w:rsidRDefault="00992D7C" w:rsidP="00710F30">
      <w:pPr>
        <w:tabs>
          <w:tab w:val="left" w:pos="0"/>
          <w:tab w:val="left" w:pos="360"/>
          <w:tab w:val="left" w:pos="720"/>
          <w:tab w:val="left" w:pos="1080"/>
          <w:tab w:val="left" w:pos="1440"/>
        </w:tabs>
        <w:suppressAutoHyphens/>
        <w:jc w:val="both"/>
        <w:rPr>
          <w:rFonts w:cs="Arial"/>
          <w:spacing w:val="-3"/>
          <w:szCs w:val="24"/>
        </w:rPr>
      </w:pPr>
    </w:p>
    <w:p w14:paraId="4759EC42" w14:textId="77777777" w:rsidR="00992D7C" w:rsidRDefault="000668A8" w:rsidP="005F4BB1">
      <w:pPr>
        <w:pStyle w:val="Heading2"/>
      </w:pPr>
      <w:bookmarkStart w:id="351" w:name="_Toc222804050"/>
      <w:bookmarkStart w:id="352" w:name="_Toc222824191"/>
      <w:bookmarkStart w:id="353" w:name="_Toc222824336"/>
      <w:bookmarkStart w:id="354" w:name="_Toc223326910"/>
      <w:r>
        <w:rPr>
          <w:caps w:val="0"/>
        </w:rPr>
        <w:br w:type="page"/>
      </w:r>
      <w:bookmarkStart w:id="355" w:name="_Toc411435449"/>
      <w:r w:rsidR="00992D7C">
        <w:rPr>
          <w:caps w:val="0"/>
        </w:rPr>
        <w:lastRenderedPageBreak/>
        <w:t>SECTION 14. INTERRELATIONSHIP OF AER AND ITS DIVISIONS</w:t>
      </w:r>
      <w:bookmarkEnd w:id="351"/>
      <w:bookmarkEnd w:id="352"/>
      <w:bookmarkEnd w:id="353"/>
      <w:bookmarkEnd w:id="354"/>
      <w:bookmarkEnd w:id="355"/>
    </w:p>
    <w:p w14:paraId="5FC98235" w14:textId="77777777" w:rsidR="00992D7C" w:rsidRDefault="00992D7C">
      <w:pPr>
        <w:rPr>
          <w:rFonts w:cs="Arial"/>
          <w:b/>
          <w:szCs w:val="24"/>
        </w:rPr>
      </w:pPr>
    </w:p>
    <w:p w14:paraId="50950A1D" w14:textId="77777777" w:rsidR="00992D7C" w:rsidRDefault="00992D7C">
      <w:pPr>
        <w:jc w:val="both"/>
        <w:rPr>
          <w:rFonts w:cs="Arial"/>
          <w:szCs w:val="24"/>
        </w:rPr>
      </w:pPr>
      <w:r>
        <w:rPr>
          <w:rFonts w:cs="Arial"/>
          <w:b/>
          <w:szCs w:val="24"/>
        </w:rPr>
        <w:t xml:space="preserve">Preamble: </w:t>
      </w:r>
      <w:r>
        <w:rPr>
          <w:rFonts w:cs="Arial"/>
          <w:szCs w:val="24"/>
        </w:rPr>
        <w:t xml:space="preserve">As elsewhere stated in this policy manual (Sec. 4.10) and as implied by the structure of this Association both in its </w:t>
      </w:r>
      <w:r w:rsidR="00D40C0F">
        <w:rPr>
          <w:rFonts w:cs="Arial"/>
          <w:szCs w:val="24"/>
        </w:rPr>
        <w:t>b</w:t>
      </w:r>
      <w:r>
        <w:rPr>
          <w:rFonts w:cs="Arial"/>
          <w:szCs w:val="24"/>
        </w:rPr>
        <w:t xml:space="preserve">ylaws and policies generally, AER’s </w:t>
      </w:r>
      <w:r w:rsidR="00D40C0F">
        <w:rPr>
          <w:rFonts w:cs="Arial"/>
          <w:szCs w:val="24"/>
        </w:rPr>
        <w:t>D</w:t>
      </w:r>
      <w:r>
        <w:rPr>
          <w:rFonts w:cs="Arial"/>
          <w:szCs w:val="24"/>
        </w:rPr>
        <w:t>ivisions are integral parts of this Association. Thus, AER possesses the legal identity and authority to buy or sell, own or operate, lease or let, donate, borrow or enter into contract, or otherwise engage in business transactions</w:t>
      </w:r>
      <w:r w:rsidR="00710F30">
        <w:rPr>
          <w:rFonts w:cs="Arial"/>
          <w:szCs w:val="24"/>
        </w:rPr>
        <w:t xml:space="preserve"> with other organizations or entities</w:t>
      </w:r>
      <w:r>
        <w:rPr>
          <w:rFonts w:cs="Arial"/>
          <w:szCs w:val="24"/>
        </w:rPr>
        <w:t>. Such activities are conducted by AER per se on the Divisions’ behalf when such business transactions do not conflict either with the policy of this Association or with business transactions or other arrangements undertaken or intended by this Association. This policy grows out of the clear need to ensure cooperation and non-competition between and among AER and its several Divisions. The following provisions describe the operation of this vital interrelationship of AER and its Divisions and are intended to ensure the success of both AER and its Divisions.</w:t>
      </w:r>
    </w:p>
    <w:p w14:paraId="00B1D2BB" w14:textId="77777777" w:rsidR="00992D7C" w:rsidRDefault="00992D7C">
      <w:pPr>
        <w:rPr>
          <w:rFonts w:cs="Arial"/>
          <w:szCs w:val="24"/>
        </w:rPr>
      </w:pPr>
    </w:p>
    <w:p w14:paraId="40EDFB64" w14:textId="77777777" w:rsidR="00992D7C" w:rsidRDefault="00992D7C">
      <w:pPr>
        <w:pStyle w:val="Heading3"/>
        <w:jc w:val="both"/>
        <w:rPr>
          <w:rFonts w:cs="Arial"/>
          <w:b w:val="0"/>
          <w:szCs w:val="24"/>
        </w:rPr>
      </w:pPr>
      <w:bookmarkStart w:id="356" w:name="_Toc222824192"/>
      <w:bookmarkStart w:id="357" w:name="_Toc222824337"/>
      <w:bookmarkStart w:id="358" w:name="_Toc223326911"/>
      <w:bookmarkStart w:id="359" w:name="_Toc411435450"/>
      <w:bookmarkStart w:id="360" w:name="_Toc222804051"/>
      <w:r>
        <w:rPr>
          <w:rStyle w:val="Heading3Char"/>
          <w:b/>
        </w:rPr>
        <w:t>14.1 Authority to Transact Business:</w:t>
      </w:r>
      <w:bookmarkEnd w:id="356"/>
      <w:bookmarkEnd w:id="357"/>
      <w:bookmarkEnd w:id="358"/>
      <w:bookmarkEnd w:id="359"/>
      <w:r>
        <w:rPr>
          <w:rFonts w:cs="Arial"/>
          <w:b w:val="0"/>
          <w:szCs w:val="24"/>
        </w:rPr>
        <w:t xml:space="preserve"> </w:t>
      </w:r>
    </w:p>
    <w:p w14:paraId="04D212A9" w14:textId="77777777" w:rsidR="00992D7C" w:rsidRDefault="00992D7C">
      <w:pPr>
        <w:jc w:val="both"/>
        <w:rPr>
          <w:rFonts w:cs="Arial"/>
          <w:szCs w:val="24"/>
        </w:rPr>
      </w:pPr>
      <w:r>
        <w:rPr>
          <w:rFonts w:cs="Arial"/>
          <w:szCs w:val="24"/>
        </w:rPr>
        <w:t>As Divisions are integral parts of this Association, AER per se may negotiate and enter into business or other similar arrangements with other organizations or entities. This provision shall not be construed as restricting the right of any Division representative to the free expression of creative ideas.</w:t>
      </w:r>
      <w:bookmarkEnd w:id="360"/>
    </w:p>
    <w:p w14:paraId="0A22887B" w14:textId="77777777" w:rsidR="00992D7C" w:rsidRDefault="00992D7C">
      <w:pPr>
        <w:jc w:val="both"/>
        <w:rPr>
          <w:rFonts w:cs="Arial"/>
          <w:szCs w:val="24"/>
        </w:rPr>
      </w:pPr>
    </w:p>
    <w:p w14:paraId="69DA9B2A" w14:textId="77777777" w:rsidR="00992D7C" w:rsidRDefault="00992D7C">
      <w:pPr>
        <w:jc w:val="both"/>
        <w:outlineLvl w:val="2"/>
        <w:rPr>
          <w:rStyle w:val="Heading3Char"/>
        </w:rPr>
      </w:pPr>
      <w:bookmarkStart w:id="361" w:name="_Toc222824193"/>
      <w:bookmarkStart w:id="362" w:name="_Toc222824338"/>
      <w:bookmarkStart w:id="363" w:name="_Toc223326912"/>
      <w:bookmarkStart w:id="364" w:name="_Toc411435451"/>
      <w:r>
        <w:rPr>
          <w:rStyle w:val="Heading3Char"/>
        </w:rPr>
        <w:t>14.2 Intellectual Property:</w:t>
      </w:r>
      <w:bookmarkEnd w:id="361"/>
      <w:bookmarkEnd w:id="362"/>
      <w:bookmarkEnd w:id="363"/>
      <w:bookmarkEnd w:id="364"/>
    </w:p>
    <w:p w14:paraId="027F9B37" w14:textId="77777777" w:rsidR="00992D7C" w:rsidRDefault="00992D7C">
      <w:pPr>
        <w:jc w:val="both"/>
        <w:rPr>
          <w:rFonts w:cs="Arial"/>
          <w:szCs w:val="24"/>
        </w:rPr>
      </w:pPr>
      <w:r>
        <w:rPr>
          <w:rFonts w:cs="Arial"/>
          <w:b/>
          <w:szCs w:val="24"/>
        </w:rPr>
        <w:t xml:space="preserve"> </w:t>
      </w:r>
      <w:r>
        <w:rPr>
          <w:rFonts w:cs="Arial"/>
          <w:szCs w:val="24"/>
        </w:rPr>
        <w:t xml:space="preserve">All publications or other documents intended for distribution (either written or electronic) produced by AER or its Divisions shall bear a copyright notice declaring the copyright owner to be “Association for Education and Rehabilitation of the Blind and Visually Impaired.” Such material shall remain the intellectual property of AER. </w:t>
      </w:r>
      <w:r w:rsidR="00710F30">
        <w:rPr>
          <w:rFonts w:cs="Arial"/>
          <w:szCs w:val="24"/>
        </w:rPr>
        <w:t>Should</w:t>
      </w:r>
      <w:r>
        <w:rPr>
          <w:rFonts w:cs="Arial"/>
          <w:szCs w:val="24"/>
        </w:rPr>
        <w:t xml:space="preserve"> AER and a particular Division agree to financial arrangements or other terms pertaining to a specific publication or document, appropriate attribution to the relevant Division shall be included in addition to the copyright notice described above.</w:t>
      </w:r>
    </w:p>
    <w:p w14:paraId="7472313E" w14:textId="77777777" w:rsidR="00992D7C" w:rsidRDefault="00992D7C">
      <w:pPr>
        <w:rPr>
          <w:rFonts w:cs="Arial"/>
          <w:szCs w:val="24"/>
        </w:rPr>
      </w:pPr>
    </w:p>
    <w:p w14:paraId="5BD8146E" w14:textId="77777777" w:rsidR="00992D7C" w:rsidRDefault="00992D7C">
      <w:pPr>
        <w:jc w:val="both"/>
        <w:outlineLvl w:val="2"/>
        <w:rPr>
          <w:rFonts w:cs="Arial"/>
          <w:b/>
          <w:szCs w:val="24"/>
        </w:rPr>
      </w:pPr>
      <w:bookmarkStart w:id="365" w:name="_Toc222824194"/>
      <w:bookmarkStart w:id="366" w:name="_Toc222824339"/>
      <w:bookmarkStart w:id="367" w:name="_Toc223326913"/>
      <w:bookmarkStart w:id="368" w:name="_Toc411435452"/>
      <w:r>
        <w:rPr>
          <w:rStyle w:val="Heading3Char"/>
        </w:rPr>
        <w:t>14.3 Continuing Education Credit:</w:t>
      </w:r>
      <w:bookmarkEnd w:id="365"/>
      <w:bookmarkEnd w:id="366"/>
      <w:bookmarkEnd w:id="367"/>
      <w:bookmarkEnd w:id="368"/>
      <w:r>
        <w:rPr>
          <w:rFonts w:cs="Arial"/>
          <w:b/>
          <w:szCs w:val="24"/>
        </w:rPr>
        <w:t xml:space="preserve"> </w:t>
      </w:r>
    </w:p>
    <w:p w14:paraId="0B94A8F0" w14:textId="77777777" w:rsidR="00992D7C" w:rsidRDefault="00992D7C">
      <w:pPr>
        <w:jc w:val="both"/>
        <w:rPr>
          <w:rFonts w:cs="Arial"/>
          <w:szCs w:val="24"/>
        </w:rPr>
      </w:pPr>
      <w:r>
        <w:rPr>
          <w:rFonts w:cs="Arial"/>
          <w:szCs w:val="24"/>
        </w:rPr>
        <w:t>With respect to the processing of continuing education credit for AER members and others, such function is the sole responsibility of AER. All arrangements (financial or otherwise) to make such credit available via AER’s publications, website, or conferences and seminars held by AER or its Divisions shall be the right and responsibility of AER.</w:t>
      </w:r>
    </w:p>
    <w:p w14:paraId="6121C505" w14:textId="77777777" w:rsidR="00992D7C" w:rsidRDefault="00992D7C">
      <w:pPr>
        <w:rPr>
          <w:rFonts w:cs="Arial"/>
          <w:szCs w:val="24"/>
        </w:rPr>
      </w:pPr>
    </w:p>
    <w:p w14:paraId="679035BE" w14:textId="77777777" w:rsidR="00992D7C" w:rsidRDefault="00992D7C">
      <w:pPr>
        <w:jc w:val="both"/>
        <w:outlineLvl w:val="2"/>
        <w:rPr>
          <w:rFonts w:cs="Arial"/>
          <w:b/>
          <w:szCs w:val="24"/>
        </w:rPr>
      </w:pPr>
      <w:bookmarkStart w:id="369" w:name="_Toc222824195"/>
      <w:bookmarkStart w:id="370" w:name="_Toc222824340"/>
      <w:bookmarkStart w:id="371" w:name="_Toc223326914"/>
      <w:bookmarkStart w:id="372" w:name="_Toc411435453"/>
      <w:r>
        <w:rPr>
          <w:rStyle w:val="Heading3Char"/>
        </w:rPr>
        <w:t>14.4 Representation/Advocacy:</w:t>
      </w:r>
      <w:bookmarkEnd w:id="369"/>
      <w:bookmarkEnd w:id="370"/>
      <w:bookmarkEnd w:id="371"/>
      <w:bookmarkEnd w:id="372"/>
      <w:r>
        <w:rPr>
          <w:rFonts w:cs="Arial"/>
          <w:b/>
          <w:szCs w:val="24"/>
        </w:rPr>
        <w:t xml:space="preserve"> </w:t>
      </w:r>
    </w:p>
    <w:p w14:paraId="226AAD91" w14:textId="77777777" w:rsidR="00992D7C" w:rsidRDefault="00992D7C">
      <w:pPr>
        <w:jc w:val="both"/>
        <w:rPr>
          <w:rFonts w:cs="Arial"/>
          <w:szCs w:val="24"/>
        </w:rPr>
      </w:pPr>
      <w:r>
        <w:rPr>
          <w:rFonts w:cs="Arial"/>
          <w:szCs w:val="24"/>
        </w:rPr>
        <w:t>It is the responsibility of AER to advocate on behalf of its Divisions and professional membership. Additionally, AER participates in coalition activities and in one-on-one dialogue with other organizations (e.g., ACVREP, etc.) in furtherance of the mission of AER and its Divisions to promote professional excellence. This is necessary to ensure the unity of this Association, both in terms of AER’s agenda/strategy and the way in which outside groups or organizations perceive AER. Therefore–</w:t>
      </w:r>
    </w:p>
    <w:p w14:paraId="71914A98" w14:textId="77777777" w:rsidR="00992D7C" w:rsidRDefault="00992D7C">
      <w:pPr>
        <w:jc w:val="both"/>
        <w:rPr>
          <w:rFonts w:cs="Arial"/>
          <w:szCs w:val="24"/>
        </w:rPr>
      </w:pPr>
    </w:p>
    <w:p w14:paraId="6DE7AEE3" w14:textId="77777777" w:rsidR="00992D7C" w:rsidRDefault="00E22157" w:rsidP="00710F30">
      <w:pPr>
        <w:ind w:left="720"/>
        <w:jc w:val="both"/>
        <w:rPr>
          <w:rFonts w:cs="Arial"/>
          <w:szCs w:val="24"/>
        </w:rPr>
      </w:pPr>
      <w:r>
        <w:rPr>
          <w:rFonts w:cs="Arial"/>
          <w:szCs w:val="24"/>
        </w:rPr>
        <w:t>A</w:t>
      </w:r>
      <w:r w:rsidR="00992D7C">
        <w:rPr>
          <w:rFonts w:cs="Arial"/>
          <w:szCs w:val="24"/>
        </w:rPr>
        <w:t>) representation by AER members or others appointed to participate in such activities, as a condition of such participation, shall be characterized as being performed on behalf of AER as a whole;</w:t>
      </w:r>
    </w:p>
    <w:p w14:paraId="6C2D3C77" w14:textId="77777777" w:rsidR="00992D7C" w:rsidRDefault="00992D7C" w:rsidP="00710F30">
      <w:pPr>
        <w:ind w:left="720"/>
        <w:jc w:val="both"/>
        <w:rPr>
          <w:rFonts w:cs="Arial"/>
          <w:szCs w:val="24"/>
        </w:rPr>
      </w:pPr>
    </w:p>
    <w:p w14:paraId="1E7580C4" w14:textId="77777777" w:rsidR="00992D7C" w:rsidRDefault="00E22157" w:rsidP="00710F30">
      <w:pPr>
        <w:ind w:left="720"/>
        <w:jc w:val="both"/>
        <w:rPr>
          <w:rFonts w:cs="Arial"/>
          <w:szCs w:val="24"/>
        </w:rPr>
      </w:pPr>
      <w:r>
        <w:rPr>
          <w:rFonts w:cs="Arial"/>
          <w:szCs w:val="24"/>
        </w:rPr>
        <w:lastRenderedPageBreak/>
        <w:t>B</w:t>
      </w:r>
      <w:r w:rsidR="00992D7C">
        <w:rPr>
          <w:rFonts w:cs="Arial"/>
          <w:szCs w:val="24"/>
        </w:rPr>
        <w:t>) when a Division underwrites the expenses related to such work, acknowledgment of the Division’s financial support of such representation shall be made in AER’s publications/communications or at AER-related conferences as appropriate; and</w:t>
      </w:r>
    </w:p>
    <w:p w14:paraId="1CD9A976" w14:textId="77777777" w:rsidR="00992D7C" w:rsidRDefault="00992D7C" w:rsidP="00710F30">
      <w:pPr>
        <w:ind w:left="720"/>
        <w:jc w:val="both"/>
        <w:rPr>
          <w:rFonts w:cs="Arial"/>
          <w:szCs w:val="24"/>
        </w:rPr>
      </w:pPr>
    </w:p>
    <w:p w14:paraId="6546C791" w14:textId="77777777" w:rsidR="00992D7C" w:rsidRDefault="00E22157" w:rsidP="00710F30">
      <w:pPr>
        <w:ind w:left="720"/>
        <w:jc w:val="both"/>
        <w:rPr>
          <w:rFonts w:cs="Arial"/>
          <w:szCs w:val="24"/>
        </w:rPr>
      </w:pPr>
      <w:r>
        <w:rPr>
          <w:rFonts w:cs="Arial"/>
          <w:szCs w:val="24"/>
        </w:rPr>
        <w:t>C</w:t>
      </w:r>
      <w:r w:rsidR="00992D7C">
        <w:rPr>
          <w:rFonts w:cs="Arial"/>
          <w:szCs w:val="24"/>
        </w:rPr>
        <w:t>) when, in specific circumstances, the interests of AER are furthered by the involvement of more than one individual representative but where an organization’s participation is limited to one individual per organization, AER members or others may be deemed to be appointed by specific Divisions of AER. However, the actual AER</w:t>
      </w:r>
      <w:r w:rsidR="00710F30">
        <w:rPr>
          <w:rFonts w:cs="Arial"/>
          <w:szCs w:val="24"/>
        </w:rPr>
        <w:t xml:space="preserve"> </w:t>
      </w:r>
      <w:r w:rsidR="00992D7C">
        <w:rPr>
          <w:rFonts w:cs="Arial"/>
          <w:szCs w:val="24"/>
        </w:rPr>
        <w:t>internal appointment or replacement of such individuals shall rest, as always, with the AER President or Board. In such circumstances, the AER President or Board shall consult with the relevant Division regarding the appointment or replacement of individuals to be deemed to represent that Division.</w:t>
      </w:r>
    </w:p>
    <w:p w14:paraId="6762EC40" w14:textId="77777777" w:rsidR="00992D7C" w:rsidRDefault="00992D7C">
      <w:pPr>
        <w:rPr>
          <w:rFonts w:cs="Arial"/>
          <w:szCs w:val="24"/>
        </w:rPr>
      </w:pPr>
    </w:p>
    <w:p w14:paraId="590E46A3" w14:textId="77777777" w:rsidR="00992D7C" w:rsidRDefault="00992D7C">
      <w:pPr>
        <w:jc w:val="both"/>
        <w:outlineLvl w:val="2"/>
        <w:rPr>
          <w:rFonts w:cs="Arial"/>
          <w:b/>
          <w:szCs w:val="24"/>
        </w:rPr>
      </w:pPr>
      <w:bookmarkStart w:id="373" w:name="_Toc222824196"/>
      <w:bookmarkStart w:id="374" w:name="_Toc222824341"/>
      <w:bookmarkStart w:id="375" w:name="_Toc223326915"/>
      <w:bookmarkStart w:id="376" w:name="_Toc411435454"/>
      <w:r>
        <w:rPr>
          <w:rStyle w:val="Heading3Char"/>
        </w:rPr>
        <w:t>14.5 Conferences Sponsored by Divisions:</w:t>
      </w:r>
      <w:bookmarkEnd w:id="373"/>
      <w:bookmarkEnd w:id="374"/>
      <w:bookmarkEnd w:id="375"/>
      <w:bookmarkEnd w:id="376"/>
      <w:r>
        <w:rPr>
          <w:rFonts w:cs="Arial"/>
          <w:b/>
          <w:szCs w:val="24"/>
        </w:rPr>
        <w:t xml:space="preserve"> </w:t>
      </w:r>
    </w:p>
    <w:p w14:paraId="13B8D0EE" w14:textId="77777777" w:rsidR="00992D7C" w:rsidRDefault="00992D7C">
      <w:pPr>
        <w:jc w:val="both"/>
        <w:rPr>
          <w:rFonts w:cs="Arial"/>
          <w:szCs w:val="24"/>
        </w:rPr>
      </w:pPr>
      <w:r>
        <w:rPr>
          <w:rFonts w:cs="Arial"/>
          <w:szCs w:val="24"/>
        </w:rPr>
        <w:t>AER Divisions may plan, organize and fund topic-</w:t>
      </w:r>
      <w:r w:rsidR="00710F30">
        <w:rPr>
          <w:rFonts w:cs="Arial"/>
          <w:szCs w:val="24"/>
        </w:rPr>
        <w:t xml:space="preserve"> </w:t>
      </w:r>
      <w:r>
        <w:rPr>
          <w:rFonts w:cs="Arial"/>
          <w:szCs w:val="24"/>
        </w:rPr>
        <w:t>or profession-specific conferences for the purpose of promoting professional excellence/development. The following procedures shall be used to implement this policy;</w:t>
      </w:r>
    </w:p>
    <w:p w14:paraId="3433FBA6" w14:textId="77777777" w:rsidR="00992D7C" w:rsidRDefault="00992D7C">
      <w:pPr>
        <w:rPr>
          <w:rFonts w:cs="Arial"/>
          <w:szCs w:val="24"/>
        </w:rPr>
      </w:pPr>
    </w:p>
    <w:p w14:paraId="4949EA31" w14:textId="77777777" w:rsidR="00992D7C" w:rsidRPr="00E33C80" w:rsidRDefault="00710F30" w:rsidP="00E22157">
      <w:pPr>
        <w:ind w:left="720"/>
        <w:jc w:val="both"/>
        <w:rPr>
          <w:rFonts w:cs="Arial"/>
          <w:szCs w:val="24"/>
        </w:rPr>
      </w:pPr>
      <w:r>
        <w:rPr>
          <w:rFonts w:cs="Arial"/>
          <w:b/>
          <w:szCs w:val="24"/>
        </w:rPr>
        <w:t>A</w:t>
      </w:r>
      <w:r w:rsidR="00992D7C">
        <w:rPr>
          <w:rFonts w:cs="Arial"/>
          <w:b/>
          <w:szCs w:val="24"/>
        </w:rPr>
        <w:t xml:space="preserve">) Request: </w:t>
      </w:r>
      <w:r w:rsidR="00992D7C">
        <w:rPr>
          <w:rFonts w:cs="Arial"/>
          <w:szCs w:val="24"/>
        </w:rPr>
        <w:t>The Division Chair shall transmit a written or electronic communication to the AER President indicating the Division’s interest in holding such a conference–such request shall be submitted to the AER Board for approval</w:t>
      </w:r>
      <w:r w:rsidR="00D40C0F">
        <w:rPr>
          <w:rFonts w:cs="Arial"/>
          <w:szCs w:val="24"/>
        </w:rPr>
        <w:t>,</w:t>
      </w:r>
      <w:r w:rsidR="00992D7C">
        <w:rPr>
          <w:rFonts w:cs="Arial"/>
          <w:szCs w:val="24"/>
        </w:rPr>
        <w:t xml:space="preserve"> which it may grant </w:t>
      </w:r>
      <w:r w:rsidR="00AF1904">
        <w:rPr>
          <w:rFonts w:cs="Arial"/>
          <w:szCs w:val="24"/>
        </w:rPr>
        <w:t xml:space="preserve">at </w:t>
      </w:r>
      <w:r w:rsidR="00992D7C">
        <w:rPr>
          <w:rFonts w:cs="Arial"/>
          <w:szCs w:val="24"/>
        </w:rPr>
        <w:t xml:space="preserve">its </w:t>
      </w:r>
      <w:r w:rsidR="00992D7C" w:rsidRPr="00E33C80">
        <w:rPr>
          <w:rFonts w:cs="Arial"/>
          <w:szCs w:val="24"/>
        </w:rPr>
        <w:t xml:space="preserve">discretion. The communication must briefly outline the intended focus of conference programming. Such communication must be received by the President at least </w:t>
      </w:r>
      <w:r w:rsidR="00D40C0F" w:rsidRPr="00E33C80">
        <w:rPr>
          <w:rFonts w:cs="Arial"/>
          <w:szCs w:val="24"/>
        </w:rPr>
        <w:t>one</w:t>
      </w:r>
      <w:r w:rsidR="00992D7C" w:rsidRPr="00E33C80">
        <w:rPr>
          <w:rFonts w:cs="Arial"/>
          <w:szCs w:val="24"/>
        </w:rPr>
        <w:t xml:space="preserve"> year prior to the intended conference dates.</w:t>
      </w:r>
    </w:p>
    <w:p w14:paraId="33AA404E" w14:textId="77777777" w:rsidR="00992D7C" w:rsidRPr="00E33C80" w:rsidRDefault="00992D7C" w:rsidP="00E22157">
      <w:pPr>
        <w:ind w:left="720"/>
        <w:jc w:val="both"/>
        <w:rPr>
          <w:rFonts w:cs="Arial"/>
          <w:szCs w:val="24"/>
        </w:rPr>
      </w:pPr>
    </w:p>
    <w:p w14:paraId="2571B665" w14:textId="77777777" w:rsidR="0009398A" w:rsidRPr="00E33C80" w:rsidRDefault="00710F30" w:rsidP="00E22157">
      <w:pPr>
        <w:ind w:left="720"/>
        <w:jc w:val="both"/>
        <w:rPr>
          <w:rFonts w:cs="Arial"/>
          <w:szCs w:val="24"/>
        </w:rPr>
      </w:pPr>
      <w:r w:rsidRPr="00E33C80">
        <w:rPr>
          <w:rFonts w:cs="Arial"/>
          <w:b/>
          <w:szCs w:val="24"/>
        </w:rPr>
        <w:t>B</w:t>
      </w:r>
      <w:r w:rsidR="00992D7C" w:rsidRPr="00E33C80">
        <w:rPr>
          <w:rFonts w:cs="Arial"/>
          <w:b/>
          <w:szCs w:val="24"/>
        </w:rPr>
        <w:t xml:space="preserve">) Contract Negotiation: </w:t>
      </w:r>
      <w:r w:rsidR="00992D7C" w:rsidRPr="00E33C80">
        <w:rPr>
          <w:rFonts w:cs="Arial"/>
          <w:szCs w:val="24"/>
        </w:rPr>
        <w:t xml:space="preserve">Once the AER Board grants approval, the appropriate Division leadership shall </w:t>
      </w:r>
      <w:r w:rsidR="00CE5074" w:rsidRPr="00E33C80">
        <w:rPr>
          <w:rFonts w:cs="Arial"/>
          <w:szCs w:val="24"/>
        </w:rPr>
        <w:t xml:space="preserve">work </w:t>
      </w:r>
      <w:r w:rsidR="00D40C0F" w:rsidRPr="00E33C80">
        <w:rPr>
          <w:rFonts w:cs="Arial"/>
          <w:szCs w:val="24"/>
        </w:rPr>
        <w:t xml:space="preserve">with </w:t>
      </w:r>
      <w:r w:rsidR="00CE5074" w:rsidRPr="00E33C80">
        <w:rPr>
          <w:rFonts w:cs="Arial"/>
          <w:szCs w:val="24"/>
        </w:rPr>
        <w:t xml:space="preserve">the AER office to determine </w:t>
      </w:r>
      <w:r w:rsidR="00992D7C" w:rsidRPr="00E33C80">
        <w:rPr>
          <w:rFonts w:cs="Arial"/>
          <w:szCs w:val="24"/>
        </w:rPr>
        <w:t xml:space="preserve">site selection. </w:t>
      </w:r>
      <w:r w:rsidR="00403B4E" w:rsidRPr="00E33C80">
        <w:rPr>
          <w:rFonts w:cs="Arial"/>
          <w:szCs w:val="24"/>
        </w:rPr>
        <w:t xml:space="preserve">All negotiations and </w:t>
      </w:r>
      <w:r w:rsidR="00992D7C" w:rsidRPr="00E33C80">
        <w:rPr>
          <w:rFonts w:cs="Arial"/>
          <w:szCs w:val="24"/>
        </w:rPr>
        <w:t>final conference-related contracts or other agreements must be signed by the AER Executive Director</w:t>
      </w:r>
      <w:r w:rsidR="00403B4E" w:rsidRPr="00E33C80">
        <w:rPr>
          <w:rFonts w:cs="Arial"/>
          <w:szCs w:val="24"/>
        </w:rPr>
        <w:t>.</w:t>
      </w:r>
    </w:p>
    <w:p w14:paraId="166F142A" w14:textId="77777777" w:rsidR="00992D7C" w:rsidRPr="00E33C80" w:rsidRDefault="00403B4E" w:rsidP="00E22157">
      <w:pPr>
        <w:ind w:left="720"/>
        <w:jc w:val="both"/>
        <w:rPr>
          <w:rFonts w:cs="Arial"/>
          <w:szCs w:val="24"/>
        </w:rPr>
      </w:pPr>
      <w:r w:rsidRPr="00E33C80">
        <w:rPr>
          <w:rFonts w:cs="Arial"/>
          <w:szCs w:val="24"/>
        </w:rPr>
        <w:t>.</w:t>
      </w:r>
    </w:p>
    <w:p w14:paraId="3E655012" w14:textId="77777777" w:rsidR="00992D7C" w:rsidRDefault="00710F30" w:rsidP="00E22157">
      <w:pPr>
        <w:ind w:left="720"/>
        <w:jc w:val="both"/>
        <w:rPr>
          <w:rFonts w:cs="Arial"/>
          <w:szCs w:val="24"/>
        </w:rPr>
      </w:pPr>
      <w:r w:rsidRPr="00E33C80">
        <w:rPr>
          <w:rFonts w:cs="Arial"/>
          <w:b/>
          <w:szCs w:val="24"/>
        </w:rPr>
        <w:t>C</w:t>
      </w:r>
      <w:r w:rsidR="00992D7C" w:rsidRPr="00E33C80">
        <w:rPr>
          <w:rFonts w:cs="Arial"/>
          <w:b/>
          <w:szCs w:val="24"/>
        </w:rPr>
        <w:t xml:space="preserve">) Conference Budget: </w:t>
      </w:r>
      <w:r w:rsidR="00992D7C" w:rsidRPr="00E33C80">
        <w:rPr>
          <w:rFonts w:cs="Arial"/>
          <w:szCs w:val="24"/>
        </w:rPr>
        <w:t xml:space="preserve">Once the AER Board grants approval (but no later than </w:t>
      </w:r>
      <w:r w:rsidR="00D40C0F" w:rsidRPr="00E33C80">
        <w:rPr>
          <w:rFonts w:cs="Arial"/>
          <w:szCs w:val="24"/>
        </w:rPr>
        <w:t xml:space="preserve">12 </w:t>
      </w:r>
      <w:r w:rsidR="00992D7C" w:rsidRPr="00E33C80">
        <w:rPr>
          <w:rFonts w:cs="Arial"/>
          <w:szCs w:val="24"/>
        </w:rPr>
        <w:t xml:space="preserve">months prior to the intended start of the conference), the appropriate Division leadership (or the committee described in paragraph (4)) shall </w:t>
      </w:r>
      <w:r w:rsidR="00403B4E" w:rsidRPr="00E33C80">
        <w:rPr>
          <w:rFonts w:cs="Arial"/>
          <w:szCs w:val="24"/>
        </w:rPr>
        <w:t xml:space="preserve">work with AER staff to </w:t>
      </w:r>
      <w:r w:rsidR="00992D7C" w:rsidRPr="00E33C80">
        <w:rPr>
          <w:rFonts w:cs="Arial"/>
          <w:szCs w:val="24"/>
        </w:rPr>
        <w:t>prepare a</w:t>
      </w:r>
      <w:r w:rsidR="00992D7C">
        <w:rPr>
          <w:rFonts w:cs="Arial"/>
          <w:szCs w:val="24"/>
        </w:rPr>
        <w:t xml:space="preserve"> proposed conference budget for review and approval by the AER </w:t>
      </w:r>
      <w:r w:rsidR="00403B4E">
        <w:rPr>
          <w:rFonts w:cs="Arial"/>
          <w:szCs w:val="24"/>
        </w:rPr>
        <w:t>Finance Committee</w:t>
      </w:r>
      <w:r w:rsidR="00992D7C">
        <w:rPr>
          <w:rFonts w:cs="Arial"/>
          <w:szCs w:val="24"/>
        </w:rPr>
        <w:t xml:space="preserve">. Such budget shall account for any and all </w:t>
      </w:r>
      <w:r w:rsidR="00403B4E">
        <w:rPr>
          <w:rFonts w:cs="Arial"/>
          <w:szCs w:val="24"/>
        </w:rPr>
        <w:t xml:space="preserve">income and </w:t>
      </w:r>
      <w:r w:rsidR="00992D7C">
        <w:rPr>
          <w:rFonts w:cs="Arial"/>
          <w:szCs w:val="24"/>
        </w:rPr>
        <w:t>expenses relating to the conference</w:t>
      </w:r>
      <w:r w:rsidR="00AF1904">
        <w:rPr>
          <w:rFonts w:cs="Arial"/>
          <w:szCs w:val="24"/>
        </w:rPr>
        <w:t>.</w:t>
      </w:r>
      <w:r w:rsidR="00992D7C">
        <w:rPr>
          <w:rFonts w:cs="Arial"/>
          <w:szCs w:val="24"/>
        </w:rPr>
        <w:t xml:space="preserve"> </w:t>
      </w:r>
    </w:p>
    <w:p w14:paraId="4FBDA0F3" w14:textId="77777777" w:rsidR="00992D7C" w:rsidRDefault="00992D7C" w:rsidP="00E22157">
      <w:pPr>
        <w:ind w:left="720"/>
        <w:rPr>
          <w:rFonts w:cs="Arial"/>
          <w:szCs w:val="24"/>
        </w:rPr>
      </w:pPr>
    </w:p>
    <w:p w14:paraId="38D45F06" w14:textId="77777777" w:rsidR="00992D7C" w:rsidRDefault="00710F30" w:rsidP="00E22157">
      <w:pPr>
        <w:ind w:left="720"/>
        <w:jc w:val="both"/>
        <w:rPr>
          <w:rFonts w:cs="Arial"/>
          <w:szCs w:val="24"/>
        </w:rPr>
      </w:pPr>
      <w:r>
        <w:rPr>
          <w:rFonts w:cs="Arial"/>
          <w:b/>
          <w:szCs w:val="24"/>
        </w:rPr>
        <w:t>D</w:t>
      </w:r>
      <w:r w:rsidR="00992D7C">
        <w:rPr>
          <w:rFonts w:cs="Arial"/>
          <w:b/>
          <w:szCs w:val="24"/>
        </w:rPr>
        <w:t xml:space="preserve">) Conference Committee: </w:t>
      </w:r>
      <w:r w:rsidR="00992D7C">
        <w:rPr>
          <w:rFonts w:cs="Arial"/>
          <w:szCs w:val="24"/>
        </w:rPr>
        <w:t xml:space="preserve">A committee with primary responsibility for the planning and organizing of the </w:t>
      </w:r>
      <w:r w:rsidR="00403B4E">
        <w:rPr>
          <w:rFonts w:cs="Arial"/>
          <w:szCs w:val="24"/>
        </w:rPr>
        <w:t xml:space="preserve">division </w:t>
      </w:r>
      <w:r w:rsidR="00992D7C">
        <w:rPr>
          <w:rFonts w:cs="Arial"/>
          <w:szCs w:val="24"/>
        </w:rPr>
        <w:t>conference shall be formed by the Division and shall include the AER Executive Director (or his/her designee)</w:t>
      </w:r>
      <w:r w:rsidR="00D40C0F">
        <w:rPr>
          <w:rFonts w:cs="Arial"/>
          <w:szCs w:val="24"/>
        </w:rPr>
        <w:t>,</w:t>
      </w:r>
      <w:r w:rsidR="00992D7C">
        <w:rPr>
          <w:rFonts w:cs="Arial"/>
          <w:szCs w:val="24"/>
        </w:rPr>
        <w:t xml:space="preserve"> who shall take part in all decisions/actions of the committee.</w:t>
      </w:r>
    </w:p>
    <w:p w14:paraId="464E2D5D" w14:textId="77777777" w:rsidR="00992D7C" w:rsidRDefault="00992D7C" w:rsidP="00E22157">
      <w:pPr>
        <w:ind w:left="720"/>
        <w:jc w:val="both"/>
        <w:rPr>
          <w:rFonts w:cs="Arial"/>
          <w:szCs w:val="24"/>
        </w:rPr>
      </w:pPr>
    </w:p>
    <w:p w14:paraId="402F2DDD" w14:textId="77777777" w:rsidR="00992D7C" w:rsidRDefault="00710F30" w:rsidP="00E22157">
      <w:pPr>
        <w:ind w:left="720"/>
        <w:jc w:val="both"/>
        <w:rPr>
          <w:rFonts w:cs="Arial"/>
          <w:szCs w:val="24"/>
        </w:rPr>
      </w:pPr>
      <w:r>
        <w:rPr>
          <w:rFonts w:cs="Arial"/>
          <w:b/>
          <w:szCs w:val="24"/>
        </w:rPr>
        <w:t>E</w:t>
      </w:r>
      <w:r w:rsidR="00992D7C">
        <w:rPr>
          <w:rFonts w:cs="Arial"/>
          <w:b/>
          <w:szCs w:val="24"/>
        </w:rPr>
        <w:t xml:space="preserve">) Fiscal Controls: </w:t>
      </w:r>
      <w:r w:rsidR="00992D7C">
        <w:rPr>
          <w:rFonts w:cs="Arial"/>
          <w:szCs w:val="24"/>
        </w:rPr>
        <w:t>Receipt and deposit of all conference registration fees shall be the responsibility of AER. Conference-related expenses shall be paid in accordance with AER’s customary practices for the payment of Division expenses.</w:t>
      </w:r>
    </w:p>
    <w:p w14:paraId="6CFF5265" w14:textId="77777777" w:rsidR="00992D7C" w:rsidRDefault="00992D7C" w:rsidP="00E22157">
      <w:pPr>
        <w:ind w:left="720"/>
        <w:rPr>
          <w:rFonts w:cs="Arial"/>
          <w:szCs w:val="24"/>
        </w:rPr>
      </w:pPr>
    </w:p>
    <w:p w14:paraId="1A08E81A" w14:textId="77777777" w:rsidR="00992D7C" w:rsidRDefault="00710F30" w:rsidP="00E22157">
      <w:pPr>
        <w:ind w:left="720"/>
        <w:jc w:val="both"/>
        <w:rPr>
          <w:rFonts w:cs="Arial"/>
          <w:szCs w:val="24"/>
        </w:rPr>
      </w:pPr>
      <w:r>
        <w:rPr>
          <w:rFonts w:cs="Arial"/>
          <w:b/>
          <w:szCs w:val="24"/>
        </w:rPr>
        <w:t>F</w:t>
      </w:r>
      <w:r w:rsidR="00992D7C">
        <w:rPr>
          <w:rFonts w:cs="Arial"/>
          <w:b/>
          <w:szCs w:val="24"/>
        </w:rPr>
        <w:t xml:space="preserve">) Conference Content/Materials: </w:t>
      </w:r>
      <w:r w:rsidR="00992D7C">
        <w:rPr>
          <w:rFonts w:cs="Arial"/>
          <w:szCs w:val="24"/>
        </w:rPr>
        <w:t xml:space="preserve">To the maximum extent possible, the conference program, promotional and other materials shall clearly portray the conference as a conference of AER sponsored by the specific Division(s) involved. All decisions related to </w:t>
      </w:r>
      <w:r w:rsidR="00992D7C">
        <w:rPr>
          <w:rFonts w:cs="Arial"/>
          <w:szCs w:val="24"/>
        </w:rPr>
        <w:lastRenderedPageBreak/>
        <w:t xml:space="preserve">conference programming/content shall ultimately be the responsibility of the conference committee described in paragraph (4) above. Such committee shall ensure that promotion of the conference shall be coordinated with other AER conference-related activities. </w:t>
      </w:r>
    </w:p>
    <w:p w14:paraId="62BCE737" w14:textId="77777777" w:rsidR="00992D7C" w:rsidRDefault="00992D7C" w:rsidP="00E22157">
      <w:pPr>
        <w:ind w:left="720"/>
        <w:jc w:val="both"/>
        <w:rPr>
          <w:rFonts w:cs="Arial"/>
          <w:szCs w:val="24"/>
        </w:rPr>
      </w:pPr>
    </w:p>
    <w:p w14:paraId="03FF048C" w14:textId="77777777" w:rsidR="00992D7C" w:rsidRDefault="00710F30" w:rsidP="00E22157">
      <w:pPr>
        <w:ind w:left="720"/>
        <w:jc w:val="both"/>
        <w:rPr>
          <w:rFonts w:cs="Arial"/>
          <w:szCs w:val="24"/>
        </w:rPr>
      </w:pPr>
      <w:r>
        <w:rPr>
          <w:rFonts w:cs="Arial"/>
          <w:b/>
          <w:szCs w:val="24"/>
        </w:rPr>
        <w:t>G</w:t>
      </w:r>
      <w:r w:rsidR="00992D7C">
        <w:rPr>
          <w:rFonts w:cs="Arial"/>
          <w:b/>
          <w:szCs w:val="24"/>
        </w:rPr>
        <w:t xml:space="preserve">) AER’s Conference Presence: </w:t>
      </w:r>
      <w:r w:rsidR="00992D7C">
        <w:rPr>
          <w:rFonts w:cs="Arial"/>
          <w:szCs w:val="24"/>
        </w:rPr>
        <w:t>The AER President and/or Executive Director (or their designee) shall be invited to make a presentation during at least one of the conference’s general/plenary sessions. The purpose of such presentation may be to bring greetings to conference attendees on behalf of AER and to update attendees about AER’s agenda and work.</w:t>
      </w:r>
    </w:p>
    <w:p w14:paraId="695E20FC" w14:textId="77777777" w:rsidR="00992D7C" w:rsidRDefault="00992D7C" w:rsidP="00E22157">
      <w:pPr>
        <w:ind w:left="720"/>
        <w:jc w:val="both"/>
        <w:rPr>
          <w:rFonts w:cs="Arial"/>
          <w:szCs w:val="24"/>
        </w:rPr>
      </w:pPr>
    </w:p>
    <w:p w14:paraId="5B24513E" w14:textId="77777777" w:rsidR="00992D7C" w:rsidRDefault="00992D7C">
      <w:pPr>
        <w:pStyle w:val="Heading3"/>
        <w:jc w:val="both"/>
      </w:pPr>
      <w:bookmarkStart w:id="377" w:name="_Toc223326916"/>
      <w:bookmarkStart w:id="378" w:name="_Toc411435455"/>
      <w:r>
        <w:t>14.6 Division Position Papers</w:t>
      </w:r>
      <w:bookmarkEnd w:id="377"/>
      <w:bookmarkEnd w:id="378"/>
    </w:p>
    <w:p w14:paraId="1B4D8E5E" w14:textId="77777777" w:rsidR="00992D7C" w:rsidRDefault="00992D7C">
      <w:pPr>
        <w:tabs>
          <w:tab w:val="left" w:pos="0"/>
          <w:tab w:val="left" w:pos="360"/>
          <w:tab w:val="left" w:pos="720"/>
          <w:tab w:val="left" w:pos="1080"/>
          <w:tab w:val="left" w:pos="1440"/>
        </w:tabs>
        <w:suppressAutoHyphens/>
        <w:jc w:val="both"/>
        <w:rPr>
          <w:rFonts w:cs="Arial"/>
          <w:spacing w:val="-3"/>
          <w:szCs w:val="24"/>
        </w:rPr>
      </w:pPr>
      <w:r>
        <w:rPr>
          <w:rFonts w:cs="Arial"/>
          <w:spacing w:val="-3"/>
          <w:szCs w:val="24"/>
        </w:rPr>
        <w:t>Divisions must submit position papers to the AER Board for approval prior to final dissemination.</w:t>
      </w:r>
    </w:p>
    <w:p w14:paraId="095B73A2" w14:textId="77777777" w:rsidR="009E41D1" w:rsidRDefault="00992D7C" w:rsidP="009E41D1">
      <w:pPr>
        <w:tabs>
          <w:tab w:val="left" w:pos="0"/>
          <w:tab w:val="left" w:pos="360"/>
          <w:tab w:val="left" w:pos="720"/>
          <w:tab w:val="left" w:pos="1080"/>
          <w:tab w:val="left" w:pos="1440"/>
        </w:tabs>
        <w:suppressAutoHyphens/>
        <w:jc w:val="center"/>
        <w:outlineLvl w:val="0"/>
        <w:rPr>
          <w:b/>
          <w:sz w:val="44"/>
          <w:szCs w:val="44"/>
        </w:rPr>
      </w:pPr>
      <w:r>
        <w:rPr>
          <w:rFonts w:cs="Arial"/>
          <w:spacing w:val="-3"/>
          <w:szCs w:val="24"/>
        </w:rPr>
        <w:br w:type="page"/>
      </w:r>
      <w:bookmarkStart w:id="379" w:name="_Toc222804053"/>
      <w:bookmarkStart w:id="380" w:name="_Toc222824198"/>
      <w:bookmarkStart w:id="381" w:name="_Toc222824343"/>
      <w:bookmarkStart w:id="382" w:name="_Toc223326917"/>
      <w:bookmarkStart w:id="383" w:name="_Toc411435456"/>
      <w:r w:rsidR="009E41D1">
        <w:rPr>
          <w:b/>
          <w:sz w:val="44"/>
          <w:szCs w:val="44"/>
        </w:rPr>
        <w:lastRenderedPageBreak/>
        <w:t>APPENDIX</w:t>
      </w:r>
      <w:bookmarkEnd w:id="379"/>
      <w:bookmarkEnd w:id="380"/>
      <w:bookmarkEnd w:id="381"/>
      <w:bookmarkEnd w:id="382"/>
      <w:bookmarkEnd w:id="383"/>
    </w:p>
    <w:p w14:paraId="146FCC45"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bookmarkStart w:id="384" w:name="_Toc222824199"/>
      <w:bookmarkStart w:id="385" w:name="_Toc222824344"/>
      <w:bookmarkStart w:id="386" w:name="_Toc223326918"/>
    </w:p>
    <w:p w14:paraId="1FFC324F" w14:textId="77777777" w:rsidR="009E41D1" w:rsidRDefault="009E41D1" w:rsidP="009E41D1">
      <w:pPr>
        <w:tabs>
          <w:tab w:val="left" w:pos="0"/>
          <w:tab w:val="left" w:pos="360"/>
          <w:tab w:val="left" w:pos="720"/>
          <w:tab w:val="left" w:pos="1080"/>
          <w:tab w:val="left" w:pos="1440"/>
        </w:tabs>
        <w:suppressAutoHyphens/>
        <w:outlineLvl w:val="2"/>
        <w:rPr>
          <w:rFonts w:cs="Arial"/>
          <w:b/>
          <w:spacing w:val="-3"/>
          <w:szCs w:val="24"/>
        </w:rPr>
      </w:pPr>
    </w:p>
    <w:p w14:paraId="2922BFDE" w14:textId="77777777" w:rsidR="009E41D1" w:rsidRPr="00F43AF8" w:rsidRDefault="009E41D1" w:rsidP="009E41D1">
      <w:pPr>
        <w:tabs>
          <w:tab w:val="left" w:pos="0"/>
          <w:tab w:val="left" w:pos="360"/>
          <w:tab w:val="left" w:pos="720"/>
          <w:tab w:val="left" w:pos="1080"/>
          <w:tab w:val="left" w:pos="1440"/>
        </w:tabs>
        <w:suppressAutoHyphens/>
        <w:outlineLvl w:val="2"/>
        <w:rPr>
          <w:rFonts w:cs="Arial"/>
          <w:b/>
          <w:i/>
          <w:spacing w:val="-3"/>
          <w:szCs w:val="24"/>
          <w:u w:val="single"/>
        </w:rPr>
      </w:pPr>
      <w:bookmarkStart w:id="387" w:name="_Toc411435457"/>
      <w:r>
        <w:rPr>
          <w:rFonts w:cs="Arial"/>
          <w:b/>
          <w:spacing w:val="-3"/>
          <w:szCs w:val="24"/>
        </w:rPr>
        <w:t xml:space="preserve">Appendix A. </w:t>
      </w:r>
      <w:r w:rsidRPr="00F43AF8">
        <w:rPr>
          <w:rFonts w:cs="Arial"/>
          <w:b/>
          <w:spacing w:val="-3"/>
          <w:szCs w:val="24"/>
        </w:rPr>
        <w:t>AER Membership Categories and Dues Structure</w:t>
      </w:r>
      <w:bookmarkEnd w:id="384"/>
      <w:bookmarkEnd w:id="385"/>
      <w:bookmarkEnd w:id="386"/>
      <w:r w:rsidRPr="00F43AF8">
        <w:rPr>
          <w:rFonts w:cs="Arial"/>
          <w:b/>
          <w:spacing w:val="-3"/>
          <w:szCs w:val="24"/>
        </w:rPr>
        <w:t xml:space="preserve"> Effective January 20</w:t>
      </w:r>
      <w:r w:rsidR="008863DC">
        <w:rPr>
          <w:rFonts w:cs="Arial"/>
          <w:b/>
          <w:spacing w:val="-3"/>
          <w:szCs w:val="24"/>
        </w:rPr>
        <w:t>13</w:t>
      </w:r>
      <w:bookmarkEnd w:id="387"/>
    </w:p>
    <w:p w14:paraId="35275FD8"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p>
    <w:p w14:paraId="4294C426" w14:textId="77777777" w:rsidR="009E41D1" w:rsidRDefault="009E41D1" w:rsidP="009E41D1">
      <w:r w:rsidRPr="00D96761">
        <w:rPr>
          <w:b/>
        </w:rPr>
        <w:t>AER Individual Membership Categor</w:t>
      </w:r>
      <w:r>
        <w:rPr>
          <w:b/>
        </w:rPr>
        <w:t>ies</w:t>
      </w:r>
      <w:r>
        <w:tab/>
      </w:r>
      <w:r>
        <w:tab/>
      </w:r>
      <w:r>
        <w:tab/>
      </w:r>
      <w:r w:rsidRPr="00EC6E31">
        <w:rPr>
          <w:u w:val="single"/>
        </w:rPr>
        <w:t>Annual Dues</w:t>
      </w:r>
      <w:r>
        <w:rPr>
          <w:u w:val="single"/>
        </w:rPr>
        <w:t xml:space="preserve"> (USD)</w:t>
      </w:r>
    </w:p>
    <w:p w14:paraId="6035C81C" w14:textId="77777777" w:rsidR="009E41D1" w:rsidRDefault="009E41D1" w:rsidP="009E41D1"/>
    <w:p w14:paraId="0A4AC001" w14:textId="77777777" w:rsidR="009E41D1" w:rsidRDefault="009E41D1" w:rsidP="009E41D1">
      <w:pPr>
        <w:rPr>
          <w:szCs w:val="24"/>
        </w:rPr>
      </w:pPr>
      <w:r>
        <w:rPr>
          <w:szCs w:val="24"/>
        </w:rPr>
        <w:t>Regular…………………………………………………….</w:t>
      </w:r>
      <w:r>
        <w:rPr>
          <w:szCs w:val="24"/>
        </w:rPr>
        <w:tab/>
      </w:r>
      <w:r>
        <w:rPr>
          <w:szCs w:val="24"/>
        </w:rPr>
        <w:tab/>
      </w:r>
      <w:r>
        <w:rPr>
          <w:szCs w:val="24"/>
        </w:rPr>
        <w:tab/>
        <w:t>$1</w:t>
      </w:r>
      <w:r w:rsidR="008863DC">
        <w:rPr>
          <w:szCs w:val="24"/>
        </w:rPr>
        <w:t>7</w:t>
      </w:r>
      <w:r w:rsidR="00E71648">
        <w:rPr>
          <w:szCs w:val="24"/>
        </w:rPr>
        <w:t>0</w:t>
      </w:r>
    </w:p>
    <w:p w14:paraId="70B49411" w14:textId="77777777" w:rsidR="009E41D1" w:rsidRDefault="009E41D1" w:rsidP="009E41D1">
      <w:pPr>
        <w:rPr>
          <w:szCs w:val="24"/>
        </w:rPr>
      </w:pPr>
      <w:r>
        <w:rPr>
          <w:szCs w:val="24"/>
        </w:rPr>
        <w:t>International……………………………………………….</w:t>
      </w:r>
      <w:r>
        <w:rPr>
          <w:szCs w:val="24"/>
        </w:rPr>
        <w:tab/>
      </w:r>
      <w:r>
        <w:rPr>
          <w:szCs w:val="24"/>
        </w:rPr>
        <w:tab/>
      </w:r>
      <w:r>
        <w:rPr>
          <w:szCs w:val="24"/>
        </w:rPr>
        <w:tab/>
        <w:t>$1</w:t>
      </w:r>
      <w:r w:rsidR="00E71648">
        <w:rPr>
          <w:szCs w:val="24"/>
        </w:rPr>
        <w:t>70</w:t>
      </w:r>
    </w:p>
    <w:p w14:paraId="5AA148BC" w14:textId="77777777" w:rsidR="009E41D1" w:rsidRDefault="009E41D1" w:rsidP="009E41D1">
      <w:pPr>
        <w:rPr>
          <w:szCs w:val="24"/>
        </w:rPr>
      </w:pPr>
      <w:r>
        <w:rPr>
          <w:szCs w:val="24"/>
        </w:rPr>
        <w:t>Transitional…………………………………………..…….</w:t>
      </w:r>
      <w:r>
        <w:rPr>
          <w:szCs w:val="24"/>
        </w:rPr>
        <w:tab/>
      </w:r>
      <w:r w:rsidR="00CB5B77">
        <w:rPr>
          <w:szCs w:val="24"/>
        </w:rPr>
        <w:tab/>
      </w:r>
      <w:r>
        <w:rPr>
          <w:szCs w:val="24"/>
        </w:rPr>
        <w:tab/>
        <w:t>$13</w:t>
      </w:r>
      <w:r w:rsidR="008863DC">
        <w:rPr>
          <w:szCs w:val="24"/>
        </w:rPr>
        <w:t>6</w:t>
      </w:r>
    </w:p>
    <w:p w14:paraId="7870382C" w14:textId="77777777" w:rsidR="009E41D1" w:rsidRDefault="009E41D1" w:rsidP="009E41D1">
      <w:pPr>
        <w:rPr>
          <w:szCs w:val="24"/>
        </w:rPr>
      </w:pPr>
      <w:r>
        <w:rPr>
          <w:szCs w:val="24"/>
        </w:rPr>
        <w:t>Same Household*……………………………………….</w:t>
      </w:r>
      <w:r>
        <w:rPr>
          <w:szCs w:val="24"/>
        </w:rPr>
        <w:tab/>
      </w:r>
      <w:r>
        <w:rPr>
          <w:szCs w:val="24"/>
        </w:rPr>
        <w:tab/>
      </w:r>
      <w:r>
        <w:rPr>
          <w:szCs w:val="24"/>
        </w:rPr>
        <w:tab/>
        <w:t>$136</w:t>
      </w:r>
    </w:p>
    <w:p w14:paraId="0427F510" w14:textId="77777777" w:rsidR="009E41D1" w:rsidRDefault="009E41D1" w:rsidP="009E41D1">
      <w:pPr>
        <w:rPr>
          <w:szCs w:val="24"/>
        </w:rPr>
      </w:pPr>
      <w:r>
        <w:rPr>
          <w:szCs w:val="24"/>
        </w:rPr>
        <w:t>Retired……………………………………………………..</w:t>
      </w:r>
      <w:r>
        <w:rPr>
          <w:szCs w:val="24"/>
        </w:rPr>
        <w:tab/>
      </w:r>
      <w:r>
        <w:rPr>
          <w:szCs w:val="24"/>
        </w:rPr>
        <w:tab/>
      </w:r>
      <w:r>
        <w:rPr>
          <w:szCs w:val="24"/>
        </w:rPr>
        <w:tab/>
        <w:t xml:space="preserve">$  </w:t>
      </w:r>
      <w:r w:rsidR="008863DC">
        <w:rPr>
          <w:szCs w:val="24"/>
        </w:rPr>
        <w:t>90</w:t>
      </w:r>
    </w:p>
    <w:p w14:paraId="0BF10AB5" w14:textId="77777777" w:rsidR="009E41D1" w:rsidRDefault="009E41D1" w:rsidP="009E41D1">
      <w:pPr>
        <w:rPr>
          <w:szCs w:val="24"/>
        </w:rPr>
      </w:pPr>
      <w:r>
        <w:rPr>
          <w:szCs w:val="24"/>
        </w:rPr>
        <w:t>Secretarial/Clerical Support*………………………......</w:t>
      </w:r>
      <w:r>
        <w:rPr>
          <w:szCs w:val="24"/>
        </w:rPr>
        <w:tab/>
      </w:r>
      <w:r>
        <w:rPr>
          <w:szCs w:val="24"/>
        </w:rPr>
        <w:tab/>
      </w:r>
      <w:r>
        <w:rPr>
          <w:szCs w:val="24"/>
        </w:rPr>
        <w:tab/>
        <w:t xml:space="preserve">$  </w:t>
      </w:r>
      <w:r w:rsidR="008863DC">
        <w:rPr>
          <w:szCs w:val="24"/>
        </w:rPr>
        <w:t>90</w:t>
      </w:r>
    </w:p>
    <w:p w14:paraId="39347575" w14:textId="77777777" w:rsidR="009E41D1" w:rsidRDefault="009E41D1" w:rsidP="009E41D1">
      <w:pPr>
        <w:rPr>
          <w:szCs w:val="24"/>
        </w:rPr>
      </w:pPr>
      <w:r>
        <w:rPr>
          <w:szCs w:val="24"/>
        </w:rPr>
        <w:t>Student**………………………………………………….</w:t>
      </w:r>
      <w:r>
        <w:rPr>
          <w:szCs w:val="24"/>
        </w:rPr>
        <w:tab/>
      </w:r>
      <w:r>
        <w:rPr>
          <w:szCs w:val="24"/>
        </w:rPr>
        <w:tab/>
      </w:r>
      <w:r>
        <w:rPr>
          <w:szCs w:val="24"/>
        </w:rPr>
        <w:tab/>
        <w:t xml:space="preserve">$  </w:t>
      </w:r>
      <w:r w:rsidR="008863DC">
        <w:rPr>
          <w:szCs w:val="24"/>
        </w:rPr>
        <w:t>90</w:t>
      </w:r>
    </w:p>
    <w:p w14:paraId="2C8AC9B8" w14:textId="77777777" w:rsidR="009E41D1" w:rsidRDefault="009E41D1" w:rsidP="009E41D1">
      <w:pPr>
        <w:rPr>
          <w:szCs w:val="24"/>
        </w:rPr>
      </w:pPr>
      <w:r>
        <w:rPr>
          <w:szCs w:val="24"/>
        </w:rPr>
        <w:t>Associate*** ………………………………………………</w:t>
      </w:r>
      <w:r>
        <w:rPr>
          <w:szCs w:val="24"/>
        </w:rPr>
        <w:tab/>
      </w:r>
      <w:r>
        <w:rPr>
          <w:szCs w:val="24"/>
        </w:rPr>
        <w:tab/>
      </w:r>
      <w:r>
        <w:rPr>
          <w:szCs w:val="24"/>
        </w:rPr>
        <w:tab/>
        <w:t xml:space="preserve">$  </w:t>
      </w:r>
      <w:r w:rsidR="008863DC">
        <w:rPr>
          <w:szCs w:val="24"/>
        </w:rPr>
        <w:t>90</w:t>
      </w:r>
    </w:p>
    <w:p w14:paraId="636964DE" w14:textId="77777777" w:rsidR="009E41D1" w:rsidRDefault="009E41D1" w:rsidP="005C079F">
      <w:pPr>
        <w:jc w:val="both"/>
        <w:rPr>
          <w:color w:val="000001"/>
          <w:sz w:val="22"/>
          <w:szCs w:val="22"/>
        </w:rPr>
      </w:pPr>
    </w:p>
    <w:p w14:paraId="5D4F8E5C" w14:textId="77777777" w:rsidR="009E41D1" w:rsidRDefault="009E41D1" w:rsidP="005C079F">
      <w:pPr>
        <w:jc w:val="both"/>
        <w:rPr>
          <w:color w:val="000001"/>
          <w:sz w:val="22"/>
          <w:szCs w:val="22"/>
        </w:rPr>
      </w:pPr>
      <w:r>
        <w:rPr>
          <w:color w:val="000001"/>
          <w:sz w:val="22"/>
          <w:szCs w:val="22"/>
        </w:rPr>
        <w:t xml:space="preserve">*Same Household membership is available to an additional member who resides in the same residential household as a current AER member. The household receives one copy of all AER periodicals. The member must provide the name of the current AER member who establishes eligibility for same household membership on the front of the membership renewal invoice. </w:t>
      </w:r>
    </w:p>
    <w:p w14:paraId="501546F9" w14:textId="77777777" w:rsidR="009E41D1" w:rsidRDefault="009E41D1" w:rsidP="005C079F">
      <w:pPr>
        <w:jc w:val="both"/>
        <w:rPr>
          <w:color w:val="000001"/>
          <w:sz w:val="22"/>
          <w:szCs w:val="22"/>
        </w:rPr>
      </w:pPr>
    </w:p>
    <w:p w14:paraId="5B509958" w14:textId="77777777" w:rsidR="009E41D1" w:rsidRDefault="009E41D1" w:rsidP="005C079F">
      <w:pPr>
        <w:jc w:val="both"/>
        <w:rPr>
          <w:color w:val="000001"/>
          <w:sz w:val="22"/>
          <w:szCs w:val="22"/>
        </w:rPr>
      </w:pPr>
      <w:r>
        <w:rPr>
          <w:color w:val="000001"/>
          <w:sz w:val="22"/>
          <w:szCs w:val="22"/>
        </w:rPr>
        <w:t xml:space="preserve">**Student members must complete the appropriate verification statement on the front of the membership application or renewal invoice. </w:t>
      </w:r>
    </w:p>
    <w:p w14:paraId="3E17AB79" w14:textId="77777777" w:rsidR="009E41D1" w:rsidRDefault="009E41D1" w:rsidP="005C079F">
      <w:pPr>
        <w:jc w:val="both"/>
        <w:rPr>
          <w:color w:val="000001"/>
          <w:sz w:val="22"/>
          <w:szCs w:val="22"/>
        </w:rPr>
      </w:pPr>
    </w:p>
    <w:p w14:paraId="2D1A0704" w14:textId="77777777" w:rsidR="009E41D1" w:rsidRDefault="009E41D1" w:rsidP="005C079F">
      <w:pPr>
        <w:jc w:val="both"/>
        <w:rPr>
          <w:sz w:val="22"/>
          <w:szCs w:val="22"/>
        </w:rPr>
      </w:pPr>
      <w:r>
        <w:rPr>
          <w:color w:val="000001"/>
          <w:sz w:val="22"/>
          <w:szCs w:val="22"/>
        </w:rPr>
        <w:t xml:space="preserve">Transitional membership is only available to current AER </w:t>
      </w:r>
      <w:r w:rsidR="008863DC">
        <w:rPr>
          <w:color w:val="000001"/>
          <w:sz w:val="22"/>
          <w:szCs w:val="22"/>
        </w:rPr>
        <w:t>s</w:t>
      </w:r>
      <w:r>
        <w:rPr>
          <w:color w:val="000001"/>
          <w:sz w:val="22"/>
          <w:szCs w:val="22"/>
        </w:rPr>
        <w:t xml:space="preserve">tudent members upon graduation for one year. </w:t>
      </w:r>
    </w:p>
    <w:p w14:paraId="5A8BF7EC" w14:textId="77777777" w:rsidR="009E41D1" w:rsidRDefault="009E41D1" w:rsidP="005C079F">
      <w:pPr>
        <w:jc w:val="both"/>
        <w:rPr>
          <w:color w:val="000001"/>
          <w:sz w:val="22"/>
          <w:szCs w:val="22"/>
        </w:rPr>
      </w:pPr>
    </w:p>
    <w:p w14:paraId="46B2FFE9" w14:textId="77777777" w:rsidR="009E41D1" w:rsidRDefault="009E41D1" w:rsidP="005C079F">
      <w:pPr>
        <w:jc w:val="both"/>
        <w:rPr>
          <w:i/>
          <w:iCs/>
          <w:color w:val="1E1E1F"/>
          <w:sz w:val="22"/>
          <w:szCs w:val="22"/>
        </w:rPr>
      </w:pPr>
      <w:r>
        <w:rPr>
          <w:color w:val="000001"/>
          <w:sz w:val="22"/>
          <w:szCs w:val="22"/>
        </w:rPr>
        <w:t xml:space="preserve">***Associate membership is </w:t>
      </w:r>
      <w:r>
        <w:rPr>
          <w:i/>
          <w:iCs/>
          <w:color w:val="000001"/>
          <w:sz w:val="22"/>
          <w:szCs w:val="22"/>
        </w:rPr>
        <w:t xml:space="preserve">non-voting </w:t>
      </w:r>
      <w:r>
        <w:rPr>
          <w:color w:val="000001"/>
          <w:sz w:val="22"/>
          <w:szCs w:val="22"/>
        </w:rPr>
        <w:t>and not intended for blindness professionals. Associates must complete the appropriate verification statement on the front of the application or membership renewal invoice Associate members a</w:t>
      </w:r>
      <w:r>
        <w:rPr>
          <w:color w:val="0A0A0B"/>
          <w:sz w:val="22"/>
          <w:szCs w:val="22"/>
        </w:rPr>
        <w:t>r</w:t>
      </w:r>
      <w:r>
        <w:rPr>
          <w:color w:val="000001"/>
          <w:sz w:val="22"/>
          <w:szCs w:val="22"/>
        </w:rPr>
        <w:t xml:space="preserve">e not eligible to receive AER’s journal </w:t>
      </w:r>
      <w:r w:rsidRPr="00A86F20">
        <w:rPr>
          <w:i/>
          <w:color w:val="000001"/>
          <w:sz w:val="22"/>
          <w:szCs w:val="22"/>
        </w:rPr>
        <w:t>Insight</w:t>
      </w:r>
      <w:r w:rsidR="00D82A9C">
        <w:rPr>
          <w:color w:val="000001"/>
          <w:sz w:val="22"/>
          <w:szCs w:val="22"/>
        </w:rPr>
        <w:t xml:space="preserve">. </w:t>
      </w:r>
    </w:p>
    <w:p w14:paraId="5C106C0E" w14:textId="77777777" w:rsidR="009E41D1" w:rsidRDefault="009E41D1" w:rsidP="005C079F">
      <w:pPr>
        <w:jc w:val="both"/>
        <w:rPr>
          <w:spacing w:val="-3"/>
          <w:szCs w:val="24"/>
        </w:rPr>
      </w:pPr>
    </w:p>
    <w:p w14:paraId="7D0E29D4" w14:textId="77777777" w:rsidR="009E41D1" w:rsidRDefault="009E41D1" w:rsidP="005C079F">
      <w:pPr>
        <w:jc w:val="both"/>
        <w:rPr>
          <w:spacing w:val="-3"/>
          <w:szCs w:val="24"/>
        </w:rPr>
      </w:pPr>
      <w:r>
        <w:rPr>
          <w:spacing w:val="-3"/>
          <w:szCs w:val="24"/>
        </w:rPr>
        <w:t>Division Membership and Dues Structure: Division enrollment is optional. Only AER members qualify for enrollment in AER divisions.</w:t>
      </w:r>
    </w:p>
    <w:p w14:paraId="23679491" w14:textId="77777777" w:rsidR="009E41D1" w:rsidRDefault="009E41D1" w:rsidP="009E41D1">
      <w:pPr>
        <w:rPr>
          <w:spacing w:val="-3"/>
          <w:sz w:val="20"/>
        </w:rPr>
      </w:pPr>
    </w:p>
    <w:p w14:paraId="57BB3D8A" w14:textId="77777777" w:rsidR="009E41D1" w:rsidRDefault="009E41D1" w:rsidP="009E41D1">
      <w:pPr>
        <w:rPr>
          <w:spacing w:val="-3"/>
          <w:sz w:val="20"/>
        </w:rPr>
      </w:pPr>
      <w:r>
        <w:rPr>
          <w:spacing w:val="-3"/>
          <w:sz w:val="20"/>
        </w:rPr>
        <w:t xml:space="preserve">Administration - Division 1 </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00CB5B77">
        <w:rPr>
          <w:spacing w:val="-3"/>
          <w:sz w:val="20"/>
        </w:rPr>
        <w:tab/>
      </w:r>
      <w:r>
        <w:rPr>
          <w:spacing w:val="-3"/>
          <w:sz w:val="20"/>
        </w:rPr>
        <w:tab/>
        <w:t>$10</w:t>
      </w:r>
    </w:p>
    <w:p w14:paraId="4534C02F" w14:textId="77777777" w:rsidR="009E41D1" w:rsidRDefault="009E41D1" w:rsidP="009E41D1">
      <w:pPr>
        <w:rPr>
          <w:spacing w:val="-3"/>
          <w:sz w:val="20"/>
        </w:rPr>
      </w:pPr>
      <w:r>
        <w:rPr>
          <w:spacing w:val="-3"/>
          <w:sz w:val="20"/>
        </w:rPr>
        <w:t>Vocational Rehabilitation Counseling, Employment, and BEP Services - Division 2</w:t>
      </w:r>
      <w:r>
        <w:rPr>
          <w:spacing w:val="-3"/>
          <w:sz w:val="20"/>
        </w:rPr>
        <w:tab/>
      </w:r>
      <w:r>
        <w:rPr>
          <w:spacing w:val="-3"/>
          <w:sz w:val="20"/>
        </w:rPr>
        <w:tab/>
        <w:t xml:space="preserve">$10 </w:t>
      </w:r>
    </w:p>
    <w:p w14:paraId="13BD97E1" w14:textId="77777777" w:rsidR="009E41D1" w:rsidRDefault="009E41D1" w:rsidP="009E41D1">
      <w:pPr>
        <w:rPr>
          <w:spacing w:val="-3"/>
          <w:sz w:val="20"/>
        </w:rPr>
      </w:pPr>
      <w:r>
        <w:rPr>
          <w:spacing w:val="-3"/>
          <w:sz w:val="20"/>
        </w:rPr>
        <w:t>Multiple Disabilities and Deafblind - Division 3 -</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$10</w:t>
      </w:r>
    </w:p>
    <w:p w14:paraId="6B784D2E" w14:textId="77777777" w:rsidR="009E41D1" w:rsidRDefault="009E41D1" w:rsidP="009E41D1">
      <w:pPr>
        <w:rPr>
          <w:spacing w:val="-3"/>
          <w:sz w:val="20"/>
        </w:rPr>
      </w:pPr>
      <w:r>
        <w:rPr>
          <w:spacing w:val="-3"/>
          <w:sz w:val="20"/>
        </w:rPr>
        <w:t>Psychosocial Services - Division 4</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00CB5B77">
        <w:rPr>
          <w:spacing w:val="-3"/>
          <w:sz w:val="20"/>
        </w:rPr>
        <w:tab/>
      </w:r>
      <w:r>
        <w:rPr>
          <w:spacing w:val="-3"/>
          <w:sz w:val="20"/>
        </w:rPr>
        <w:tab/>
        <w:t>$10</w:t>
      </w:r>
    </w:p>
    <w:p w14:paraId="0135D1A1" w14:textId="77777777" w:rsidR="009E41D1" w:rsidRDefault="009E41D1" w:rsidP="009E41D1">
      <w:pPr>
        <w:rPr>
          <w:spacing w:val="-3"/>
          <w:sz w:val="20"/>
        </w:rPr>
      </w:pPr>
      <w:r>
        <w:rPr>
          <w:spacing w:val="-3"/>
          <w:sz w:val="20"/>
        </w:rPr>
        <w:t>Information and Technology - Division 5</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$10</w:t>
      </w:r>
    </w:p>
    <w:p w14:paraId="08B7C0F8" w14:textId="77777777" w:rsidR="009E41D1" w:rsidRDefault="009E41D1" w:rsidP="009E41D1">
      <w:pPr>
        <w:rPr>
          <w:spacing w:val="-3"/>
          <w:sz w:val="20"/>
        </w:rPr>
      </w:pPr>
      <w:r>
        <w:rPr>
          <w:spacing w:val="-3"/>
          <w:sz w:val="20"/>
        </w:rPr>
        <w:t>Low Vision - Division 7</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$10</w:t>
      </w:r>
    </w:p>
    <w:p w14:paraId="0C729568" w14:textId="77777777" w:rsidR="009E41D1" w:rsidRDefault="009E41D1" w:rsidP="009E41D1">
      <w:pPr>
        <w:rPr>
          <w:spacing w:val="-3"/>
          <w:sz w:val="20"/>
        </w:rPr>
      </w:pPr>
      <w:r>
        <w:rPr>
          <w:spacing w:val="-3"/>
          <w:sz w:val="20"/>
        </w:rPr>
        <w:t>Infant and Preschool - Division 8</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$10</w:t>
      </w:r>
    </w:p>
    <w:p w14:paraId="22DA7550" w14:textId="77777777" w:rsidR="009E41D1" w:rsidRDefault="009E41D1" w:rsidP="009E41D1">
      <w:pPr>
        <w:rPr>
          <w:spacing w:val="-3"/>
          <w:sz w:val="20"/>
        </w:rPr>
      </w:pPr>
      <w:r>
        <w:rPr>
          <w:spacing w:val="-3"/>
          <w:sz w:val="20"/>
        </w:rPr>
        <w:t xml:space="preserve">Orientation &amp; Mobility – Division 9 </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00CB5B77">
        <w:rPr>
          <w:spacing w:val="-3"/>
          <w:sz w:val="20"/>
        </w:rPr>
        <w:tab/>
      </w:r>
      <w:r>
        <w:rPr>
          <w:spacing w:val="-3"/>
          <w:sz w:val="20"/>
        </w:rPr>
        <w:tab/>
        <w:t>$10</w:t>
      </w:r>
    </w:p>
    <w:p w14:paraId="31D33493" w14:textId="77777777" w:rsidR="009E41D1" w:rsidRDefault="009E41D1" w:rsidP="009E41D1">
      <w:pPr>
        <w:rPr>
          <w:spacing w:val="-3"/>
          <w:sz w:val="20"/>
        </w:rPr>
      </w:pPr>
      <w:r>
        <w:rPr>
          <w:spacing w:val="-3"/>
          <w:sz w:val="20"/>
        </w:rPr>
        <w:t>Education Curriculum - Division 10</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00CB5B77">
        <w:rPr>
          <w:spacing w:val="-3"/>
          <w:sz w:val="20"/>
        </w:rPr>
        <w:tab/>
      </w:r>
      <w:r>
        <w:rPr>
          <w:spacing w:val="-3"/>
          <w:sz w:val="20"/>
        </w:rPr>
        <w:tab/>
        <w:t>$10</w:t>
      </w:r>
    </w:p>
    <w:p w14:paraId="0E94B792" w14:textId="77777777" w:rsidR="009E41D1" w:rsidRDefault="009E41D1" w:rsidP="009E41D1">
      <w:pPr>
        <w:rPr>
          <w:spacing w:val="-3"/>
          <w:sz w:val="20"/>
        </w:rPr>
      </w:pPr>
      <w:r>
        <w:rPr>
          <w:spacing w:val="-3"/>
          <w:sz w:val="20"/>
        </w:rPr>
        <w:t xml:space="preserve">Vision Rehabilitation Therapy – Division 11 </w:t>
      </w:r>
      <w:r>
        <w:rPr>
          <w:spacing w:val="-3"/>
          <w:sz w:val="20"/>
        </w:rPr>
        <w:tab/>
      </w:r>
      <w:r>
        <w:rPr>
          <w:spacing w:val="-3"/>
          <w:sz w:val="20"/>
        </w:rPr>
        <w:tab/>
      </w:r>
      <w:r>
        <w:rPr>
          <w:spacing w:val="-3"/>
          <w:sz w:val="20"/>
        </w:rPr>
        <w:tab/>
      </w:r>
      <w:r>
        <w:rPr>
          <w:spacing w:val="-3"/>
          <w:sz w:val="20"/>
        </w:rPr>
        <w:tab/>
      </w:r>
      <w:r>
        <w:rPr>
          <w:spacing w:val="-3"/>
          <w:sz w:val="20"/>
        </w:rPr>
        <w:tab/>
      </w:r>
      <w:r w:rsidR="00CB5B77">
        <w:rPr>
          <w:spacing w:val="-3"/>
          <w:sz w:val="20"/>
        </w:rPr>
        <w:tab/>
      </w:r>
      <w:r>
        <w:rPr>
          <w:spacing w:val="-3"/>
          <w:sz w:val="20"/>
        </w:rPr>
        <w:tab/>
        <w:t>$10</w:t>
      </w:r>
    </w:p>
    <w:p w14:paraId="7A5314CB" w14:textId="77777777" w:rsidR="009E41D1" w:rsidRDefault="009E41D1" w:rsidP="009E41D1">
      <w:pPr>
        <w:rPr>
          <w:spacing w:val="-3"/>
          <w:sz w:val="20"/>
        </w:rPr>
      </w:pPr>
      <w:r>
        <w:rPr>
          <w:spacing w:val="-3"/>
          <w:sz w:val="20"/>
        </w:rPr>
        <w:t>Division on Aging - Division 15</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$10</w:t>
      </w:r>
    </w:p>
    <w:p w14:paraId="6051B381" w14:textId="77777777" w:rsidR="009E41D1" w:rsidRDefault="009E41D1" w:rsidP="009E41D1">
      <w:pPr>
        <w:rPr>
          <w:spacing w:val="-3"/>
          <w:sz w:val="20"/>
        </w:rPr>
      </w:pPr>
      <w:r>
        <w:rPr>
          <w:spacing w:val="-3"/>
          <w:sz w:val="20"/>
        </w:rPr>
        <w:t xml:space="preserve">Itinerant Personnel – Division 16 </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$10</w:t>
      </w:r>
    </w:p>
    <w:p w14:paraId="396058EB" w14:textId="77777777" w:rsidR="009E41D1" w:rsidRDefault="009E41D1" w:rsidP="009E41D1">
      <w:pPr>
        <w:rPr>
          <w:spacing w:val="-3"/>
          <w:sz w:val="20"/>
        </w:rPr>
      </w:pPr>
      <w:r>
        <w:rPr>
          <w:spacing w:val="-3"/>
          <w:sz w:val="20"/>
        </w:rPr>
        <w:t xml:space="preserve">Personnel Preparation – Division 17 </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$15</w:t>
      </w:r>
    </w:p>
    <w:p w14:paraId="40400F48" w14:textId="77777777" w:rsidR="00E71648" w:rsidRDefault="00E71648" w:rsidP="009E41D1">
      <w:pPr>
        <w:rPr>
          <w:spacing w:val="-3"/>
          <w:sz w:val="20"/>
        </w:rPr>
      </w:pPr>
      <w:r>
        <w:rPr>
          <w:spacing w:val="-3"/>
          <w:sz w:val="20"/>
        </w:rPr>
        <w:t>International Division – Division 18</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t>$10</w:t>
      </w:r>
    </w:p>
    <w:p w14:paraId="749703D0" w14:textId="77777777" w:rsidR="009E41D1" w:rsidRDefault="00E71648" w:rsidP="009E41D1">
      <w:pPr>
        <w:rPr>
          <w:spacing w:val="-3"/>
          <w:sz w:val="20"/>
        </w:rPr>
      </w:pPr>
      <w:r>
        <w:rPr>
          <w:spacing w:val="-3"/>
          <w:sz w:val="20"/>
        </w:rPr>
        <w:t>Division on Physical Activity and Recreation – Division 19</w:t>
      </w:r>
      <w:r>
        <w:rPr>
          <w:spacing w:val="-3"/>
          <w:sz w:val="20"/>
        </w:rPr>
        <w:tab/>
      </w:r>
      <w:r>
        <w:rPr>
          <w:spacing w:val="-3"/>
          <w:sz w:val="20"/>
        </w:rPr>
        <w:tab/>
      </w:r>
      <w:r>
        <w:rPr>
          <w:spacing w:val="-3"/>
          <w:sz w:val="20"/>
        </w:rPr>
        <w:tab/>
      </w:r>
      <w:r>
        <w:rPr>
          <w:spacing w:val="-3"/>
          <w:sz w:val="20"/>
        </w:rPr>
        <w:tab/>
      </w:r>
      <w:r>
        <w:rPr>
          <w:spacing w:val="-3"/>
          <w:sz w:val="20"/>
        </w:rPr>
        <w:tab/>
        <w:t>$10</w:t>
      </w:r>
      <w:r w:rsidR="009E41D1">
        <w:rPr>
          <w:spacing w:val="-3"/>
          <w:sz w:val="20"/>
        </w:rPr>
        <w:t xml:space="preserve"> </w:t>
      </w:r>
    </w:p>
    <w:p w14:paraId="607A276A" w14:textId="77777777" w:rsidR="009E41D1" w:rsidRPr="00EC6E31" w:rsidRDefault="009E41D1" w:rsidP="009E41D1">
      <w:pPr>
        <w:rPr>
          <w:szCs w:val="24"/>
        </w:rPr>
      </w:pPr>
      <w:r>
        <w:rPr>
          <w:spacing w:val="-3"/>
          <w:sz w:val="20"/>
        </w:rPr>
        <w:br w:type="page"/>
      </w:r>
      <w:r>
        <w:rPr>
          <w:b/>
          <w:szCs w:val="24"/>
        </w:rPr>
        <w:lastRenderedPageBreak/>
        <w:t xml:space="preserve">AER </w:t>
      </w:r>
      <w:r w:rsidRPr="00EC6E31">
        <w:rPr>
          <w:b/>
          <w:szCs w:val="24"/>
        </w:rPr>
        <w:t xml:space="preserve">Corporate Membership </w:t>
      </w:r>
      <w:r>
        <w:rPr>
          <w:b/>
          <w:szCs w:val="24"/>
        </w:rPr>
        <w:t>Categories and F</w:t>
      </w:r>
      <w:r w:rsidRPr="00EC6E31">
        <w:rPr>
          <w:b/>
          <w:szCs w:val="24"/>
        </w:rPr>
        <w:t>ees</w:t>
      </w:r>
    </w:p>
    <w:p w14:paraId="4946FA3B" w14:textId="77777777" w:rsidR="009E41D1" w:rsidRPr="00EC6E31" w:rsidRDefault="009E41D1" w:rsidP="009E41D1">
      <w:pPr>
        <w:rPr>
          <w:rFonts w:cs="Arial"/>
          <w:szCs w:val="24"/>
          <w:u w:val="single"/>
        </w:rPr>
      </w:pP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u w:val="single"/>
        </w:rPr>
        <w:t>Annual Dues</w:t>
      </w:r>
      <w:r>
        <w:rPr>
          <w:rFonts w:cs="Arial"/>
          <w:szCs w:val="24"/>
          <w:u w:val="single"/>
        </w:rPr>
        <w:t xml:space="preserve"> (USD)</w:t>
      </w:r>
    </w:p>
    <w:p w14:paraId="42FA726A" w14:textId="77777777" w:rsidR="009E41D1" w:rsidRPr="00EC6E31" w:rsidRDefault="009E41D1" w:rsidP="009E41D1">
      <w:pPr>
        <w:rPr>
          <w:rFonts w:cs="Arial"/>
          <w:szCs w:val="24"/>
        </w:rPr>
      </w:pPr>
      <w:r w:rsidRPr="00EC6E31">
        <w:rPr>
          <w:rFonts w:ascii="Wingdings" w:eastAsia="Wingdings" w:hAnsi="Wingdings" w:cs="Wingdings"/>
          <w:szCs w:val="24"/>
        </w:rPr>
        <w:t>q</w:t>
      </w:r>
      <w:r w:rsidRPr="00EC6E31">
        <w:rPr>
          <w:rFonts w:cs="Arial"/>
          <w:szCs w:val="24"/>
        </w:rPr>
        <w:t xml:space="preserve"> State</w:t>
      </w:r>
      <w:r>
        <w:rPr>
          <w:rFonts w:cs="Arial"/>
          <w:szCs w:val="24"/>
        </w:rPr>
        <w:t>/Private</w:t>
      </w:r>
      <w:r w:rsidRPr="00EC6E31">
        <w:rPr>
          <w:rFonts w:cs="Arial"/>
          <w:szCs w:val="24"/>
        </w:rPr>
        <w:t xml:space="preserve"> School for the Blind</w:t>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Pr>
          <w:rFonts w:cs="Arial"/>
          <w:szCs w:val="24"/>
        </w:rPr>
        <w:tab/>
      </w:r>
      <w:r w:rsidRPr="00EC6E31">
        <w:rPr>
          <w:rFonts w:cs="Arial"/>
          <w:szCs w:val="24"/>
        </w:rPr>
        <w:t>$625</w:t>
      </w:r>
    </w:p>
    <w:p w14:paraId="1D042334" w14:textId="77777777" w:rsidR="009E41D1" w:rsidRPr="00EC6E31" w:rsidRDefault="009E41D1" w:rsidP="009E41D1">
      <w:pPr>
        <w:rPr>
          <w:rFonts w:cs="Arial"/>
          <w:szCs w:val="24"/>
        </w:rPr>
      </w:pPr>
      <w:r w:rsidRPr="00EC6E31">
        <w:rPr>
          <w:rFonts w:ascii="Wingdings" w:eastAsia="Wingdings" w:hAnsi="Wingdings" w:cs="Wingdings"/>
          <w:szCs w:val="24"/>
        </w:rPr>
        <w:t>q</w:t>
      </w:r>
      <w:r w:rsidRPr="00EC6E31">
        <w:rPr>
          <w:rFonts w:cs="Arial"/>
          <w:szCs w:val="24"/>
        </w:rPr>
        <w:t xml:space="preserve"> State/Provincial/Federal Agency for the Blind</w:t>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Pr>
          <w:rFonts w:cs="Arial"/>
          <w:szCs w:val="24"/>
        </w:rPr>
        <w:tab/>
      </w:r>
      <w:r w:rsidRPr="00EC6E31">
        <w:rPr>
          <w:rFonts w:cs="Arial"/>
          <w:szCs w:val="24"/>
        </w:rPr>
        <w:t>$625</w:t>
      </w:r>
    </w:p>
    <w:p w14:paraId="42C73B70" w14:textId="77777777" w:rsidR="009E41D1" w:rsidRPr="00EC6E31" w:rsidRDefault="009E41D1" w:rsidP="009E41D1">
      <w:pPr>
        <w:rPr>
          <w:rFonts w:cs="Arial"/>
          <w:szCs w:val="24"/>
        </w:rPr>
      </w:pPr>
      <w:r w:rsidRPr="00EC6E31">
        <w:rPr>
          <w:rFonts w:ascii="Wingdings" w:eastAsia="Wingdings" w:hAnsi="Wingdings" w:cs="Wingdings"/>
          <w:szCs w:val="24"/>
        </w:rPr>
        <w:t>q</w:t>
      </w:r>
      <w:r w:rsidRPr="00EC6E31">
        <w:rPr>
          <w:rFonts w:cs="Arial"/>
          <w:szCs w:val="24"/>
        </w:rPr>
        <w:t xml:space="preserve"> All Other Organizations</w:t>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r>
      <w:r w:rsidRPr="00EC6E31">
        <w:rPr>
          <w:rFonts w:cs="Arial"/>
          <w:szCs w:val="24"/>
        </w:rPr>
        <w:tab/>
        <w:t>See Chart</w:t>
      </w:r>
    </w:p>
    <w:p w14:paraId="703FFE58" w14:textId="77777777" w:rsidR="009E41D1" w:rsidRPr="00EC6E31" w:rsidRDefault="009E41D1" w:rsidP="009E41D1"/>
    <w:p w14:paraId="620D5AD2" w14:textId="77777777" w:rsidR="009E41D1" w:rsidRPr="00EC6E31" w:rsidRDefault="009E41D1" w:rsidP="009E41D1">
      <w:pPr>
        <w:ind w:left="720"/>
        <w:rPr>
          <w:b/>
        </w:rPr>
      </w:pPr>
      <w:r>
        <w:rPr>
          <w:b/>
        </w:rPr>
        <w:t xml:space="preserve">Dues Chart for </w:t>
      </w:r>
      <w:r w:rsidRPr="00EC6E31">
        <w:rPr>
          <w:b/>
        </w:rPr>
        <w:t>All Other Organizations</w:t>
      </w:r>
    </w:p>
    <w:p w14:paraId="35621703" w14:textId="77777777" w:rsidR="009E41D1" w:rsidRPr="00EC6E31" w:rsidRDefault="009E41D1" w:rsidP="009E41D1">
      <w:pPr>
        <w:ind w:left="720"/>
      </w:pPr>
    </w:p>
    <w:p w14:paraId="0F199713" w14:textId="77777777" w:rsidR="009E41D1" w:rsidRPr="00EC6E31" w:rsidRDefault="009E41D1" w:rsidP="009E41D1">
      <w:pPr>
        <w:ind w:left="720"/>
      </w:pPr>
      <w:r w:rsidRPr="00EC6E31">
        <w:t>Less than $700,000 Annual Operating Expenses</w:t>
      </w:r>
      <w:r w:rsidRPr="00EC6E31">
        <w:tab/>
      </w:r>
      <w:r>
        <w:tab/>
      </w:r>
      <w:r>
        <w:tab/>
      </w:r>
      <w:r>
        <w:tab/>
      </w:r>
      <w:r w:rsidRPr="00EC6E31">
        <w:t>$600</w:t>
      </w:r>
    </w:p>
    <w:p w14:paraId="63C5643B" w14:textId="77777777" w:rsidR="009E41D1" w:rsidRPr="00EC6E31" w:rsidRDefault="009E41D1" w:rsidP="009E41D1">
      <w:pPr>
        <w:ind w:left="720"/>
      </w:pPr>
      <w:r w:rsidRPr="00EC6E31">
        <w:t>$700,000 - $1,500,000 Annual Operating Expenses</w:t>
      </w:r>
      <w:r w:rsidRPr="00EC6E31">
        <w:tab/>
      </w:r>
      <w:r>
        <w:tab/>
      </w:r>
      <w:r>
        <w:tab/>
      </w:r>
      <w:r>
        <w:tab/>
      </w:r>
      <w:r w:rsidRPr="00EC6E31">
        <w:t>$625</w:t>
      </w:r>
    </w:p>
    <w:p w14:paraId="26A30B58" w14:textId="77777777" w:rsidR="009E41D1" w:rsidRPr="00EC6E31" w:rsidRDefault="009E41D1" w:rsidP="009E41D1">
      <w:pPr>
        <w:ind w:left="720"/>
      </w:pPr>
      <w:r w:rsidRPr="00EC6E31">
        <w:t>$1,500,001 - $3,000,000 Annual Operating Expenses</w:t>
      </w:r>
      <w:r w:rsidRPr="00EC6E31">
        <w:tab/>
      </w:r>
      <w:r>
        <w:tab/>
      </w:r>
      <w:r>
        <w:tab/>
      </w:r>
      <w:r>
        <w:tab/>
      </w:r>
      <w:r w:rsidRPr="00EC6E31">
        <w:t>$650</w:t>
      </w:r>
    </w:p>
    <w:p w14:paraId="57F6F5A0" w14:textId="77777777" w:rsidR="009E41D1" w:rsidRPr="00EC6E31" w:rsidRDefault="009E41D1" w:rsidP="009E41D1">
      <w:pPr>
        <w:ind w:left="720"/>
        <w:rPr>
          <w:szCs w:val="24"/>
        </w:rPr>
      </w:pPr>
      <w:r w:rsidRPr="00EC6E31">
        <w:rPr>
          <w:szCs w:val="24"/>
        </w:rPr>
        <w:t>$3,000,001 - $5,000,000 Annual Operating Expenses</w:t>
      </w:r>
      <w:r w:rsidRPr="00EC6E31">
        <w:rPr>
          <w:szCs w:val="24"/>
        </w:rPr>
        <w:tab/>
      </w:r>
      <w:r>
        <w:rPr>
          <w:szCs w:val="24"/>
        </w:rPr>
        <w:tab/>
      </w:r>
      <w:r>
        <w:rPr>
          <w:szCs w:val="24"/>
        </w:rPr>
        <w:tab/>
      </w:r>
      <w:r>
        <w:rPr>
          <w:szCs w:val="24"/>
        </w:rPr>
        <w:tab/>
      </w:r>
      <w:r w:rsidRPr="00EC6E31">
        <w:rPr>
          <w:szCs w:val="24"/>
        </w:rPr>
        <w:t>$700</w:t>
      </w:r>
    </w:p>
    <w:p w14:paraId="3839DFFB" w14:textId="77777777" w:rsidR="009E41D1" w:rsidRPr="00EC6E31" w:rsidRDefault="009E41D1" w:rsidP="009E41D1">
      <w:pPr>
        <w:ind w:left="720"/>
        <w:rPr>
          <w:szCs w:val="24"/>
        </w:rPr>
      </w:pPr>
      <w:r w:rsidRPr="00EC6E31">
        <w:rPr>
          <w:szCs w:val="24"/>
        </w:rPr>
        <w:t>More than $5,000,000 Annual Operating Expenses</w:t>
      </w:r>
      <w:r w:rsidRPr="00EC6E31">
        <w:rPr>
          <w:szCs w:val="24"/>
        </w:rPr>
        <w:tab/>
      </w:r>
      <w:r>
        <w:rPr>
          <w:szCs w:val="24"/>
        </w:rPr>
        <w:tab/>
      </w:r>
      <w:r>
        <w:rPr>
          <w:szCs w:val="24"/>
        </w:rPr>
        <w:tab/>
      </w:r>
      <w:r>
        <w:rPr>
          <w:szCs w:val="24"/>
        </w:rPr>
        <w:tab/>
      </w:r>
      <w:r w:rsidRPr="00EC6E31">
        <w:rPr>
          <w:szCs w:val="24"/>
        </w:rPr>
        <w:t>$750</w:t>
      </w:r>
    </w:p>
    <w:p w14:paraId="1F526665" w14:textId="77777777" w:rsidR="009E41D1" w:rsidRPr="00EC6E31" w:rsidRDefault="009E41D1" w:rsidP="009E41D1">
      <w:pPr>
        <w:rPr>
          <w:szCs w:val="24"/>
        </w:rPr>
      </w:pPr>
    </w:p>
    <w:p w14:paraId="372EEBBC" w14:textId="77777777" w:rsidR="009E41D1" w:rsidRDefault="009E41D1" w:rsidP="009E41D1">
      <w:pPr>
        <w:rPr>
          <w:sz w:val="20"/>
        </w:rPr>
      </w:pPr>
    </w:p>
    <w:p w14:paraId="1E166A3C" w14:textId="77777777" w:rsidR="009E41D1" w:rsidRDefault="009E41D1" w:rsidP="009E41D1">
      <w:pPr>
        <w:rPr>
          <w:sz w:val="20"/>
        </w:rPr>
      </w:pPr>
    </w:p>
    <w:p w14:paraId="5CF63897" w14:textId="77777777" w:rsidR="009E41D1" w:rsidRDefault="009E41D1" w:rsidP="009E41D1">
      <w:pPr>
        <w:pStyle w:val="Heading3"/>
        <w:rPr>
          <w:rFonts w:cs="Arial"/>
          <w:spacing w:val="-3"/>
          <w:szCs w:val="24"/>
          <w:u w:val="single"/>
        </w:rPr>
      </w:pPr>
      <w:r>
        <w:rPr>
          <w:rFonts w:cs="Arial"/>
          <w:spacing w:val="-3"/>
        </w:rPr>
        <w:br w:type="page"/>
      </w:r>
      <w:bookmarkStart w:id="388" w:name="_Toc411435458"/>
      <w:r>
        <w:rPr>
          <w:rFonts w:cs="Arial"/>
          <w:spacing w:val="-3"/>
          <w:szCs w:val="24"/>
        </w:rPr>
        <w:lastRenderedPageBreak/>
        <w:t>Appendix B. Current A</w:t>
      </w:r>
      <w:r>
        <w:rPr>
          <w:rFonts w:cs="Arial"/>
          <w:szCs w:val="24"/>
        </w:rPr>
        <w:t xml:space="preserve">ctive, Officially-Chartered Chapters of AER </w:t>
      </w:r>
      <w:r w:rsidR="00457235">
        <w:rPr>
          <w:rFonts w:cs="Arial"/>
          <w:szCs w:val="24"/>
        </w:rPr>
        <w:t>b</w:t>
      </w:r>
      <w:r>
        <w:rPr>
          <w:rFonts w:cs="Arial"/>
          <w:szCs w:val="24"/>
        </w:rPr>
        <w:t>y District</w:t>
      </w:r>
      <w:bookmarkEnd w:id="388"/>
    </w:p>
    <w:p w14:paraId="6CE5ECEB" w14:textId="77777777" w:rsidR="009E41D1" w:rsidRDefault="009E41D1" w:rsidP="009E41D1">
      <w:pPr>
        <w:tabs>
          <w:tab w:val="left" w:pos="0"/>
          <w:tab w:val="left" w:pos="360"/>
          <w:tab w:val="left" w:pos="720"/>
        </w:tabs>
        <w:suppressAutoHyphens/>
        <w:rPr>
          <w:rFonts w:cs="Arial"/>
          <w:b/>
          <w:spacing w:val="-3"/>
          <w:szCs w:val="24"/>
          <w:u w:val="single"/>
        </w:rPr>
      </w:pPr>
    </w:p>
    <w:p w14:paraId="4BBEDB12" w14:textId="77777777" w:rsidR="009E41D1" w:rsidRDefault="009E41D1" w:rsidP="009E41D1">
      <w:pPr>
        <w:tabs>
          <w:tab w:val="left" w:pos="0"/>
          <w:tab w:val="left" w:pos="360"/>
          <w:tab w:val="left" w:pos="720"/>
        </w:tabs>
        <w:suppressAutoHyphens/>
        <w:rPr>
          <w:rFonts w:cs="Arial"/>
          <w:spacing w:val="-3"/>
          <w:szCs w:val="24"/>
        </w:rPr>
      </w:pPr>
      <w:r>
        <w:rPr>
          <w:rFonts w:cs="Arial"/>
          <w:b/>
          <w:spacing w:val="-3"/>
          <w:szCs w:val="24"/>
          <w:u w:val="single"/>
        </w:rPr>
        <w:t xml:space="preserve">District 1 </w:t>
      </w:r>
    </w:p>
    <w:p w14:paraId="73E72A5C" w14:textId="77777777" w:rsidR="009E41D1" w:rsidRDefault="009E41D1" w:rsidP="009E41D1">
      <w:pPr>
        <w:numPr>
          <w:ilvl w:val="0"/>
          <w:numId w:val="18"/>
        </w:numPr>
        <w:tabs>
          <w:tab w:val="left" w:pos="-720"/>
        </w:tabs>
        <w:suppressAutoHyphens/>
        <w:rPr>
          <w:rFonts w:ascii="Times New Roman" w:hAnsi="Times New Roman" w:cs="Arial"/>
          <w:color w:val="000000"/>
        </w:rPr>
      </w:pPr>
      <w:r>
        <w:rPr>
          <w:rFonts w:cs="Arial"/>
          <w:color w:val="000000"/>
        </w:rPr>
        <w:t>Alaska</w:t>
      </w:r>
    </w:p>
    <w:p w14:paraId="0651100C" w14:textId="77777777" w:rsidR="009E41D1" w:rsidRDefault="009E41D1" w:rsidP="009E41D1">
      <w:pPr>
        <w:numPr>
          <w:ilvl w:val="0"/>
          <w:numId w:val="18"/>
        </w:numPr>
        <w:tabs>
          <w:tab w:val="left" w:pos="-720"/>
        </w:tabs>
        <w:suppressAutoHyphens/>
        <w:rPr>
          <w:rFonts w:cs="Arial"/>
          <w:color w:val="000000"/>
        </w:rPr>
      </w:pPr>
      <w:r>
        <w:rPr>
          <w:rFonts w:cs="Arial"/>
          <w:color w:val="000000"/>
        </w:rPr>
        <w:t>Arizona</w:t>
      </w:r>
    </w:p>
    <w:p w14:paraId="6EE16350" w14:textId="77777777" w:rsidR="009E41D1" w:rsidRDefault="009E41D1" w:rsidP="009E41D1">
      <w:pPr>
        <w:numPr>
          <w:ilvl w:val="0"/>
          <w:numId w:val="18"/>
        </w:numPr>
        <w:tabs>
          <w:tab w:val="left" w:pos="-720"/>
        </w:tabs>
        <w:suppressAutoHyphens/>
        <w:rPr>
          <w:rFonts w:cs="Arial"/>
          <w:color w:val="000000"/>
        </w:rPr>
      </w:pPr>
      <w:r>
        <w:rPr>
          <w:rFonts w:cs="Arial"/>
          <w:color w:val="000000"/>
        </w:rPr>
        <w:t>British Columbia</w:t>
      </w:r>
    </w:p>
    <w:p w14:paraId="57ABF4CA" w14:textId="77777777" w:rsidR="009E41D1" w:rsidRDefault="009E41D1" w:rsidP="009E41D1">
      <w:pPr>
        <w:numPr>
          <w:ilvl w:val="0"/>
          <w:numId w:val="18"/>
        </w:numPr>
        <w:tabs>
          <w:tab w:val="left" w:pos="-720"/>
        </w:tabs>
        <w:suppressAutoHyphens/>
        <w:rPr>
          <w:rFonts w:cs="Arial"/>
          <w:color w:val="000000"/>
        </w:rPr>
      </w:pPr>
      <w:r>
        <w:rPr>
          <w:rFonts w:cs="Arial"/>
          <w:color w:val="000000"/>
        </w:rPr>
        <w:t>Colorado</w:t>
      </w:r>
    </w:p>
    <w:p w14:paraId="7ADAC59E" w14:textId="77777777" w:rsidR="009E41D1" w:rsidRDefault="009E41D1" w:rsidP="009E41D1">
      <w:pPr>
        <w:numPr>
          <w:ilvl w:val="0"/>
          <w:numId w:val="18"/>
        </w:numPr>
        <w:tabs>
          <w:tab w:val="left" w:pos="-720"/>
        </w:tabs>
        <w:suppressAutoHyphens/>
        <w:rPr>
          <w:rFonts w:cs="Arial"/>
          <w:color w:val="000000"/>
        </w:rPr>
      </w:pPr>
      <w:r>
        <w:rPr>
          <w:rFonts w:cs="Arial"/>
          <w:color w:val="000000"/>
        </w:rPr>
        <w:t>Hawaii</w:t>
      </w:r>
    </w:p>
    <w:p w14:paraId="35DC2F3E" w14:textId="77777777" w:rsidR="009E41D1" w:rsidRDefault="009E41D1" w:rsidP="009E41D1">
      <w:pPr>
        <w:numPr>
          <w:ilvl w:val="0"/>
          <w:numId w:val="18"/>
        </w:numPr>
        <w:tabs>
          <w:tab w:val="left" w:pos="-720"/>
        </w:tabs>
        <w:suppressAutoHyphens/>
        <w:rPr>
          <w:rFonts w:cs="Arial"/>
          <w:color w:val="000000"/>
        </w:rPr>
      </w:pPr>
      <w:r>
        <w:rPr>
          <w:rFonts w:cs="Arial"/>
          <w:color w:val="000000"/>
        </w:rPr>
        <w:t>New Mexico</w:t>
      </w:r>
    </w:p>
    <w:p w14:paraId="5B0D2647" w14:textId="77777777" w:rsidR="009E41D1" w:rsidRDefault="009E41D1" w:rsidP="009E41D1">
      <w:pPr>
        <w:numPr>
          <w:ilvl w:val="0"/>
          <w:numId w:val="18"/>
        </w:numPr>
        <w:tabs>
          <w:tab w:val="left" w:pos="-720"/>
        </w:tabs>
        <w:suppressAutoHyphens/>
        <w:rPr>
          <w:rFonts w:cs="Arial"/>
          <w:color w:val="000000"/>
        </w:rPr>
      </w:pPr>
      <w:r>
        <w:rPr>
          <w:rFonts w:cs="Arial"/>
          <w:color w:val="000000"/>
        </w:rPr>
        <w:t>Northern California</w:t>
      </w:r>
    </w:p>
    <w:p w14:paraId="228259F2" w14:textId="77777777" w:rsidR="009E41D1" w:rsidRDefault="009E41D1" w:rsidP="009E41D1">
      <w:pPr>
        <w:numPr>
          <w:ilvl w:val="0"/>
          <w:numId w:val="18"/>
        </w:numPr>
        <w:tabs>
          <w:tab w:val="left" w:pos="-720"/>
        </w:tabs>
        <w:suppressAutoHyphens/>
        <w:rPr>
          <w:rFonts w:cs="Arial"/>
          <w:color w:val="000000"/>
        </w:rPr>
      </w:pPr>
      <w:r>
        <w:rPr>
          <w:rFonts w:cs="Arial"/>
          <w:color w:val="000000"/>
        </w:rPr>
        <w:t>Southern California</w:t>
      </w:r>
    </w:p>
    <w:p w14:paraId="7DC15ED2" w14:textId="77777777" w:rsidR="009E41D1" w:rsidRDefault="009E41D1" w:rsidP="009E41D1">
      <w:pPr>
        <w:numPr>
          <w:ilvl w:val="0"/>
          <w:numId w:val="18"/>
        </w:numPr>
        <w:tabs>
          <w:tab w:val="left" w:pos="-720"/>
        </w:tabs>
        <w:suppressAutoHyphens/>
        <w:rPr>
          <w:rFonts w:cs="Arial"/>
          <w:color w:val="000000"/>
        </w:rPr>
      </w:pPr>
      <w:r>
        <w:rPr>
          <w:rFonts w:cs="Arial"/>
          <w:color w:val="000000"/>
        </w:rPr>
        <w:t>Nevada</w:t>
      </w:r>
    </w:p>
    <w:p w14:paraId="7E5F8A2F" w14:textId="77777777" w:rsidR="009E41D1" w:rsidRDefault="009E41D1" w:rsidP="009E41D1">
      <w:pPr>
        <w:tabs>
          <w:tab w:val="left" w:pos="0"/>
          <w:tab w:val="left" w:pos="360"/>
          <w:tab w:val="left" w:pos="720"/>
        </w:tabs>
        <w:suppressAutoHyphens/>
        <w:rPr>
          <w:rFonts w:cs="Arial"/>
          <w:spacing w:val="-3"/>
          <w:szCs w:val="24"/>
        </w:rPr>
      </w:pPr>
      <w:r>
        <w:rPr>
          <w:rFonts w:cs="Arial"/>
          <w:color w:val="000000"/>
        </w:rPr>
        <w:tab/>
        <w:t xml:space="preserve">Northern Rockies </w:t>
      </w:r>
      <w:r>
        <w:rPr>
          <w:rFonts w:cs="Arial"/>
          <w:b/>
          <w:i/>
          <w:spacing w:val="-3"/>
          <w:sz w:val="20"/>
        </w:rPr>
        <w:t>(Idaho, Montana, Wyoming)</w:t>
      </w:r>
    </w:p>
    <w:p w14:paraId="32451C7E" w14:textId="77777777" w:rsidR="009E41D1" w:rsidRDefault="009E41D1" w:rsidP="009E41D1">
      <w:pPr>
        <w:numPr>
          <w:ilvl w:val="0"/>
          <w:numId w:val="18"/>
        </w:numPr>
        <w:tabs>
          <w:tab w:val="left" w:pos="-720"/>
        </w:tabs>
        <w:suppressAutoHyphens/>
        <w:rPr>
          <w:rFonts w:cs="Arial"/>
          <w:color w:val="000000"/>
        </w:rPr>
      </w:pPr>
      <w:r>
        <w:rPr>
          <w:rFonts w:cs="Arial"/>
          <w:color w:val="000000"/>
        </w:rPr>
        <w:t>Northwest Territories</w:t>
      </w:r>
    </w:p>
    <w:p w14:paraId="2062EB83" w14:textId="77777777" w:rsidR="009E41D1" w:rsidRDefault="009E41D1" w:rsidP="009E41D1">
      <w:pPr>
        <w:numPr>
          <w:ilvl w:val="0"/>
          <w:numId w:val="18"/>
        </w:numPr>
        <w:tabs>
          <w:tab w:val="left" w:pos="-720"/>
        </w:tabs>
        <w:suppressAutoHyphens/>
        <w:rPr>
          <w:rFonts w:cs="Arial"/>
          <w:color w:val="000000"/>
        </w:rPr>
      </w:pPr>
      <w:r>
        <w:rPr>
          <w:rFonts w:cs="Arial"/>
          <w:color w:val="000000"/>
        </w:rPr>
        <w:t>Oregon</w:t>
      </w:r>
    </w:p>
    <w:p w14:paraId="0DF1BCFC" w14:textId="77777777" w:rsidR="009E41D1" w:rsidRDefault="009E41D1" w:rsidP="009E41D1">
      <w:pPr>
        <w:tabs>
          <w:tab w:val="left" w:pos="0"/>
          <w:tab w:val="left" w:pos="360"/>
          <w:tab w:val="left" w:pos="720"/>
        </w:tabs>
        <w:suppressAutoHyphens/>
        <w:jc w:val="both"/>
        <w:rPr>
          <w:rFonts w:cs="Arial"/>
          <w:spacing w:val="-3"/>
          <w:sz w:val="20"/>
        </w:rPr>
      </w:pPr>
      <w:r>
        <w:rPr>
          <w:rFonts w:cs="Arial"/>
          <w:color w:val="000000"/>
        </w:rPr>
        <w:tab/>
        <w:t xml:space="preserve">Pacific Northwest </w:t>
      </w:r>
      <w:r>
        <w:rPr>
          <w:rFonts w:cs="Arial"/>
          <w:b/>
          <w:i/>
          <w:spacing w:val="-3"/>
          <w:sz w:val="20"/>
        </w:rPr>
        <w:t>(State of Washington)</w:t>
      </w:r>
    </w:p>
    <w:p w14:paraId="0DEBD276" w14:textId="77777777" w:rsidR="009E41D1" w:rsidRDefault="009E41D1" w:rsidP="009E41D1">
      <w:pPr>
        <w:numPr>
          <w:ilvl w:val="0"/>
          <w:numId w:val="18"/>
        </w:numPr>
        <w:tabs>
          <w:tab w:val="left" w:pos="-720"/>
        </w:tabs>
        <w:suppressAutoHyphens/>
        <w:rPr>
          <w:rFonts w:cs="Arial"/>
          <w:color w:val="000000"/>
        </w:rPr>
      </w:pPr>
      <w:r>
        <w:rPr>
          <w:rFonts w:cs="Arial"/>
          <w:color w:val="000000"/>
        </w:rPr>
        <w:t>Utah</w:t>
      </w:r>
    </w:p>
    <w:p w14:paraId="2AF5B436" w14:textId="77777777" w:rsidR="009E41D1" w:rsidRDefault="009E41D1" w:rsidP="009E41D1">
      <w:pPr>
        <w:tabs>
          <w:tab w:val="left" w:pos="-720"/>
        </w:tabs>
        <w:suppressAutoHyphens/>
        <w:rPr>
          <w:rFonts w:cs="Arial"/>
          <w:color w:val="000000"/>
        </w:rPr>
      </w:pPr>
      <w:r>
        <w:rPr>
          <w:rFonts w:cs="Arial"/>
          <w:color w:val="000000"/>
        </w:rPr>
        <w:tab/>
        <w:t>Yukon Territories</w:t>
      </w:r>
    </w:p>
    <w:p w14:paraId="2F0F5010" w14:textId="77777777" w:rsidR="009E41D1" w:rsidRDefault="009E41D1" w:rsidP="009E41D1">
      <w:pPr>
        <w:tabs>
          <w:tab w:val="left" w:pos="0"/>
          <w:tab w:val="left" w:pos="360"/>
          <w:tab w:val="left" w:pos="720"/>
        </w:tabs>
        <w:suppressAutoHyphens/>
        <w:rPr>
          <w:rFonts w:cs="Arial"/>
          <w:spacing w:val="-3"/>
          <w:szCs w:val="24"/>
        </w:rPr>
      </w:pPr>
      <w:r>
        <w:rPr>
          <w:rFonts w:cs="Arial"/>
          <w:spacing w:val="-3"/>
          <w:szCs w:val="24"/>
        </w:rPr>
        <w:t xml:space="preserve"> </w:t>
      </w:r>
    </w:p>
    <w:p w14:paraId="797F447C" w14:textId="77777777" w:rsidR="009E41D1" w:rsidRDefault="009E41D1" w:rsidP="009E41D1">
      <w:pPr>
        <w:tabs>
          <w:tab w:val="left" w:pos="0"/>
          <w:tab w:val="left" w:pos="360"/>
          <w:tab w:val="left" w:pos="720"/>
        </w:tabs>
        <w:suppressAutoHyphens/>
        <w:rPr>
          <w:rFonts w:cs="Arial"/>
          <w:b/>
          <w:spacing w:val="-3"/>
          <w:szCs w:val="24"/>
          <w:u w:val="single"/>
        </w:rPr>
      </w:pPr>
      <w:r>
        <w:rPr>
          <w:rFonts w:cs="Arial"/>
          <w:b/>
          <w:spacing w:val="-3"/>
          <w:szCs w:val="24"/>
          <w:u w:val="single"/>
        </w:rPr>
        <w:t>District 2</w:t>
      </w:r>
    </w:p>
    <w:p w14:paraId="22733E9D"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Arkansas</w:t>
      </w:r>
    </w:p>
    <w:p w14:paraId="3A35C05D"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Dakotas Chapter (North and South Dakota)</w:t>
      </w:r>
    </w:p>
    <w:p w14:paraId="3B217385"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Iowa</w:t>
      </w:r>
    </w:p>
    <w:p w14:paraId="0D5996F4"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Kansas</w:t>
      </w:r>
    </w:p>
    <w:p w14:paraId="4100B5C1"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Louisiana</w:t>
      </w:r>
    </w:p>
    <w:p w14:paraId="53497FE8"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Manitoba</w:t>
      </w:r>
    </w:p>
    <w:p w14:paraId="45BCDC78"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Missouri</w:t>
      </w:r>
    </w:p>
    <w:p w14:paraId="7962C4BA"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Nebraska</w:t>
      </w:r>
    </w:p>
    <w:p w14:paraId="5D220B4E"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Oklahoma</w:t>
      </w:r>
    </w:p>
    <w:p w14:paraId="7E18935D"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Saskatchewan</w:t>
      </w:r>
    </w:p>
    <w:p w14:paraId="0FDA436F" w14:textId="77777777" w:rsidR="009E41D1" w:rsidRDefault="009E41D1" w:rsidP="00F17DA4">
      <w:pPr>
        <w:numPr>
          <w:ilvl w:val="0"/>
          <w:numId w:val="19"/>
        </w:numPr>
        <w:tabs>
          <w:tab w:val="left" w:pos="-720"/>
        </w:tabs>
        <w:suppressAutoHyphens/>
        <w:ind w:left="720"/>
        <w:rPr>
          <w:rFonts w:cs="Arial"/>
          <w:color w:val="000000"/>
          <w:szCs w:val="24"/>
        </w:rPr>
      </w:pPr>
      <w:r>
        <w:rPr>
          <w:rFonts w:cs="Arial"/>
          <w:color w:val="000000"/>
          <w:szCs w:val="24"/>
        </w:rPr>
        <w:t>Texas</w:t>
      </w:r>
    </w:p>
    <w:p w14:paraId="4359BB7C" w14:textId="77777777" w:rsidR="009E41D1" w:rsidRDefault="009E41D1" w:rsidP="009E41D1">
      <w:pPr>
        <w:tabs>
          <w:tab w:val="left" w:pos="0"/>
          <w:tab w:val="left" w:pos="360"/>
          <w:tab w:val="left" w:pos="720"/>
        </w:tabs>
        <w:suppressAutoHyphens/>
        <w:rPr>
          <w:rFonts w:cs="Arial"/>
          <w:b/>
          <w:spacing w:val="-3"/>
          <w:szCs w:val="24"/>
          <w:u w:val="single"/>
        </w:rPr>
      </w:pPr>
    </w:p>
    <w:p w14:paraId="647A6CCB" w14:textId="77777777" w:rsidR="009E41D1" w:rsidRDefault="009E41D1" w:rsidP="009E41D1">
      <w:pPr>
        <w:tabs>
          <w:tab w:val="left" w:pos="0"/>
          <w:tab w:val="left" w:pos="360"/>
          <w:tab w:val="left" w:pos="720"/>
        </w:tabs>
        <w:suppressAutoHyphens/>
        <w:rPr>
          <w:rFonts w:cs="Arial"/>
          <w:b/>
          <w:spacing w:val="-3"/>
          <w:szCs w:val="24"/>
          <w:u w:val="single"/>
        </w:rPr>
      </w:pPr>
      <w:r>
        <w:rPr>
          <w:rFonts w:cs="Arial"/>
          <w:b/>
          <w:spacing w:val="-3"/>
          <w:szCs w:val="24"/>
          <w:u w:val="single"/>
        </w:rPr>
        <w:t>District 3</w:t>
      </w:r>
    </w:p>
    <w:p w14:paraId="47ACA567"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Illinois</w:t>
      </w:r>
    </w:p>
    <w:p w14:paraId="45522B59"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Michigan</w:t>
      </w:r>
    </w:p>
    <w:p w14:paraId="7C55C162"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Ontario</w:t>
      </w:r>
    </w:p>
    <w:p w14:paraId="00E8B475"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Minnesota</w:t>
      </w:r>
    </w:p>
    <w:p w14:paraId="7A5F96AF" w14:textId="77777777" w:rsidR="009E41D1" w:rsidRDefault="009E41D1" w:rsidP="009E41D1">
      <w:pPr>
        <w:tabs>
          <w:tab w:val="left" w:pos="0"/>
          <w:tab w:val="left" w:pos="360"/>
          <w:tab w:val="left" w:pos="720"/>
        </w:tabs>
        <w:suppressAutoHyphens/>
        <w:ind w:left="720"/>
        <w:rPr>
          <w:rFonts w:cs="Arial"/>
          <w:spacing w:val="-3"/>
          <w:szCs w:val="24"/>
        </w:rPr>
      </w:pPr>
      <w:r>
        <w:rPr>
          <w:rFonts w:cs="Arial"/>
          <w:spacing w:val="-3"/>
          <w:szCs w:val="24"/>
        </w:rPr>
        <w:t>Indiana</w:t>
      </w:r>
    </w:p>
    <w:p w14:paraId="4024C1E5"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Wisconsin</w:t>
      </w:r>
    </w:p>
    <w:p w14:paraId="5D2F390B" w14:textId="77777777" w:rsidR="009E41D1" w:rsidRDefault="009E41D1" w:rsidP="009E41D1">
      <w:pPr>
        <w:tabs>
          <w:tab w:val="left" w:pos="0"/>
          <w:tab w:val="left" w:pos="360"/>
          <w:tab w:val="left" w:pos="720"/>
        </w:tabs>
        <w:suppressAutoHyphens/>
        <w:rPr>
          <w:rFonts w:cs="Arial"/>
          <w:b/>
          <w:spacing w:val="-3"/>
          <w:szCs w:val="24"/>
          <w:u w:val="single"/>
        </w:rPr>
      </w:pPr>
      <w:r>
        <w:rPr>
          <w:rFonts w:cs="Arial"/>
          <w:spacing w:val="-3"/>
          <w:szCs w:val="24"/>
        </w:rPr>
        <w:br w:type="page"/>
      </w:r>
      <w:r>
        <w:rPr>
          <w:rFonts w:cs="Arial"/>
          <w:b/>
          <w:spacing w:val="-3"/>
          <w:szCs w:val="24"/>
          <w:u w:val="single"/>
        </w:rPr>
        <w:lastRenderedPageBreak/>
        <w:t>District  4</w:t>
      </w:r>
    </w:p>
    <w:p w14:paraId="77AC4671" w14:textId="77777777" w:rsidR="009E41D1" w:rsidRDefault="009E41D1" w:rsidP="009E41D1">
      <w:pPr>
        <w:tabs>
          <w:tab w:val="left" w:pos="0"/>
          <w:tab w:val="left" w:pos="360"/>
          <w:tab w:val="left" w:pos="720"/>
        </w:tabs>
        <w:suppressAutoHyphens/>
        <w:rPr>
          <w:rFonts w:cs="Arial"/>
          <w:spacing w:val="-3"/>
          <w:szCs w:val="24"/>
        </w:rPr>
      </w:pPr>
      <w:r>
        <w:rPr>
          <w:rFonts w:cs="Arial"/>
          <w:spacing w:val="-3"/>
          <w:szCs w:val="24"/>
        </w:rPr>
        <w:tab/>
        <w:t>New York</w:t>
      </w:r>
    </w:p>
    <w:p w14:paraId="27174906" w14:textId="77777777" w:rsidR="009E41D1" w:rsidRDefault="009E41D1" w:rsidP="009E41D1">
      <w:pPr>
        <w:tabs>
          <w:tab w:val="left" w:pos="360"/>
          <w:tab w:val="left" w:pos="720"/>
          <w:tab w:val="left" w:pos="2070"/>
        </w:tabs>
        <w:suppressAutoHyphens/>
        <w:ind w:left="2070" w:hanging="2070"/>
        <w:jc w:val="both"/>
        <w:rPr>
          <w:rFonts w:cs="Arial"/>
          <w:b/>
          <w:i/>
          <w:color w:val="000000"/>
          <w:sz w:val="20"/>
        </w:rPr>
      </w:pPr>
      <w:r>
        <w:rPr>
          <w:rFonts w:cs="Arial"/>
          <w:spacing w:val="-3"/>
          <w:szCs w:val="24"/>
        </w:rPr>
        <w:tab/>
      </w:r>
      <w:r>
        <w:rPr>
          <w:rFonts w:cs="Arial"/>
          <w:spacing w:val="-3"/>
          <w:szCs w:val="24"/>
        </w:rPr>
        <w:tab/>
        <w:t>Northeast Chapter</w:t>
      </w:r>
      <w:r>
        <w:rPr>
          <w:rFonts w:cs="Arial"/>
        </w:rPr>
        <w:t xml:space="preserve"> </w:t>
      </w:r>
      <w:r>
        <w:rPr>
          <w:rFonts w:cs="Arial"/>
          <w:b/>
          <w:i/>
          <w:sz w:val="20"/>
        </w:rPr>
        <w:t>(</w:t>
      </w:r>
      <w:r>
        <w:rPr>
          <w:rFonts w:cs="Arial"/>
          <w:b/>
          <w:i/>
          <w:color w:val="000000"/>
          <w:sz w:val="20"/>
        </w:rPr>
        <w:t xml:space="preserve">Connecticut, Massachusetts, Maine, New Hampshire, Rhode Island, Vermont, New Brunswick, Newfoundland &amp; Labrador, Nova Scotia, Prince Edward Island, and Quebec.) </w:t>
      </w:r>
    </w:p>
    <w:p w14:paraId="43593B47" w14:textId="77777777" w:rsidR="009E41D1" w:rsidRDefault="009E41D1" w:rsidP="009E41D1">
      <w:pPr>
        <w:tabs>
          <w:tab w:val="left" w:pos="0"/>
          <w:tab w:val="left" w:pos="360"/>
          <w:tab w:val="left" w:pos="720"/>
        </w:tabs>
        <w:suppressAutoHyphens/>
        <w:rPr>
          <w:rFonts w:cs="Arial"/>
          <w:b/>
          <w:spacing w:val="-3"/>
          <w:szCs w:val="24"/>
          <w:u w:val="single"/>
        </w:rPr>
      </w:pPr>
    </w:p>
    <w:p w14:paraId="5143F34D" w14:textId="77777777" w:rsidR="009E41D1" w:rsidRDefault="009E41D1" w:rsidP="009E41D1">
      <w:pPr>
        <w:tabs>
          <w:tab w:val="left" w:pos="0"/>
          <w:tab w:val="left" w:pos="360"/>
          <w:tab w:val="left" w:pos="720"/>
        </w:tabs>
        <w:suppressAutoHyphens/>
        <w:rPr>
          <w:rFonts w:cs="Arial"/>
          <w:b/>
          <w:spacing w:val="-3"/>
          <w:szCs w:val="24"/>
          <w:u w:val="single"/>
        </w:rPr>
      </w:pPr>
      <w:r>
        <w:rPr>
          <w:rFonts w:cs="Arial"/>
          <w:b/>
          <w:spacing w:val="-3"/>
          <w:szCs w:val="24"/>
          <w:u w:val="single"/>
        </w:rPr>
        <w:t>District 5</w:t>
      </w:r>
    </w:p>
    <w:p w14:paraId="36D9A904" w14:textId="77777777" w:rsidR="009E41D1" w:rsidRDefault="009E41D1" w:rsidP="009E41D1">
      <w:pPr>
        <w:tabs>
          <w:tab w:val="left" w:pos="0"/>
          <w:tab w:val="left" w:pos="360"/>
          <w:tab w:val="left" w:pos="720"/>
        </w:tabs>
        <w:suppressAutoHyphens/>
        <w:ind w:left="720"/>
        <w:rPr>
          <w:rFonts w:cs="Arial"/>
          <w:spacing w:val="-3"/>
          <w:szCs w:val="24"/>
        </w:rPr>
      </w:pPr>
      <w:r>
        <w:rPr>
          <w:rFonts w:cs="Arial"/>
          <w:spacing w:val="-3"/>
          <w:szCs w:val="24"/>
        </w:rPr>
        <w:t>Alabama</w:t>
      </w:r>
    </w:p>
    <w:p w14:paraId="5735C256" w14:textId="77777777" w:rsidR="009E41D1" w:rsidRDefault="009E41D1" w:rsidP="009E41D1">
      <w:pPr>
        <w:tabs>
          <w:tab w:val="left" w:pos="0"/>
          <w:tab w:val="left" w:pos="360"/>
          <w:tab w:val="left" w:pos="720"/>
        </w:tabs>
        <w:suppressAutoHyphens/>
        <w:ind w:left="720"/>
        <w:rPr>
          <w:rFonts w:cs="Arial"/>
          <w:spacing w:val="-3"/>
          <w:szCs w:val="24"/>
        </w:rPr>
      </w:pPr>
      <w:r>
        <w:rPr>
          <w:rFonts w:cs="Arial"/>
          <w:spacing w:val="-3"/>
          <w:szCs w:val="24"/>
        </w:rPr>
        <w:t>Florida</w:t>
      </w:r>
    </w:p>
    <w:p w14:paraId="446D4CCF" w14:textId="77777777" w:rsidR="009E41D1" w:rsidRDefault="009E41D1" w:rsidP="009E41D1">
      <w:pPr>
        <w:tabs>
          <w:tab w:val="left" w:pos="0"/>
          <w:tab w:val="left" w:pos="360"/>
          <w:tab w:val="left" w:pos="720"/>
        </w:tabs>
        <w:suppressAutoHyphens/>
        <w:ind w:left="720"/>
        <w:rPr>
          <w:rFonts w:cs="Arial"/>
          <w:spacing w:val="-3"/>
          <w:szCs w:val="24"/>
        </w:rPr>
      </w:pPr>
      <w:r>
        <w:rPr>
          <w:rFonts w:cs="Arial"/>
          <w:spacing w:val="-3"/>
          <w:szCs w:val="24"/>
        </w:rPr>
        <w:t>Georgia</w:t>
      </w:r>
    </w:p>
    <w:p w14:paraId="30288CCC"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Kentucky</w:t>
      </w:r>
    </w:p>
    <w:p w14:paraId="1EAE41A8"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Mississippi</w:t>
      </w:r>
    </w:p>
    <w:p w14:paraId="1E1991D1" w14:textId="77777777" w:rsidR="009E41D1" w:rsidRPr="00CF46F4" w:rsidRDefault="009E41D1" w:rsidP="009E41D1">
      <w:pPr>
        <w:tabs>
          <w:tab w:val="left" w:pos="0"/>
          <w:tab w:val="left" w:pos="360"/>
          <w:tab w:val="left" w:pos="720"/>
        </w:tabs>
        <w:suppressAutoHyphens/>
        <w:ind w:left="720"/>
        <w:jc w:val="both"/>
        <w:rPr>
          <w:rFonts w:cs="Arial"/>
          <w:spacing w:val="-3"/>
          <w:szCs w:val="24"/>
          <w:lang w:val="es-ES"/>
        </w:rPr>
      </w:pPr>
      <w:r w:rsidRPr="00CF46F4">
        <w:rPr>
          <w:rFonts w:cs="Arial"/>
          <w:spacing w:val="-3"/>
          <w:szCs w:val="24"/>
          <w:lang w:val="es-ES"/>
        </w:rPr>
        <w:t>North Carolina</w:t>
      </w:r>
    </w:p>
    <w:p w14:paraId="55FBB2DA" w14:textId="77777777" w:rsidR="009E41D1" w:rsidRPr="00CF46F4" w:rsidRDefault="009E41D1" w:rsidP="009E41D1">
      <w:pPr>
        <w:tabs>
          <w:tab w:val="left" w:pos="0"/>
          <w:tab w:val="left" w:pos="360"/>
          <w:tab w:val="left" w:pos="720"/>
        </w:tabs>
        <w:suppressAutoHyphens/>
        <w:ind w:left="720"/>
        <w:jc w:val="both"/>
        <w:rPr>
          <w:rFonts w:cs="Arial"/>
          <w:spacing w:val="-3"/>
          <w:szCs w:val="24"/>
          <w:lang w:val="es-ES"/>
        </w:rPr>
      </w:pPr>
      <w:r w:rsidRPr="00CF46F4">
        <w:rPr>
          <w:rFonts w:cs="Arial"/>
          <w:spacing w:val="-3"/>
          <w:szCs w:val="24"/>
          <w:lang w:val="es-ES"/>
        </w:rPr>
        <w:t>Puerto Rico</w:t>
      </w:r>
    </w:p>
    <w:p w14:paraId="34092A51" w14:textId="77777777" w:rsidR="009E41D1" w:rsidRPr="00CF46F4" w:rsidRDefault="009E41D1" w:rsidP="009E41D1">
      <w:pPr>
        <w:tabs>
          <w:tab w:val="left" w:pos="0"/>
          <w:tab w:val="left" w:pos="360"/>
          <w:tab w:val="left" w:pos="720"/>
        </w:tabs>
        <w:suppressAutoHyphens/>
        <w:ind w:left="720"/>
        <w:jc w:val="both"/>
        <w:rPr>
          <w:rFonts w:cs="Arial"/>
          <w:spacing w:val="-3"/>
          <w:szCs w:val="24"/>
          <w:lang w:val="es-ES"/>
        </w:rPr>
      </w:pPr>
      <w:r w:rsidRPr="00CF46F4">
        <w:rPr>
          <w:rFonts w:cs="Arial"/>
          <w:spacing w:val="-3"/>
          <w:szCs w:val="24"/>
          <w:lang w:val="es-ES"/>
        </w:rPr>
        <w:t>South Carolina</w:t>
      </w:r>
    </w:p>
    <w:p w14:paraId="5EA92616" w14:textId="77777777" w:rsidR="009E41D1" w:rsidRDefault="009E41D1" w:rsidP="009E41D1">
      <w:pPr>
        <w:tabs>
          <w:tab w:val="left" w:pos="0"/>
          <w:tab w:val="left" w:pos="360"/>
          <w:tab w:val="left" w:pos="720"/>
        </w:tabs>
        <w:suppressAutoHyphens/>
        <w:ind w:left="720"/>
        <w:jc w:val="both"/>
        <w:rPr>
          <w:rFonts w:cs="Arial"/>
          <w:spacing w:val="-3"/>
          <w:szCs w:val="24"/>
        </w:rPr>
      </w:pPr>
      <w:r>
        <w:rPr>
          <w:rFonts w:cs="Arial"/>
          <w:spacing w:val="-3"/>
          <w:szCs w:val="24"/>
        </w:rPr>
        <w:t>Tennessee</w:t>
      </w:r>
    </w:p>
    <w:p w14:paraId="1A2710D5" w14:textId="77777777" w:rsidR="009E41D1" w:rsidRDefault="009E41D1" w:rsidP="009E41D1">
      <w:pPr>
        <w:tabs>
          <w:tab w:val="left" w:pos="0"/>
          <w:tab w:val="left" w:pos="360"/>
          <w:tab w:val="left" w:pos="720"/>
        </w:tabs>
        <w:suppressAutoHyphens/>
        <w:rPr>
          <w:rFonts w:cs="Arial"/>
          <w:spacing w:val="-3"/>
          <w:szCs w:val="24"/>
        </w:rPr>
      </w:pPr>
    </w:p>
    <w:p w14:paraId="67BD7200" w14:textId="77777777" w:rsidR="009E41D1" w:rsidRDefault="009E41D1" w:rsidP="009E41D1">
      <w:pPr>
        <w:tabs>
          <w:tab w:val="left" w:pos="0"/>
          <w:tab w:val="left" w:pos="360"/>
          <w:tab w:val="left" w:pos="720"/>
        </w:tabs>
        <w:suppressAutoHyphens/>
        <w:jc w:val="both"/>
        <w:rPr>
          <w:rFonts w:cs="Arial"/>
          <w:b/>
          <w:spacing w:val="-3"/>
          <w:szCs w:val="24"/>
          <w:u w:val="single"/>
        </w:rPr>
      </w:pPr>
      <w:r>
        <w:rPr>
          <w:rFonts w:cs="Arial"/>
          <w:b/>
          <w:spacing w:val="-3"/>
          <w:szCs w:val="24"/>
          <w:u w:val="single"/>
        </w:rPr>
        <w:t>District 6</w:t>
      </w:r>
    </w:p>
    <w:p w14:paraId="69CB53CC" w14:textId="77777777" w:rsidR="009E41D1" w:rsidRDefault="009E41D1" w:rsidP="00F17DA4">
      <w:pPr>
        <w:numPr>
          <w:ilvl w:val="0"/>
          <w:numId w:val="20"/>
        </w:numPr>
        <w:tabs>
          <w:tab w:val="left" w:pos="-720"/>
        </w:tabs>
        <w:suppressAutoHyphens/>
        <w:ind w:left="720"/>
        <w:rPr>
          <w:rFonts w:cs="Arial"/>
          <w:color w:val="000000"/>
          <w:szCs w:val="24"/>
        </w:rPr>
      </w:pPr>
      <w:r>
        <w:rPr>
          <w:rFonts w:cs="Arial"/>
          <w:color w:val="000000"/>
          <w:szCs w:val="24"/>
        </w:rPr>
        <w:t>DC/Maryland</w:t>
      </w:r>
    </w:p>
    <w:p w14:paraId="385AA53B" w14:textId="77777777" w:rsidR="009E41D1" w:rsidRDefault="009E41D1" w:rsidP="00F17DA4">
      <w:pPr>
        <w:numPr>
          <w:ilvl w:val="0"/>
          <w:numId w:val="20"/>
        </w:numPr>
        <w:tabs>
          <w:tab w:val="left" w:pos="-720"/>
        </w:tabs>
        <w:suppressAutoHyphens/>
        <w:ind w:left="720"/>
        <w:rPr>
          <w:rFonts w:cs="Arial"/>
          <w:color w:val="000000"/>
          <w:szCs w:val="24"/>
        </w:rPr>
      </w:pPr>
      <w:r>
        <w:rPr>
          <w:rFonts w:cs="Arial"/>
          <w:color w:val="000000"/>
          <w:szCs w:val="24"/>
        </w:rPr>
        <w:t>New Jersey</w:t>
      </w:r>
    </w:p>
    <w:p w14:paraId="0881A666" w14:textId="77777777" w:rsidR="009E41D1" w:rsidRDefault="009E41D1" w:rsidP="00F17DA4">
      <w:pPr>
        <w:numPr>
          <w:ilvl w:val="0"/>
          <w:numId w:val="20"/>
        </w:numPr>
        <w:tabs>
          <w:tab w:val="left" w:pos="-720"/>
        </w:tabs>
        <w:suppressAutoHyphens/>
        <w:ind w:left="720"/>
        <w:rPr>
          <w:rFonts w:cs="Arial"/>
          <w:color w:val="000000"/>
          <w:szCs w:val="24"/>
        </w:rPr>
      </w:pPr>
      <w:r>
        <w:rPr>
          <w:rFonts w:cs="Arial"/>
          <w:color w:val="000000"/>
          <w:szCs w:val="24"/>
        </w:rPr>
        <w:t>Ohio</w:t>
      </w:r>
    </w:p>
    <w:p w14:paraId="70D941FC" w14:textId="77777777" w:rsidR="009E41D1" w:rsidRDefault="009E41D1" w:rsidP="00F17DA4">
      <w:pPr>
        <w:numPr>
          <w:ilvl w:val="0"/>
          <w:numId w:val="20"/>
        </w:numPr>
        <w:tabs>
          <w:tab w:val="left" w:pos="-720"/>
        </w:tabs>
        <w:suppressAutoHyphens/>
        <w:ind w:left="720"/>
        <w:rPr>
          <w:rFonts w:cs="Arial"/>
          <w:color w:val="000000"/>
          <w:szCs w:val="24"/>
        </w:rPr>
      </w:pPr>
      <w:r>
        <w:rPr>
          <w:rFonts w:cs="Arial"/>
          <w:color w:val="000000"/>
          <w:szCs w:val="24"/>
        </w:rPr>
        <w:t>Pennsylvania-Delaware</w:t>
      </w:r>
    </w:p>
    <w:p w14:paraId="59C563D2" w14:textId="77777777" w:rsidR="009E41D1" w:rsidRDefault="009E41D1" w:rsidP="00F17DA4">
      <w:pPr>
        <w:numPr>
          <w:ilvl w:val="0"/>
          <w:numId w:val="20"/>
        </w:numPr>
        <w:tabs>
          <w:tab w:val="left" w:pos="-720"/>
        </w:tabs>
        <w:suppressAutoHyphens/>
        <w:ind w:left="720"/>
        <w:rPr>
          <w:rFonts w:cs="Arial"/>
          <w:color w:val="000000"/>
          <w:szCs w:val="24"/>
        </w:rPr>
      </w:pPr>
      <w:r>
        <w:rPr>
          <w:rFonts w:cs="Arial"/>
          <w:color w:val="000000"/>
          <w:szCs w:val="24"/>
        </w:rPr>
        <w:t>US Virgin Islands</w:t>
      </w:r>
    </w:p>
    <w:p w14:paraId="04935220" w14:textId="77777777" w:rsidR="009E41D1" w:rsidRDefault="009E41D1" w:rsidP="00F17DA4">
      <w:pPr>
        <w:numPr>
          <w:ilvl w:val="0"/>
          <w:numId w:val="20"/>
        </w:numPr>
        <w:tabs>
          <w:tab w:val="left" w:pos="-720"/>
        </w:tabs>
        <w:suppressAutoHyphens/>
        <w:ind w:left="720"/>
        <w:rPr>
          <w:rFonts w:cs="Arial"/>
          <w:color w:val="000000"/>
          <w:szCs w:val="24"/>
        </w:rPr>
      </w:pPr>
      <w:r>
        <w:rPr>
          <w:rFonts w:cs="Arial"/>
          <w:color w:val="000000"/>
          <w:szCs w:val="24"/>
        </w:rPr>
        <w:t>Virginia</w:t>
      </w:r>
    </w:p>
    <w:p w14:paraId="22C23925" w14:textId="77777777" w:rsidR="009E41D1" w:rsidRDefault="009E41D1" w:rsidP="00F17DA4">
      <w:pPr>
        <w:numPr>
          <w:ilvl w:val="0"/>
          <w:numId w:val="20"/>
        </w:numPr>
        <w:tabs>
          <w:tab w:val="left" w:pos="-720"/>
        </w:tabs>
        <w:suppressAutoHyphens/>
        <w:ind w:left="720"/>
        <w:rPr>
          <w:rFonts w:cs="Arial"/>
          <w:color w:val="000000"/>
          <w:szCs w:val="24"/>
        </w:rPr>
      </w:pPr>
      <w:r>
        <w:rPr>
          <w:rFonts w:cs="Arial"/>
          <w:color w:val="000000"/>
          <w:szCs w:val="24"/>
        </w:rPr>
        <w:t>West Virginia</w:t>
      </w:r>
    </w:p>
    <w:p w14:paraId="1016F7AB" w14:textId="77777777" w:rsidR="009E41D1" w:rsidRDefault="009E41D1" w:rsidP="005C079F">
      <w:pPr>
        <w:jc w:val="both"/>
        <w:rPr>
          <w:rFonts w:cs="Arial"/>
          <w:color w:val="000000"/>
          <w:szCs w:val="24"/>
        </w:rPr>
      </w:pPr>
    </w:p>
    <w:p w14:paraId="5C280993" w14:textId="77777777" w:rsidR="009E41D1" w:rsidRDefault="009E41D1" w:rsidP="005C079F">
      <w:pPr>
        <w:tabs>
          <w:tab w:val="left" w:pos="0"/>
        </w:tabs>
        <w:suppressAutoHyphens/>
        <w:jc w:val="both"/>
        <w:rPr>
          <w:rFonts w:cs="Arial"/>
          <w:spacing w:val="-3"/>
          <w:szCs w:val="24"/>
        </w:rPr>
      </w:pPr>
      <w:r>
        <w:rPr>
          <w:rFonts w:cs="Arial"/>
          <w:spacing w:val="-3"/>
          <w:szCs w:val="24"/>
        </w:rPr>
        <w:t xml:space="preserve">Effective January 1, 2011, all chapters in the United States are registered with the U.S. Internal Revenue Service </w:t>
      </w:r>
      <w:r w:rsidR="00E36425">
        <w:rPr>
          <w:rFonts w:cs="Arial"/>
          <w:spacing w:val="-3"/>
          <w:szCs w:val="24"/>
        </w:rPr>
        <w:t xml:space="preserve">(IRS) </w:t>
      </w:r>
      <w:r>
        <w:rPr>
          <w:rFonts w:cs="Arial"/>
          <w:spacing w:val="-3"/>
          <w:szCs w:val="24"/>
        </w:rPr>
        <w:t>as subordinate units included in AER's group exemption under Section 501(c)(3</w:t>
      </w:r>
      <w:r w:rsidR="00E33C80">
        <w:rPr>
          <w:rFonts w:cs="Arial"/>
          <w:spacing w:val="-3"/>
          <w:szCs w:val="24"/>
        </w:rPr>
        <w:t>).</w:t>
      </w:r>
    </w:p>
    <w:p w14:paraId="07043DEC" w14:textId="77777777" w:rsidR="009E41D1" w:rsidRDefault="009E41D1" w:rsidP="009E41D1">
      <w:pPr>
        <w:tabs>
          <w:tab w:val="left" w:pos="0"/>
          <w:tab w:val="left" w:pos="360"/>
          <w:tab w:val="left" w:pos="720"/>
        </w:tabs>
        <w:suppressAutoHyphens/>
        <w:jc w:val="both"/>
        <w:rPr>
          <w:rFonts w:cs="Arial"/>
          <w:spacing w:val="-3"/>
          <w:szCs w:val="24"/>
        </w:rPr>
      </w:pPr>
    </w:p>
    <w:p w14:paraId="48C84154" w14:textId="77777777" w:rsidR="009E41D1" w:rsidRDefault="009E41D1" w:rsidP="009E41D1">
      <w:pPr>
        <w:tabs>
          <w:tab w:val="left" w:pos="0"/>
          <w:tab w:val="left" w:pos="360"/>
          <w:tab w:val="left" w:pos="720"/>
        </w:tabs>
        <w:suppressAutoHyphens/>
        <w:jc w:val="both"/>
        <w:rPr>
          <w:rFonts w:cs="Arial"/>
          <w:spacing w:val="-3"/>
          <w:szCs w:val="24"/>
        </w:rPr>
      </w:pPr>
    </w:p>
    <w:p w14:paraId="457F0F01" w14:textId="77777777" w:rsidR="009E41D1" w:rsidRDefault="009E41D1" w:rsidP="009E41D1">
      <w:pPr>
        <w:tabs>
          <w:tab w:val="left" w:pos="0"/>
          <w:tab w:val="left" w:pos="360"/>
          <w:tab w:val="left" w:pos="720"/>
          <w:tab w:val="left" w:pos="1080"/>
          <w:tab w:val="left" w:pos="1440"/>
        </w:tabs>
        <w:suppressAutoHyphens/>
        <w:outlineLvl w:val="2"/>
        <w:rPr>
          <w:rFonts w:cs="Arial"/>
          <w:b/>
          <w:spacing w:val="-3"/>
          <w:szCs w:val="24"/>
        </w:rPr>
      </w:pPr>
      <w:r>
        <w:rPr>
          <w:rFonts w:cs="Arial"/>
          <w:spacing w:val="-3"/>
          <w:szCs w:val="24"/>
        </w:rPr>
        <w:br w:type="page"/>
      </w:r>
      <w:bookmarkStart w:id="389" w:name="_Toc411435459"/>
      <w:bookmarkStart w:id="390" w:name="_Toc222824201"/>
      <w:bookmarkStart w:id="391" w:name="_Toc222824346"/>
      <w:bookmarkStart w:id="392" w:name="_Toc223326920"/>
      <w:r>
        <w:rPr>
          <w:rFonts w:cs="Arial"/>
          <w:b/>
          <w:spacing w:val="-3"/>
          <w:szCs w:val="24"/>
        </w:rPr>
        <w:lastRenderedPageBreak/>
        <w:t>Appendix C.</w:t>
      </w:r>
      <w:r>
        <w:rPr>
          <w:rFonts w:cs="Arial"/>
          <w:spacing w:val="-3"/>
          <w:szCs w:val="24"/>
        </w:rPr>
        <w:t xml:space="preserve"> </w:t>
      </w:r>
      <w:r>
        <w:rPr>
          <w:rFonts w:cs="Arial"/>
          <w:b/>
          <w:spacing w:val="-3"/>
          <w:szCs w:val="24"/>
        </w:rPr>
        <w:t>Chapter Affiliation Agreement</w:t>
      </w:r>
      <w:bookmarkEnd w:id="389"/>
    </w:p>
    <w:p w14:paraId="366F6AE3" w14:textId="77777777" w:rsidR="009E41D1" w:rsidRPr="00C91683" w:rsidRDefault="009E41D1" w:rsidP="009E41D1">
      <w:pPr>
        <w:tabs>
          <w:tab w:val="left" w:pos="0"/>
          <w:tab w:val="left" w:pos="360"/>
          <w:tab w:val="left" w:pos="720"/>
          <w:tab w:val="left" w:pos="1080"/>
          <w:tab w:val="left" w:pos="1440"/>
        </w:tabs>
        <w:suppressAutoHyphens/>
        <w:outlineLvl w:val="2"/>
        <w:rPr>
          <w:rFonts w:cs="Arial"/>
          <w:spacing w:val="-3"/>
          <w:sz w:val="16"/>
          <w:szCs w:val="16"/>
        </w:rPr>
      </w:pPr>
    </w:p>
    <w:p w14:paraId="6B6451EA" w14:textId="77777777" w:rsidR="009E41D1" w:rsidRDefault="009E41D1" w:rsidP="009E41D1">
      <w:pPr>
        <w:rPr>
          <w:b/>
          <w:sz w:val="23"/>
          <w:szCs w:val="23"/>
          <w:u w:val="single"/>
        </w:rPr>
      </w:pPr>
      <w:r>
        <w:rPr>
          <w:b/>
          <w:sz w:val="23"/>
          <w:szCs w:val="23"/>
          <w:u w:val="single"/>
        </w:rPr>
        <w:t>AER CHAPTER AFFILIATION AGREEMENT</w:t>
      </w:r>
    </w:p>
    <w:p w14:paraId="02A77AD8" w14:textId="77777777" w:rsidR="009E41D1" w:rsidRPr="00C91683" w:rsidRDefault="009E41D1" w:rsidP="009E41D1">
      <w:pPr>
        <w:rPr>
          <w:sz w:val="16"/>
          <w:szCs w:val="16"/>
        </w:rPr>
      </w:pPr>
    </w:p>
    <w:p w14:paraId="6E205542" w14:textId="77777777" w:rsidR="00662C68" w:rsidRDefault="00662C68" w:rsidP="005C079F">
      <w:pPr>
        <w:jc w:val="both"/>
        <w:rPr>
          <w:rFonts w:cs="Arial"/>
          <w:sz w:val="18"/>
          <w:szCs w:val="18"/>
        </w:rPr>
      </w:pPr>
    </w:p>
    <w:p w14:paraId="6973A5EF" w14:textId="77777777" w:rsidR="00662C68" w:rsidRDefault="00662C68" w:rsidP="005C079F">
      <w:pPr>
        <w:jc w:val="both"/>
        <w:rPr>
          <w:rFonts w:cs="Arial"/>
          <w:sz w:val="18"/>
          <w:szCs w:val="18"/>
        </w:rPr>
      </w:pPr>
      <w:r>
        <w:rPr>
          <w:rFonts w:cs="Arial"/>
          <w:sz w:val="18"/>
          <w:szCs w:val="18"/>
        </w:rPr>
        <w:t>[AER Chapter Affiliation Agreement Under Revision]</w:t>
      </w:r>
    </w:p>
    <w:p w14:paraId="14B1B464" w14:textId="77777777" w:rsidR="009E41D1" w:rsidRDefault="009E41D1" w:rsidP="009E41D1">
      <w:pPr>
        <w:tabs>
          <w:tab w:val="left" w:pos="0"/>
          <w:tab w:val="left" w:pos="360"/>
          <w:tab w:val="left" w:pos="720"/>
        </w:tabs>
        <w:suppressAutoHyphens/>
        <w:jc w:val="both"/>
        <w:outlineLvl w:val="2"/>
        <w:rPr>
          <w:rFonts w:cs="Arial"/>
          <w:b/>
          <w:spacing w:val="-3"/>
          <w:szCs w:val="24"/>
        </w:rPr>
      </w:pPr>
      <w:r>
        <w:rPr>
          <w:rFonts w:cs="Arial"/>
          <w:spacing w:val="-3"/>
          <w:szCs w:val="24"/>
        </w:rPr>
        <w:br w:type="page"/>
      </w:r>
      <w:bookmarkStart w:id="393" w:name="_Toc411435460"/>
      <w:r>
        <w:rPr>
          <w:rFonts w:cs="Arial"/>
          <w:b/>
          <w:spacing w:val="-3"/>
          <w:szCs w:val="24"/>
        </w:rPr>
        <w:lastRenderedPageBreak/>
        <w:t>Appendix D. Active AER Divisions</w:t>
      </w:r>
      <w:bookmarkEnd w:id="390"/>
      <w:bookmarkEnd w:id="391"/>
      <w:bookmarkEnd w:id="392"/>
      <w:r w:rsidR="00D82A9C">
        <w:rPr>
          <w:rFonts w:cs="Arial"/>
          <w:b/>
          <w:spacing w:val="-3"/>
          <w:szCs w:val="24"/>
        </w:rPr>
        <w:t xml:space="preserve"> &amp; Division Groupings for Board Representation</w:t>
      </w:r>
      <w:bookmarkEnd w:id="393"/>
    </w:p>
    <w:p w14:paraId="00622FC2" w14:textId="77777777" w:rsidR="009E41D1" w:rsidRDefault="009E41D1" w:rsidP="009E41D1">
      <w:pPr>
        <w:tabs>
          <w:tab w:val="left" w:pos="0"/>
          <w:tab w:val="left" w:pos="360"/>
          <w:tab w:val="left" w:pos="720"/>
        </w:tabs>
        <w:suppressAutoHyphens/>
        <w:jc w:val="both"/>
        <w:rPr>
          <w:rFonts w:cs="Arial"/>
          <w:spacing w:val="-3"/>
          <w:szCs w:val="24"/>
        </w:rPr>
      </w:pPr>
    </w:p>
    <w:p w14:paraId="51CEC745" w14:textId="77777777" w:rsidR="009E41D1" w:rsidRDefault="009E41D1" w:rsidP="009E41D1">
      <w:r>
        <w:t>Administration (Division 1)</w:t>
      </w:r>
    </w:p>
    <w:p w14:paraId="04BF78D7" w14:textId="77777777" w:rsidR="009E41D1" w:rsidRDefault="009E41D1" w:rsidP="009E41D1"/>
    <w:p w14:paraId="408B78A4" w14:textId="77777777" w:rsidR="009E41D1" w:rsidRDefault="009E41D1" w:rsidP="009E41D1">
      <w:r>
        <w:t>Rehabilitation Counseling</w:t>
      </w:r>
      <w:r w:rsidR="00F278A3">
        <w:t xml:space="preserve"> and </w:t>
      </w:r>
      <w:r>
        <w:t>Employment (Division 2)</w:t>
      </w:r>
    </w:p>
    <w:p w14:paraId="41A00FAF" w14:textId="77777777" w:rsidR="009E41D1" w:rsidRDefault="009E41D1" w:rsidP="009E41D1"/>
    <w:p w14:paraId="348679D4" w14:textId="77777777" w:rsidR="009E41D1" w:rsidRPr="00CF46F4" w:rsidRDefault="009E41D1" w:rsidP="009E41D1">
      <w:pPr>
        <w:rPr>
          <w:lang w:val="fr-FR"/>
        </w:rPr>
      </w:pPr>
      <w:r w:rsidRPr="00CF46F4">
        <w:rPr>
          <w:lang w:val="fr-FR"/>
        </w:rPr>
        <w:t>Multiple Disabilities &amp; Deafblind (Division 3)</w:t>
      </w:r>
    </w:p>
    <w:p w14:paraId="25FC77E9" w14:textId="77777777" w:rsidR="009E41D1" w:rsidRPr="00CF46F4" w:rsidRDefault="009E41D1" w:rsidP="009E41D1">
      <w:pPr>
        <w:rPr>
          <w:lang w:val="fr-FR"/>
        </w:rPr>
      </w:pPr>
    </w:p>
    <w:p w14:paraId="6190DA78" w14:textId="77777777" w:rsidR="009E41D1" w:rsidRPr="00CF46F4" w:rsidRDefault="009E41D1" w:rsidP="009E41D1">
      <w:pPr>
        <w:rPr>
          <w:lang w:val="fr-FR"/>
        </w:rPr>
      </w:pPr>
      <w:r w:rsidRPr="00CF46F4">
        <w:rPr>
          <w:lang w:val="fr-FR"/>
        </w:rPr>
        <w:t>Psychosocial Services (Division 4)</w:t>
      </w:r>
    </w:p>
    <w:p w14:paraId="0D1A099C" w14:textId="77777777" w:rsidR="009E41D1" w:rsidRPr="00CF46F4" w:rsidRDefault="009E41D1" w:rsidP="009E41D1">
      <w:pPr>
        <w:rPr>
          <w:lang w:val="fr-FR"/>
        </w:rPr>
      </w:pPr>
    </w:p>
    <w:p w14:paraId="3AEF5B3F" w14:textId="77777777" w:rsidR="009E41D1" w:rsidRPr="00CF46F4" w:rsidRDefault="009E41D1" w:rsidP="009E41D1">
      <w:pPr>
        <w:rPr>
          <w:lang w:val="fr-FR"/>
        </w:rPr>
      </w:pPr>
      <w:r w:rsidRPr="00CF46F4">
        <w:rPr>
          <w:lang w:val="fr-FR"/>
        </w:rPr>
        <w:t>Information &amp; Technology (Division 5)</w:t>
      </w:r>
    </w:p>
    <w:p w14:paraId="0B8C54DC" w14:textId="77777777" w:rsidR="009E41D1" w:rsidRPr="00CF46F4" w:rsidRDefault="009E41D1" w:rsidP="009E41D1">
      <w:pPr>
        <w:rPr>
          <w:lang w:val="fr-FR"/>
        </w:rPr>
      </w:pPr>
    </w:p>
    <w:p w14:paraId="21A02EA7" w14:textId="77777777" w:rsidR="009E41D1" w:rsidRPr="00CF46F4" w:rsidRDefault="009E41D1" w:rsidP="009E41D1">
      <w:pPr>
        <w:rPr>
          <w:lang w:val="fr-FR"/>
        </w:rPr>
      </w:pPr>
      <w:r w:rsidRPr="00CF46F4">
        <w:rPr>
          <w:lang w:val="fr-FR"/>
        </w:rPr>
        <w:t>Low Vision</w:t>
      </w:r>
      <w:r w:rsidR="004F1711" w:rsidRPr="00CF46F4">
        <w:rPr>
          <w:lang w:val="fr-FR"/>
        </w:rPr>
        <w:t xml:space="preserve"> Rehabilitation</w:t>
      </w:r>
      <w:r w:rsidRPr="00CF46F4">
        <w:rPr>
          <w:lang w:val="fr-FR"/>
        </w:rPr>
        <w:t xml:space="preserve"> (Division 7)</w:t>
      </w:r>
    </w:p>
    <w:p w14:paraId="192A6F06" w14:textId="77777777" w:rsidR="009E41D1" w:rsidRPr="00CF46F4" w:rsidRDefault="009E41D1" w:rsidP="009E41D1">
      <w:pPr>
        <w:rPr>
          <w:lang w:val="fr-FR"/>
        </w:rPr>
      </w:pPr>
    </w:p>
    <w:p w14:paraId="0BF1EF0E" w14:textId="77777777" w:rsidR="009E41D1" w:rsidRPr="00CF46F4" w:rsidRDefault="009E41D1" w:rsidP="009E41D1">
      <w:pPr>
        <w:rPr>
          <w:lang w:val="fr-FR"/>
        </w:rPr>
      </w:pPr>
      <w:r w:rsidRPr="00CF46F4">
        <w:rPr>
          <w:lang w:val="fr-FR"/>
        </w:rPr>
        <w:t>Infant &amp; Preschool (Division 8)</w:t>
      </w:r>
    </w:p>
    <w:p w14:paraId="5B6CB690" w14:textId="77777777" w:rsidR="009E41D1" w:rsidRPr="00CF46F4" w:rsidRDefault="009E41D1" w:rsidP="009E41D1">
      <w:pPr>
        <w:rPr>
          <w:lang w:val="fr-FR"/>
        </w:rPr>
      </w:pPr>
    </w:p>
    <w:p w14:paraId="74A4A147" w14:textId="77777777" w:rsidR="009E41D1" w:rsidRPr="00CF46F4" w:rsidRDefault="009E41D1" w:rsidP="009E41D1">
      <w:pPr>
        <w:rPr>
          <w:lang w:val="fr-FR"/>
        </w:rPr>
      </w:pPr>
      <w:r w:rsidRPr="00CF46F4">
        <w:rPr>
          <w:lang w:val="fr-FR"/>
        </w:rPr>
        <w:t>Orientation &amp; Mobility (Division 9)</w:t>
      </w:r>
    </w:p>
    <w:p w14:paraId="6ACC215E" w14:textId="77777777" w:rsidR="009E41D1" w:rsidRPr="00CF46F4" w:rsidRDefault="009E41D1" w:rsidP="009E41D1">
      <w:pPr>
        <w:rPr>
          <w:lang w:val="fr-FR"/>
        </w:rPr>
      </w:pPr>
    </w:p>
    <w:p w14:paraId="342907AA" w14:textId="77777777" w:rsidR="009E41D1" w:rsidRPr="00CF46F4" w:rsidRDefault="009E41D1" w:rsidP="009E41D1">
      <w:pPr>
        <w:rPr>
          <w:lang w:val="fr-FR"/>
        </w:rPr>
      </w:pPr>
      <w:r w:rsidRPr="00CF46F4">
        <w:rPr>
          <w:lang w:val="fr-FR"/>
        </w:rPr>
        <w:t>Education Curriculum (Division 10)</w:t>
      </w:r>
    </w:p>
    <w:p w14:paraId="2517C99E" w14:textId="77777777" w:rsidR="009E41D1" w:rsidRPr="00CF46F4" w:rsidRDefault="009E41D1" w:rsidP="009E41D1">
      <w:pPr>
        <w:rPr>
          <w:lang w:val="fr-FR"/>
        </w:rPr>
      </w:pPr>
    </w:p>
    <w:p w14:paraId="1C9E8978" w14:textId="77777777" w:rsidR="009E41D1" w:rsidRPr="00CF46F4" w:rsidRDefault="009E41D1" w:rsidP="009E41D1">
      <w:pPr>
        <w:rPr>
          <w:lang w:val="fr-FR"/>
        </w:rPr>
      </w:pPr>
      <w:r w:rsidRPr="00CF46F4">
        <w:rPr>
          <w:lang w:val="fr-FR"/>
        </w:rPr>
        <w:t>Vision Rehabilitation Therapy (Division 11)</w:t>
      </w:r>
    </w:p>
    <w:p w14:paraId="090C769F" w14:textId="77777777" w:rsidR="009E41D1" w:rsidRPr="00CF46F4" w:rsidRDefault="009E41D1" w:rsidP="009E41D1">
      <w:pPr>
        <w:rPr>
          <w:lang w:val="fr-FR"/>
        </w:rPr>
      </w:pPr>
    </w:p>
    <w:p w14:paraId="3E2F63D0" w14:textId="77777777" w:rsidR="009E41D1" w:rsidRDefault="009E41D1" w:rsidP="009E41D1">
      <w:r>
        <w:t>Division on Aging (Division 15)</w:t>
      </w:r>
    </w:p>
    <w:p w14:paraId="3B15094A" w14:textId="77777777" w:rsidR="009E41D1" w:rsidRDefault="009E41D1" w:rsidP="009E41D1"/>
    <w:p w14:paraId="311236D9" w14:textId="77777777" w:rsidR="009E41D1" w:rsidRDefault="009E41D1" w:rsidP="009E41D1">
      <w:r>
        <w:t>Itinerant Personnel (Division 16)</w:t>
      </w:r>
    </w:p>
    <w:p w14:paraId="22CEE9F1" w14:textId="77777777" w:rsidR="009E41D1" w:rsidRDefault="009E41D1" w:rsidP="009E41D1"/>
    <w:p w14:paraId="76F1847C" w14:textId="77777777" w:rsidR="009E41D1" w:rsidRDefault="009E41D1" w:rsidP="009E41D1">
      <w:r>
        <w:t>Personnel Preparation (Division 17)</w:t>
      </w:r>
    </w:p>
    <w:p w14:paraId="2A748342" w14:textId="77777777" w:rsidR="00733A11" w:rsidRDefault="00733A11" w:rsidP="009E41D1"/>
    <w:p w14:paraId="52DC3858" w14:textId="77777777" w:rsidR="00733A11" w:rsidRDefault="00733A11" w:rsidP="009E41D1">
      <w:r>
        <w:t>International (Division 18)</w:t>
      </w:r>
    </w:p>
    <w:p w14:paraId="656A58BD" w14:textId="77777777" w:rsidR="00733A11" w:rsidRDefault="00733A11" w:rsidP="009E41D1"/>
    <w:p w14:paraId="3BDB4385" w14:textId="77777777" w:rsidR="00733A11" w:rsidRDefault="00733A11" w:rsidP="009E41D1">
      <w:r>
        <w:t>Division on Physical Activity and Recreation (Division 19)</w:t>
      </w:r>
    </w:p>
    <w:p w14:paraId="65BA1EA1" w14:textId="77777777" w:rsidR="00733A11" w:rsidRDefault="00733A11" w:rsidP="00733A11">
      <w:pPr>
        <w:ind w:left="0"/>
      </w:pPr>
    </w:p>
    <w:p w14:paraId="3035F41C" w14:textId="77777777" w:rsidR="00D82A9C" w:rsidRDefault="00D82A9C" w:rsidP="009E41D1">
      <w:pPr>
        <w:tabs>
          <w:tab w:val="left" w:pos="0"/>
          <w:tab w:val="left" w:pos="360"/>
          <w:tab w:val="left" w:pos="720"/>
        </w:tabs>
        <w:suppressAutoHyphens/>
        <w:jc w:val="both"/>
        <w:rPr>
          <w:rFonts w:cs="Arial"/>
          <w:spacing w:val="-3"/>
          <w:szCs w:val="24"/>
        </w:rPr>
      </w:pPr>
    </w:p>
    <w:p w14:paraId="20E2A60C" w14:textId="77777777" w:rsidR="00D82A9C" w:rsidRDefault="00D82A9C" w:rsidP="009E41D1">
      <w:pPr>
        <w:tabs>
          <w:tab w:val="left" w:pos="0"/>
          <w:tab w:val="left" w:pos="360"/>
          <w:tab w:val="left" w:pos="720"/>
        </w:tabs>
        <w:suppressAutoHyphens/>
        <w:jc w:val="both"/>
        <w:rPr>
          <w:rFonts w:cs="Arial"/>
          <w:spacing w:val="-3"/>
          <w:szCs w:val="24"/>
        </w:rPr>
      </w:pPr>
      <w:r>
        <w:rPr>
          <w:rFonts w:cs="Arial"/>
          <w:spacing w:val="-3"/>
          <w:szCs w:val="24"/>
        </w:rPr>
        <w:t>For the purpose of Board representation only, AER divisions are group</w:t>
      </w:r>
      <w:r w:rsidR="00F278A3">
        <w:rPr>
          <w:rFonts w:cs="Arial"/>
          <w:spacing w:val="-3"/>
          <w:szCs w:val="24"/>
        </w:rPr>
        <w:t>ed</w:t>
      </w:r>
      <w:r>
        <w:rPr>
          <w:rFonts w:cs="Arial"/>
          <w:spacing w:val="-3"/>
          <w:szCs w:val="24"/>
        </w:rPr>
        <w:t xml:space="preserve">. As of 2012, the groupings are: </w:t>
      </w:r>
    </w:p>
    <w:p w14:paraId="3208E5F7" w14:textId="77777777" w:rsidR="00D82A9C" w:rsidRPr="003C66D3" w:rsidRDefault="00D82A9C" w:rsidP="009E41D1">
      <w:pPr>
        <w:tabs>
          <w:tab w:val="left" w:pos="0"/>
          <w:tab w:val="left" w:pos="360"/>
          <w:tab w:val="left" w:pos="720"/>
        </w:tabs>
        <w:suppressAutoHyphens/>
        <w:jc w:val="both"/>
        <w:rPr>
          <w:rFonts w:cs="Arial"/>
          <w:spacing w:val="-3"/>
          <w:sz w:val="16"/>
          <w:szCs w:val="16"/>
        </w:rPr>
      </w:pPr>
    </w:p>
    <w:p w14:paraId="1A6AF2C6" w14:textId="77777777" w:rsidR="008E17D4" w:rsidRDefault="008E17D4" w:rsidP="008E17D4">
      <w:pPr>
        <w:rPr>
          <w:rFonts w:cs="Arial"/>
          <w:szCs w:val="24"/>
        </w:rPr>
      </w:pPr>
      <w:r>
        <w:rPr>
          <w:rFonts w:cs="Arial"/>
          <w:szCs w:val="24"/>
        </w:rPr>
        <w:t>Instructional Services Divisions:</w:t>
      </w:r>
    </w:p>
    <w:p w14:paraId="13F058B2" w14:textId="77777777" w:rsidR="008E17D4" w:rsidRDefault="008E17D4" w:rsidP="008E17D4">
      <w:pPr>
        <w:rPr>
          <w:rFonts w:cs="Arial"/>
          <w:szCs w:val="24"/>
        </w:rPr>
      </w:pPr>
      <w:r>
        <w:rPr>
          <w:rFonts w:cs="Arial"/>
          <w:szCs w:val="24"/>
        </w:rPr>
        <w:t>Multiple Disabilities &amp; Deafblind (3), Infant &amp; Preschool (8), Education Curriculum (10), Itinerant Personnel (16)</w:t>
      </w:r>
    </w:p>
    <w:p w14:paraId="06875213" w14:textId="77777777" w:rsidR="008E17D4" w:rsidRPr="003C66D3" w:rsidRDefault="008E17D4" w:rsidP="008E17D4">
      <w:pPr>
        <w:rPr>
          <w:rFonts w:cs="Arial"/>
          <w:sz w:val="16"/>
          <w:szCs w:val="16"/>
        </w:rPr>
      </w:pPr>
    </w:p>
    <w:p w14:paraId="1064593B" w14:textId="77777777" w:rsidR="008E17D4" w:rsidRDefault="008E17D4" w:rsidP="008E17D4">
      <w:pPr>
        <w:rPr>
          <w:rFonts w:cs="Arial"/>
          <w:szCs w:val="24"/>
        </w:rPr>
      </w:pPr>
      <w:r>
        <w:rPr>
          <w:rFonts w:cs="Arial"/>
          <w:szCs w:val="24"/>
        </w:rPr>
        <w:t>Adult Services Divisions:</w:t>
      </w:r>
    </w:p>
    <w:p w14:paraId="74BFD3FE" w14:textId="77777777" w:rsidR="008E17D4" w:rsidRDefault="008E17D4" w:rsidP="008E17D4">
      <w:pPr>
        <w:rPr>
          <w:rFonts w:cs="Arial"/>
          <w:szCs w:val="24"/>
        </w:rPr>
      </w:pPr>
      <w:r>
        <w:rPr>
          <w:rFonts w:cs="Arial"/>
          <w:szCs w:val="24"/>
        </w:rPr>
        <w:t>Rehabilitation Counseling</w:t>
      </w:r>
      <w:r w:rsidR="00F278A3">
        <w:rPr>
          <w:rFonts w:cs="Arial"/>
          <w:szCs w:val="24"/>
        </w:rPr>
        <w:t xml:space="preserve"> and </w:t>
      </w:r>
      <w:r>
        <w:rPr>
          <w:rFonts w:cs="Arial"/>
          <w:szCs w:val="24"/>
        </w:rPr>
        <w:t>Employment (2), Vision Rehabilitation Therapy (11), Division on Aging (15)</w:t>
      </w:r>
    </w:p>
    <w:p w14:paraId="7E34B3E0" w14:textId="77777777" w:rsidR="008E17D4" w:rsidRPr="003C66D3" w:rsidRDefault="008E17D4" w:rsidP="008E17D4">
      <w:pPr>
        <w:rPr>
          <w:rFonts w:cs="Arial"/>
          <w:sz w:val="16"/>
          <w:szCs w:val="16"/>
        </w:rPr>
      </w:pPr>
    </w:p>
    <w:p w14:paraId="46E59B46" w14:textId="77777777" w:rsidR="008E17D4" w:rsidRDefault="008E17D4" w:rsidP="008E17D4">
      <w:pPr>
        <w:rPr>
          <w:rFonts w:cs="Arial"/>
          <w:szCs w:val="24"/>
        </w:rPr>
      </w:pPr>
      <w:r>
        <w:rPr>
          <w:rFonts w:cs="Arial"/>
          <w:szCs w:val="24"/>
        </w:rPr>
        <w:t>Related Services Divisions:</w:t>
      </w:r>
    </w:p>
    <w:p w14:paraId="7182B2DB" w14:textId="77777777" w:rsidR="008E17D4" w:rsidRDefault="008E17D4" w:rsidP="008E17D4">
      <w:pPr>
        <w:rPr>
          <w:rFonts w:cs="Arial"/>
          <w:szCs w:val="24"/>
        </w:rPr>
      </w:pPr>
      <w:r>
        <w:rPr>
          <w:rFonts w:cs="Arial"/>
          <w:szCs w:val="24"/>
        </w:rPr>
        <w:t>Administration (1), Psychosocial Services (4), Information &amp; Technology (5), Low Vision Rehabilitation (7), Personnel Preparation (17)</w:t>
      </w:r>
      <w:r w:rsidR="00733A11">
        <w:rPr>
          <w:rFonts w:cs="Arial"/>
          <w:szCs w:val="24"/>
        </w:rPr>
        <w:t>, International (18), Division on Physical Activity and Recreation (19)</w:t>
      </w:r>
    </w:p>
    <w:p w14:paraId="3E146103" w14:textId="77777777" w:rsidR="008E17D4" w:rsidRPr="003C66D3" w:rsidRDefault="008E17D4" w:rsidP="008E17D4">
      <w:pPr>
        <w:rPr>
          <w:rFonts w:cs="Arial"/>
          <w:sz w:val="16"/>
          <w:szCs w:val="16"/>
        </w:rPr>
      </w:pPr>
    </w:p>
    <w:p w14:paraId="2EDA87D5" w14:textId="77777777" w:rsidR="008E17D4" w:rsidRDefault="008E17D4" w:rsidP="008E17D4">
      <w:pPr>
        <w:rPr>
          <w:rFonts w:cs="Arial"/>
          <w:szCs w:val="24"/>
        </w:rPr>
      </w:pPr>
      <w:r>
        <w:rPr>
          <w:rFonts w:cs="Arial"/>
          <w:szCs w:val="24"/>
        </w:rPr>
        <w:lastRenderedPageBreak/>
        <w:t>Large Divisions:</w:t>
      </w:r>
    </w:p>
    <w:p w14:paraId="1099C4C2" w14:textId="77777777" w:rsidR="008E17D4" w:rsidRDefault="008E17D4" w:rsidP="008E17D4">
      <w:pPr>
        <w:rPr>
          <w:rFonts w:cs="Arial"/>
          <w:szCs w:val="24"/>
        </w:rPr>
      </w:pPr>
      <w:r>
        <w:rPr>
          <w:rFonts w:cs="Arial"/>
          <w:szCs w:val="24"/>
        </w:rPr>
        <w:t>Orientation &amp; Mobility (9)</w:t>
      </w:r>
    </w:p>
    <w:p w14:paraId="761DF9CD"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r>
        <w:rPr>
          <w:rFonts w:cs="Arial"/>
          <w:spacing w:val="-3"/>
          <w:szCs w:val="24"/>
        </w:rPr>
        <w:br w:type="page"/>
      </w:r>
      <w:bookmarkStart w:id="394" w:name="_Toc222824202"/>
      <w:bookmarkStart w:id="395" w:name="_Toc222824347"/>
      <w:bookmarkStart w:id="396" w:name="_Toc223326921"/>
      <w:bookmarkStart w:id="397" w:name="_Toc411435461"/>
      <w:r>
        <w:rPr>
          <w:rFonts w:cs="Arial"/>
          <w:b/>
          <w:spacing w:val="-3"/>
          <w:szCs w:val="24"/>
        </w:rPr>
        <w:lastRenderedPageBreak/>
        <w:t>Appendix E.</w:t>
      </w:r>
      <w:r>
        <w:rPr>
          <w:rFonts w:cs="Arial"/>
          <w:spacing w:val="-3"/>
          <w:szCs w:val="24"/>
        </w:rPr>
        <w:t xml:space="preserve"> </w:t>
      </w:r>
      <w:r w:rsidRPr="00F43AF8">
        <w:rPr>
          <w:rFonts w:cs="Arial"/>
          <w:b/>
          <w:spacing w:val="-3"/>
          <w:szCs w:val="24"/>
        </w:rPr>
        <w:t>AER Standing Committees</w:t>
      </w:r>
      <w:bookmarkEnd w:id="394"/>
      <w:bookmarkEnd w:id="395"/>
      <w:bookmarkEnd w:id="396"/>
      <w:bookmarkEnd w:id="397"/>
    </w:p>
    <w:p w14:paraId="77051791" w14:textId="77777777" w:rsidR="009E41D1" w:rsidRDefault="009E41D1" w:rsidP="009E41D1">
      <w:pPr>
        <w:tabs>
          <w:tab w:val="left" w:pos="0"/>
          <w:tab w:val="left" w:pos="360"/>
          <w:tab w:val="left" w:pos="720"/>
          <w:tab w:val="left" w:pos="1080"/>
          <w:tab w:val="left" w:pos="1440"/>
        </w:tabs>
        <w:suppressAutoHyphens/>
        <w:rPr>
          <w:rFonts w:cs="Arial"/>
          <w:spacing w:val="-3"/>
          <w:szCs w:val="24"/>
        </w:rPr>
      </w:pPr>
    </w:p>
    <w:p w14:paraId="19661DAC" w14:textId="77777777" w:rsidR="009E41D1" w:rsidRDefault="009E41D1" w:rsidP="009E41D1">
      <w:pPr>
        <w:rPr>
          <w:rFonts w:cs="Arial"/>
        </w:rPr>
      </w:pPr>
      <w:r>
        <w:rPr>
          <w:rFonts w:cs="Arial"/>
          <w:u w:val="single"/>
        </w:rPr>
        <w:t>AER Committee Member Requirements</w:t>
      </w:r>
    </w:p>
    <w:p w14:paraId="7D8D1D08" w14:textId="77777777" w:rsidR="009E41D1" w:rsidRDefault="009E41D1" w:rsidP="009E41D1">
      <w:pPr>
        <w:ind w:left="720"/>
        <w:rPr>
          <w:rFonts w:cs="Arial"/>
        </w:rPr>
      </w:pPr>
      <w:r>
        <w:rPr>
          <w:rFonts w:cs="Arial"/>
        </w:rPr>
        <w:t xml:space="preserve">Current AER membership </w:t>
      </w:r>
    </w:p>
    <w:p w14:paraId="299FBC09" w14:textId="77777777" w:rsidR="009E41D1" w:rsidRDefault="009E41D1" w:rsidP="009E41D1">
      <w:pPr>
        <w:ind w:left="720"/>
        <w:rPr>
          <w:rFonts w:cs="Arial"/>
        </w:rPr>
      </w:pPr>
      <w:r>
        <w:rPr>
          <w:rFonts w:cs="Arial"/>
        </w:rPr>
        <w:t>Commitment to serve a minimum two-year term</w:t>
      </w:r>
    </w:p>
    <w:p w14:paraId="6FFD701F" w14:textId="77777777" w:rsidR="009E41D1" w:rsidRDefault="009E41D1" w:rsidP="009E41D1">
      <w:pPr>
        <w:ind w:left="720"/>
        <w:rPr>
          <w:rFonts w:cs="Arial"/>
        </w:rPr>
      </w:pPr>
      <w:r>
        <w:rPr>
          <w:rFonts w:cs="Arial"/>
        </w:rPr>
        <w:t>Available for committee communication including phone and email</w:t>
      </w:r>
    </w:p>
    <w:p w14:paraId="68C340B5" w14:textId="77777777" w:rsidR="009E41D1" w:rsidRDefault="009E41D1" w:rsidP="009E41D1">
      <w:pPr>
        <w:ind w:left="720"/>
        <w:rPr>
          <w:rFonts w:cs="Arial"/>
        </w:rPr>
      </w:pPr>
      <w:r>
        <w:rPr>
          <w:rFonts w:cs="Arial"/>
        </w:rPr>
        <w:t>Participate in committee meetings on a consistent basis</w:t>
      </w:r>
    </w:p>
    <w:p w14:paraId="25964BE1" w14:textId="77777777" w:rsidR="009E41D1" w:rsidRDefault="009E41D1" w:rsidP="009E41D1">
      <w:pPr>
        <w:ind w:left="720"/>
        <w:rPr>
          <w:rFonts w:cs="Arial"/>
        </w:rPr>
      </w:pPr>
      <w:r>
        <w:rPr>
          <w:rFonts w:cs="Arial"/>
        </w:rPr>
        <w:t>By agreeing to serve on an AER committee, the member acknowledges that AER owns the copyright for all work developed by the committee.</w:t>
      </w:r>
    </w:p>
    <w:p w14:paraId="11E9AE57" w14:textId="77777777" w:rsidR="009E41D1" w:rsidRDefault="009E41D1" w:rsidP="009E41D1">
      <w:pPr>
        <w:tabs>
          <w:tab w:val="left" w:pos="0"/>
          <w:tab w:val="left" w:pos="360"/>
          <w:tab w:val="left" w:pos="720"/>
          <w:tab w:val="left" w:pos="1080"/>
          <w:tab w:val="left" w:pos="1440"/>
        </w:tabs>
        <w:suppressAutoHyphens/>
        <w:rPr>
          <w:rFonts w:cs="Arial"/>
          <w:spacing w:val="-3"/>
          <w:szCs w:val="24"/>
        </w:rPr>
      </w:pPr>
    </w:p>
    <w:p w14:paraId="4CD1EA8A" w14:textId="77777777" w:rsidR="009E41D1" w:rsidRDefault="009E41D1" w:rsidP="009E41D1">
      <w:pPr>
        <w:tabs>
          <w:tab w:val="left" w:pos="-720"/>
        </w:tabs>
        <w:suppressAutoHyphens/>
        <w:outlineLvl w:val="1"/>
        <w:rPr>
          <w:rFonts w:cs="Arial"/>
          <w:spacing w:val="-3"/>
          <w:szCs w:val="24"/>
        </w:rPr>
      </w:pPr>
    </w:p>
    <w:p w14:paraId="2C1F8D0C" w14:textId="77777777" w:rsidR="009E41D1" w:rsidRPr="00D266B5" w:rsidRDefault="009E41D1" w:rsidP="009E41D1">
      <w:pPr>
        <w:tabs>
          <w:tab w:val="left" w:pos="-720"/>
        </w:tabs>
        <w:suppressAutoHyphens/>
        <w:rPr>
          <w:rFonts w:cs="Arial"/>
          <w:b/>
          <w:spacing w:val="-3"/>
          <w:szCs w:val="24"/>
        </w:rPr>
      </w:pPr>
      <w:r w:rsidRPr="00D266B5">
        <w:rPr>
          <w:rFonts w:cs="Arial"/>
          <w:b/>
          <w:spacing w:val="-3"/>
          <w:szCs w:val="24"/>
        </w:rPr>
        <w:t>BYLAWS AND STRUCTURE COMMITTEE</w:t>
      </w:r>
    </w:p>
    <w:p w14:paraId="5172C1D3" w14:textId="77777777" w:rsidR="009E41D1" w:rsidRDefault="009E41D1" w:rsidP="009E41D1">
      <w:pPr>
        <w:tabs>
          <w:tab w:val="left" w:pos="-720"/>
        </w:tabs>
        <w:suppressAutoHyphens/>
        <w:rPr>
          <w:rFonts w:cs="Arial"/>
          <w:spacing w:val="-3"/>
          <w:szCs w:val="24"/>
        </w:rPr>
      </w:pPr>
    </w:p>
    <w:p w14:paraId="3A82ABE5" w14:textId="77777777" w:rsidR="009E41D1" w:rsidRDefault="009E41D1" w:rsidP="005C079F">
      <w:pPr>
        <w:tabs>
          <w:tab w:val="left" w:pos="-720"/>
        </w:tabs>
        <w:suppressAutoHyphens/>
        <w:jc w:val="both"/>
        <w:rPr>
          <w:rFonts w:cs="Arial"/>
          <w:spacing w:val="-3"/>
          <w:szCs w:val="24"/>
        </w:rPr>
      </w:pPr>
      <w:r>
        <w:rPr>
          <w:rFonts w:cs="Arial"/>
          <w:spacing w:val="-3"/>
          <w:szCs w:val="24"/>
        </w:rPr>
        <w:t>The Bylaws and Structure Committee, in consultation with the Executive Director, shall have full responsibility for reviewing and making recommendations to the Board of Directors regarding chapter and division bylaws</w:t>
      </w:r>
      <w:r w:rsidR="00D82A9C">
        <w:rPr>
          <w:rFonts w:cs="Arial"/>
          <w:spacing w:val="-3"/>
          <w:szCs w:val="24"/>
        </w:rPr>
        <w:t xml:space="preserve">. </w:t>
      </w:r>
      <w:r>
        <w:rPr>
          <w:rFonts w:cs="Arial"/>
          <w:spacing w:val="-3"/>
          <w:szCs w:val="24"/>
        </w:rPr>
        <w:t>In addition, this committee shall review proposed amendments to AER's Bylaws and study the implications of and changes which might be necessary through the Bylaws when an amendment is proposed</w:t>
      </w:r>
      <w:r w:rsidR="00D82A9C">
        <w:rPr>
          <w:rFonts w:cs="Arial"/>
          <w:spacing w:val="-3"/>
          <w:szCs w:val="24"/>
        </w:rPr>
        <w:t xml:space="preserve">. </w:t>
      </w:r>
      <w:r>
        <w:rPr>
          <w:rFonts w:cs="Arial"/>
          <w:spacing w:val="-3"/>
          <w:szCs w:val="24"/>
        </w:rPr>
        <w:t>This committee, appointed by the President, shall have balanced representation from education and rehabilitation as well as broad geographic representation.</w:t>
      </w:r>
    </w:p>
    <w:p w14:paraId="42094DC7" w14:textId="77777777" w:rsidR="009E41D1" w:rsidRDefault="009E41D1" w:rsidP="009E41D1">
      <w:pPr>
        <w:tabs>
          <w:tab w:val="left" w:pos="-720"/>
        </w:tabs>
        <w:suppressAutoHyphens/>
        <w:rPr>
          <w:rFonts w:cs="Arial"/>
          <w:spacing w:val="-3"/>
          <w:szCs w:val="24"/>
        </w:rPr>
      </w:pPr>
    </w:p>
    <w:p w14:paraId="79F9A01C" w14:textId="77777777" w:rsidR="00B03B02" w:rsidRPr="00624CB6" w:rsidRDefault="00B03B02" w:rsidP="00B03B02">
      <w:pPr>
        <w:pStyle w:val="Title"/>
        <w:jc w:val="both"/>
        <w:rPr>
          <w:rFonts w:ascii="Arial" w:hAnsi="Arial" w:cs="Arial"/>
          <w:sz w:val="24"/>
        </w:rPr>
      </w:pPr>
      <w:r>
        <w:rPr>
          <w:rFonts w:ascii="Arial" w:hAnsi="Arial" w:cs="Arial"/>
          <w:sz w:val="24"/>
        </w:rPr>
        <w:t>CONTINUING EDUCATION</w:t>
      </w:r>
      <w:r w:rsidRPr="00624CB6">
        <w:rPr>
          <w:rFonts w:ascii="Arial" w:hAnsi="Arial" w:cs="Arial"/>
          <w:sz w:val="24"/>
        </w:rPr>
        <w:t xml:space="preserve"> COMMITTEE</w:t>
      </w:r>
    </w:p>
    <w:p w14:paraId="788043AF" w14:textId="65C0990B" w:rsidR="00B03B02" w:rsidRDefault="00B03B02" w:rsidP="00B03B02">
      <w:pPr>
        <w:jc w:val="both"/>
        <w:rPr>
          <w:rFonts w:cs="Arial"/>
        </w:rPr>
      </w:pPr>
    </w:p>
    <w:p w14:paraId="6BB197F8" w14:textId="65C0990B" w:rsidR="00B03B02" w:rsidRDefault="00B03B02" w:rsidP="76C94A01">
      <w:pPr>
        <w:jc w:val="both"/>
        <w:rPr>
          <w:rFonts w:cs="Arial"/>
        </w:rPr>
      </w:pPr>
      <w:r w:rsidRPr="76C94A01">
        <w:rPr>
          <w:rFonts w:cs="Arial"/>
        </w:rPr>
        <w:t>The charge of the AER Continuing Education Committee is to create new professional development opportunities such as seminars, workshops and webinars (other than International Conferences or Regional Meetings) that meet AER member needs. Work with staff to ensure the financial viability of all new offerings. When advantageous, collaborate with AER chapters and divisions for workshop content, presenters and venues.</w:t>
      </w:r>
    </w:p>
    <w:p w14:paraId="171FE7A1" w14:textId="77777777" w:rsidR="00B03B02" w:rsidRDefault="00B03B02" w:rsidP="005C079F">
      <w:pPr>
        <w:tabs>
          <w:tab w:val="left" w:pos="-720"/>
        </w:tabs>
        <w:suppressAutoHyphens/>
        <w:jc w:val="both"/>
        <w:rPr>
          <w:rFonts w:cs="Arial"/>
          <w:b/>
          <w:spacing w:val="-3"/>
          <w:szCs w:val="24"/>
        </w:rPr>
      </w:pPr>
    </w:p>
    <w:p w14:paraId="3E05B992" w14:textId="77777777" w:rsidR="009E41D1" w:rsidRPr="00D266B5" w:rsidRDefault="009E41D1" w:rsidP="005C079F">
      <w:pPr>
        <w:tabs>
          <w:tab w:val="left" w:pos="-720"/>
        </w:tabs>
        <w:suppressAutoHyphens/>
        <w:jc w:val="both"/>
        <w:rPr>
          <w:rFonts w:cs="Arial"/>
          <w:b/>
          <w:spacing w:val="-3"/>
          <w:szCs w:val="24"/>
        </w:rPr>
      </w:pPr>
      <w:r w:rsidRPr="00D266B5">
        <w:rPr>
          <w:rFonts w:cs="Arial"/>
          <w:b/>
          <w:spacing w:val="-3"/>
          <w:szCs w:val="24"/>
        </w:rPr>
        <w:t>EXECUTIVE COMMITTEE</w:t>
      </w:r>
    </w:p>
    <w:p w14:paraId="7CACE4B6" w14:textId="77777777" w:rsidR="009E41D1" w:rsidRDefault="009E41D1" w:rsidP="005C079F">
      <w:pPr>
        <w:tabs>
          <w:tab w:val="left" w:pos="-720"/>
        </w:tabs>
        <w:suppressAutoHyphens/>
        <w:jc w:val="both"/>
        <w:rPr>
          <w:rFonts w:cs="Arial"/>
          <w:spacing w:val="-3"/>
          <w:szCs w:val="24"/>
        </w:rPr>
      </w:pPr>
    </w:p>
    <w:p w14:paraId="0FCF0FAF" w14:textId="77777777" w:rsidR="009E41D1" w:rsidRDefault="009E41D1" w:rsidP="005C079F">
      <w:pPr>
        <w:tabs>
          <w:tab w:val="left" w:pos="-720"/>
        </w:tabs>
        <w:suppressAutoHyphens/>
        <w:jc w:val="both"/>
        <w:rPr>
          <w:rFonts w:cs="Arial"/>
          <w:spacing w:val="-3"/>
          <w:szCs w:val="24"/>
        </w:rPr>
      </w:pPr>
      <w:r>
        <w:rPr>
          <w:rFonts w:cs="Arial"/>
          <w:spacing w:val="-3"/>
          <w:szCs w:val="24"/>
        </w:rPr>
        <w:t>There shall be an Executive Committee, comprised of the President, President-elect, Immediate Past President, Secretary, Treasurer, and the non-voting Executive Director. This group shall have the ability to meet between meetings of the Board of Directors, in order to handle presented issues that require immediate Board action. By majority vote, this committee shall have the power to act on behalf of the Board, in all matters, excluding Bylaws/Policy Manual revisions, increases or decreases to the overall Association Budget, removal of Board members/officers, appointment/removal of the Executive Director, or filling vacancies on the board. Minutes of the Executive Committee shall be distributed to Board Members in a timely manner, following meetings.</w:t>
      </w:r>
    </w:p>
    <w:p w14:paraId="15995FE7" w14:textId="77777777" w:rsidR="009E41D1" w:rsidRDefault="009E41D1" w:rsidP="005C079F">
      <w:pPr>
        <w:tabs>
          <w:tab w:val="left" w:pos="-720"/>
        </w:tabs>
        <w:suppressAutoHyphens/>
        <w:jc w:val="both"/>
        <w:rPr>
          <w:rFonts w:cs="Arial"/>
          <w:spacing w:val="-3"/>
          <w:szCs w:val="24"/>
        </w:rPr>
      </w:pPr>
    </w:p>
    <w:p w14:paraId="3800E4A7" w14:textId="77777777" w:rsidR="009E41D1" w:rsidRPr="00D266B5" w:rsidRDefault="009E41D1" w:rsidP="005C079F">
      <w:pPr>
        <w:tabs>
          <w:tab w:val="left" w:pos="-720"/>
        </w:tabs>
        <w:suppressAutoHyphens/>
        <w:jc w:val="both"/>
        <w:rPr>
          <w:rFonts w:cs="Arial"/>
          <w:b/>
          <w:spacing w:val="-3"/>
          <w:szCs w:val="24"/>
        </w:rPr>
      </w:pPr>
      <w:r w:rsidRPr="00D266B5">
        <w:rPr>
          <w:rFonts w:cs="Arial"/>
          <w:b/>
          <w:spacing w:val="-3"/>
          <w:szCs w:val="24"/>
        </w:rPr>
        <w:t>FINANCE COMMITTEE</w:t>
      </w:r>
    </w:p>
    <w:p w14:paraId="1550BC4D" w14:textId="77777777" w:rsidR="009E41D1" w:rsidRDefault="009E41D1" w:rsidP="005C079F">
      <w:pPr>
        <w:tabs>
          <w:tab w:val="left" w:pos="-720"/>
        </w:tabs>
        <w:suppressAutoHyphens/>
        <w:jc w:val="both"/>
        <w:rPr>
          <w:rFonts w:cs="Arial"/>
          <w:spacing w:val="-3"/>
          <w:szCs w:val="24"/>
        </w:rPr>
      </w:pPr>
    </w:p>
    <w:p w14:paraId="5554A373" w14:textId="77777777" w:rsidR="009E41D1" w:rsidRDefault="009E41D1" w:rsidP="005C079F">
      <w:pPr>
        <w:jc w:val="both"/>
      </w:pPr>
      <w:r>
        <w:rPr>
          <w:rFonts w:cs="Arial"/>
        </w:rPr>
        <w:t>The purpose of the AER Finance Committee is to provide leadership and direction to maintain and manage the Association's finances and policies related to those finances</w:t>
      </w:r>
      <w:r w:rsidR="00D82A9C">
        <w:rPr>
          <w:rFonts w:cs="Arial"/>
        </w:rPr>
        <w:t xml:space="preserve">. </w:t>
      </w:r>
      <w:r>
        <w:rPr>
          <w:rFonts w:cs="Arial"/>
        </w:rPr>
        <w:t>The finance committee shall work with the Executive Director to develop an annual budget for consideration an approval by the Board of Directors, and shall suggest revisions to the approved budget as needed throughout the year</w:t>
      </w:r>
      <w:r w:rsidR="00D82A9C">
        <w:rPr>
          <w:rFonts w:cs="Arial"/>
        </w:rPr>
        <w:t xml:space="preserve">. </w:t>
      </w:r>
      <w:r>
        <w:rPr>
          <w:rFonts w:cs="Arial"/>
        </w:rPr>
        <w:t xml:space="preserve">In addition, the finance committee shall </w:t>
      </w:r>
      <w:r>
        <w:rPr>
          <w:rFonts w:cs="Arial"/>
        </w:rPr>
        <w:lastRenderedPageBreak/>
        <w:t>provide leadership in reviewing and evaluating any investment of reserve funds with appropriate outside advice, and where necessary, make recommendations to the Board</w:t>
      </w:r>
      <w:r w:rsidR="00D82A9C">
        <w:rPr>
          <w:rFonts w:cs="Arial"/>
        </w:rPr>
        <w:t xml:space="preserve">. </w:t>
      </w:r>
      <w:r>
        <w:rPr>
          <w:rFonts w:cs="Arial"/>
        </w:rPr>
        <w:t xml:space="preserve">Committee members should be from the Board of Directors, and must include at least one Canadian representative. </w:t>
      </w:r>
    </w:p>
    <w:p w14:paraId="2B0F4593" w14:textId="77777777" w:rsidR="009E41D1" w:rsidRDefault="009E41D1" w:rsidP="005C079F">
      <w:pPr>
        <w:tabs>
          <w:tab w:val="left" w:pos="-720"/>
        </w:tabs>
        <w:suppressAutoHyphens/>
        <w:jc w:val="both"/>
        <w:rPr>
          <w:rFonts w:cs="Arial"/>
          <w:spacing w:val="-3"/>
          <w:szCs w:val="24"/>
        </w:rPr>
      </w:pPr>
    </w:p>
    <w:p w14:paraId="03ECE73B" w14:textId="77777777" w:rsidR="009E41D1" w:rsidRPr="00D266B5" w:rsidRDefault="009E41D1" w:rsidP="005C079F">
      <w:pPr>
        <w:tabs>
          <w:tab w:val="left" w:pos="-720"/>
        </w:tabs>
        <w:suppressAutoHyphens/>
        <w:jc w:val="both"/>
        <w:rPr>
          <w:rFonts w:cs="Arial"/>
          <w:b/>
          <w:spacing w:val="-3"/>
          <w:szCs w:val="24"/>
        </w:rPr>
      </w:pPr>
      <w:r w:rsidRPr="00D266B5">
        <w:rPr>
          <w:rFonts w:cs="Arial"/>
          <w:b/>
          <w:spacing w:val="-3"/>
          <w:szCs w:val="24"/>
        </w:rPr>
        <w:t>INTERNATIONAL CONFERENCE COMMITTEE</w:t>
      </w:r>
    </w:p>
    <w:p w14:paraId="326F7935" w14:textId="77777777" w:rsidR="009E41D1" w:rsidRDefault="009E41D1" w:rsidP="005C079F">
      <w:pPr>
        <w:tabs>
          <w:tab w:val="left" w:pos="-720"/>
        </w:tabs>
        <w:suppressAutoHyphens/>
        <w:jc w:val="both"/>
        <w:rPr>
          <w:rFonts w:cs="Arial"/>
          <w:spacing w:val="-3"/>
          <w:szCs w:val="24"/>
        </w:rPr>
      </w:pPr>
    </w:p>
    <w:p w14:paraId="7989B79F" w14:textId="77777777" w:rsidR="009E41D1" w:rsidRDefault="009E41D1" w:rsidP="005C079F">
      <w:pPr>
        <w:tabs>
          <w:tab w:val="left" w:pos="-720"/>
        </w:tabs>
        <w:suppressAutoHyphens/>
        <w:jc w:val="both"/>
        <w:rPr>
          <w:rFonts w:cs="Arial"/>
          <w:spacing w:val="-3"/>
          <w:szCs w:val="24"/>
        </w:rPr>
      </w:pPr>
      <w:r>
        <w:rPr>
          <w:rFonts w:cs="Arial"/>
          <w:spacing w:val="-3"/>
          <w:szCs w:val="24"/>
        </w:rPr>
        <w:t>This committee is responsible for developing the program for the Biennial International Conference. The International Conference Committee shall be chaired by the Immediate Past President and members are appointed by the AER President with equal representation between rehabilitation and education representatives. (Additional policies relating to the International Conference appear as Section 12 of the Manual.)</w:t>
      </w:r>
    </w:p>
    <w:p w14:paraId="33565901" w14:textId="77777777" w:rsidR="009E41D1" w:rsidRDefault="009E41D1" w:rsidP="005C079F">
      <w:pPr>
        <w:tabs>
          <w:tab w:val="left" w:pos="-720"/>
        </w:tabs>
        <w:suppressAutoHyphens/>
        <w:jc w:val="both"/>
        <w:rPr>
          <w:rFonts w:cs="Arial"/>
          <w:spacing w:val="-3"/>
          <w:szCs w:val="24"/>
        </w:rPr>
      </w:pPr>
    </w:p>
    <w:p w14:paraId="12A15A27" w14:textId="77777777" w:rsidR="009E41D1" w:rsidRPr="00D266B5" w:rsidRDefault="009E41D1" w:rsidP="005C079F">
      <w:pPr>
        <w:pStyle w:val="Title"/>
        <w:jc w:val="both"/>
        <w:rPr>
          <w:rFonts w:ascii="Arial" w:hAnsi="Arial" w:cs="Arial"/>
          <w:sz w:val="24"/>
          <w:u w:val="single"/>
        </w:rPr>
      </w:pPr>
      <w:r w:rsidRPr="00624CB6">
        <w:rPr>
          <w:rFonts w:ascii="Arial" w:hAnsi="Arial" w:cs="Arial"/>
          <w:sz w:val="24"/>
        </w:rPr>
        <w:t>LEGISLATIVE COMMITTEE</w:t>
      </w:r>
    </w:p>
    <w:p w14:paraId="530C3507" w14:textId="77777777" w:rsidR="009E41D1" w:rsidRDefault="009E41D1" w:rsidP="005C079F">
      <w:pPr>
        <w:pStyle w:val="Title"/>
        <w:jc w:val="both"/>
        <w:rPr>
          <w:rFonts w:ascii="Calibri" w:hAnsi="Calibri" w:cs="Arial"/>
          <w:sz w:val="24"/>
          <w:u w:val="single"/>
        </w:rPr>
      </w:pPr>
    </w:p>
    <w:p w14:paraId="165B237D" w14:textId="77777777" w:rsidR="009E41D1" w:rsidRDefault="009E41D1" w:rsidP="005C079F">
      <w:pPr>
        <w:jc w:val="both"/>
        <w:rPr>
          <w:rFonts w:cs="Arial"/>
        </w:rPr>
      </w:pPr>
      <w:r>
        <w:rPr>
          <w:rFonts w:cs="Arial"/>
        </w:rPr>
        <w:t>The charge of the AER Legislative Committee is to monitor relevant federal legislation for changes that would significantly impact AER members, chapters and divisions and recommend appropriate actions to the AER Board of Directors; assist/advise AER Chapters with legislative issues they initiate.</w:t>
      </w:r>
    </w:p>
    <w:p w14:paraId="416D3300" w14:textId="77777777" w:rsidR="009E41D1" w:rsidRDefault="009E41D1" w:rsidP="005C079F">
      <w:pPr>
        <w:jc w:val="both"/>
        <w:rPr>
          <w:rFonts w:cs="Arial"/>
        </w:rPr>
      </w:pPr>
    </w:p>
    <w:p w14:paraId="154A5082" w14:textId="77777777" w:rsidR="009E41D1" w:rsidRPr="00624CB6" w:rsidRDefault="009E41D1" w:rsidP="005C079F">
      <w:pPr>
        <w:jc w:val="both"/>
        <w:rPr>
          <w:rFonts w:cs="Arial"/>
          <w:b/>
        </w:rPr>
      </w:pPr>
      <w:r w:rsidRPr="00624CB6">
        <w:rPr>
          <w:rFonts w:cs="Arial"/>
          <w:b/>
        </w:rPr>
        <w:t>MEMBERSHIP COMMITTEE</w:t>
      </w:r>
    </w:p>
    <w:p w14:paraId="5EFF45F8" w14:textId="77777777" w:rsidR="009E41D1" w:rsidRDefault="009E41D1" w:rsidP="005C079F">
      <w:pPr>
        <w:jc w:val="both"/>
        <w:rPr>
          <w:rFonts w:cs="Arial"/>
        </w:rPr>
      </w:pPr>
    </w:p>
    <w:p w14:paraId="022C2486" w14:textId="77777777" w:rsidR="009E41D1" w:rsidRDefault="009E41D1" w:rsidP="005C079F">
      <w:pPr>
        <w:jc w:val="both"/>
        <w:rPr>
          <w:rFonts w:cs="Arial"/>
        </w:rPr>
      </w:pPr>
      <w:r>
        <w:rPr>
          <w:rFonts w:cs="Arial"/>
        </w:rPr>
        <w:t>The charge of the AER Membership Committee is to increase the value of AER membership by ensuring that AER offers excellent member benefits and services that are appropriate and highly desirable and that support the AER strategic plan. The committee advises the AER staff on the conduct and content of membership acquisition campaigns.</w:t>
      </w:r>
    </w:p>
    <w:p w14:paraId="7281CB98" w14:textId="77777777" w:rsidR="009E41D1" w:rsidRDefault="009E41D1" w:rsidP="005C079F">
      <w:pPr>
        <w:jc w:val="both"/>
        <w:rPr>
          <w:rFonts w:cs="Arial"/>
        </w:rPr>
      </w:pPr>
    </w:p>
    <w:p w14:paraId="786C78C9" w14:textId="77777777" w:rsidR="009E41D1" w:rsidRPr="00D266B5" w:rsidRDefault="009E41D1" w:rsidP="005C079F">
      <w:pPr>
        <w:tabs>
          <w:tab w:val="left" w:pos="-720"/>
        </w:tabs>
        <w:suppressAutoHyphens/>
        <w:jc w:val="both"/>
        <w:rPr>
          <w:rFonts w:cs="Arial"/>
          <w:b/>
          <w:spacing w:val="-3"/>
          <w:szCs w:val="24"/>
        </w:rPr>
      </w:pPr>
      <w:r w:rsidRPr="00D266B5">
        <w:rPr>
          <w:rFonts w:cs="Arial"/>
          <w:b/>
          <w:spacing w:val="-3"/>
          <w:szCs w:val="24"/>
        </w:rPr>
        <w:t>NOMINATIONS COMMITTEE</w:t>
      </w:r>
    </w:p>
    <w:p w14:paraId="74629D72" w14:textId="77777777" w:rsidR="009E41D1" w:rsidRDefault="009E41D1" w:rsidP="005C079F">
      <w:pPr>
        <w:tabs>
          <w:tab w:val="left" w:pos="-720"/>
        </w:tabs>
        <w:suppressAutoHyphens/>
        <w:jc w:val="both"/>
        <w:rPr>
          <w:rFonts w:cs="Arial"/>
          <w:spacing w:val="-3"/>
          <w:szCs w:val="24"/>
        </w:rPr>
      </w:pPr>
    </w:p>
    <w:p w14:paraId="063F03F2" w14:textId="77777777" w:rsidR="009E41D1" w:rsidRDefault="009E41D1" w:rsidP="005C079F">
      <w:pPr>
        <w:tabs>
          <w:tab w:val="left" w:pos="-720"/>
        </w:tabs>
        <w:suppressAutoHyphens/>
        <w:jc w:val="both"/>
        <w:rPr>
          <w:rFonts w:cs="Arial"/>
          <w:spacing w:val="-3"/>
          <w:szCs w:val="24"/>
        </w:rPr>
      </w:pPr>
      <w:r>
        <w:rPr>
          <w:rFonts w:cs="Arial"/>
          <w:spacing w:val="-3"/>
          <w:szCs w:val="24"/>
        </w:rPr>
        <w:t>This committee is responsible for putting together a slate of officers every biennium. Pursuant to Section 7 of this policy manual (which was developed as specified in Article VIII, Section 4 of the AER bylaws), it is the responsibility of this committee to issue a Call for Nominations for the offices of President-Elect, Secretary and Treasurer; eliminate those nominations which are improperly submitted; and solicit nominees when necessary. In particular, it is the responsibility of this committee to attempt to secure well-balanced slates with representation from both education and rehabilitation</w:t>
      </w:r>
      <w:r w:rsidR="00D82A9C">
        <w:rPr>
          <w:rFonts w:cs="Arial"/>
          <w:spacing w:val="-3"/>
          <w:szCs w:val="24"/>
        </w:rPr>
        <w:t xml:space="preserve">. </w:t>
      </w:r>
      <w:r>
        <w:rPr>
          <w:rFonts w:cs="Arial"/>
          <w:spacing w:val="-3"/>
          <w:szCs w:val="24"/>
        </w:rPr>
        <w:t>This committee does not have the discretion to eliminate qualified candidates who have been properly nominated</w:t>
      </w:r>
      <w:r w:rsidR="00D82A9C">
        <w:rPr>
          <w:rFonts w:cs="Arial"/>
          <w:spacing w:val="-3"/>
          <w:szCs w:val="24"/>
        </w:rPr>
        <w:t xml:space="preserve">. </w:t>
      </w:r>
      <w:r>
        <w:rPr>
          <w:rFonts w:cs="Arial"/>
          <w:spacing w:val="-3"/>
          <w:szCs w:val="24"/>
        </w:rPr>
        <w:t>When appointing this committee, every effort shall be made to assure equal representation of both education and rehabilitation as well as a broad geographic representation.</w:t>
      </w:r>
    </w:p>
    <w:p w14:paraId="3A871330" w14:textId="77777777" w:rsidR="009E41D1" w:rsidRDefault="009E41D1" w:rsidP="005C079F">
      <w:pPr>
        <w:tabs>
          <w:tab w:val="left" w:pos="-720"/>
        </w:tabs>
        <w:suppressAutoHyphens/>
        <w:jc w:val="both"/>
        <w:rPr>
          <w:rFonts w:cs="Arial"/>
          <w:spacing w:val="-3"/>
          <w:szCs w:val="24"/>
        </w:rPr>
      </w:pPr>
    </w:p>
    <w:p w14:paraId="6AF7DBB9" w14:textId="77777777" w:rsidR="00CE462F" w:rsidRPr="00D266B5" w:rsidRDefault="00CE462F" w:rsidP="00CE462F">
      <w:pPr>
        <w:tabs>
          <w:tab w:val="left" w:pos="-720"/>
        </w:tabs>
        <w:suppressAutoHyphens/>
        <w:jc w:val="both"/>
        <w:rPr>
          <w:rFonts w:cs="Arial"/>
          <w:b/>
          <w:spacing w:val="-3"/>
          <w:szCs w:val="24"/>
        </w:rPr>
      </w:pPr>
      <w:r w:rsidRPr="00D266B5">
        <w:rPr>
          <w:rFonts w:cs="Arial"/>
          <w:b/>
          <w:spacing w:val="-3"/>
          <w:szCs w:val="24"/>
        </w:rPr>
        <w:t>PERSONNEL COMMITTEE</w:t>
      </w:r>
    </w:p>
    <w:p w14:paraId="41B52664" w14:textId="77777777" w:rsidR="00CE462F" w:rsidRDefault="00CE462F" w:rsidP="00CE462F">
      <w:pPr>
        <w:tabs>
          <w:tab w:val="left" w:pos="-720"/>
        </w:tabs>
        <w:suppressAutoHyphens/>
        <w:jc w:val="both"/>
        <w:rPr>
          <w:rFonts w:cs="Arial"/>
          <w:spacing w:val="-3"/>
          <w:szCs w:val="24"/>
        </w:rPr>
      </w:pPr>
    </w:p>
    <w:p w14:paraId="5D8EB09B" w14:textId="77777777" w:rsidR="00CE462F" w:rsidRDefault="00CE462F" w:rsidP="00CE462F">
      <w:pPr>
        <w:tabs>
          <w:tab w:val="left" w:pos="-720"/>
        </w:tabs>
        <w:suppressAutoHyphens/>
        <w:jc w:val="both"/>
        <w:rPr>
          <w:rFonts w:cs="Arial"/>
          <w:spacing w:val="-3"/>
          <w:szCs w:val="24"/>
        </w:rPr>
      </w:pPr>
      <w:r>
        <w:rPr>
          <w:rFonts w:cs="Arial"/>
          <w:spacing w:val="-3"/>
          <w:szCs w:val="24"/>
        </w:rPr>
        <w:t>This committee, appointed by the President, shall be composed of the President, the Treasurer and at least one other member of the Board of Directors. It shall be the responsibility of this committee to review and update AER Personnel Policies, recommending changes to the Board of Directors when desirable or necessary. This committee, in consultation with the Executive Director, shall make determinations concerning salary levels for AER employees.</w:t>
      </w:r>
    </w:p>
    <w:p w14:paraId="461A01D3" w14:textId="77777777" w:rsidR="00CE462F" w:rsidRDefault="00CE462F" w:rsidP="005C079F">
      <w:pPr>
        <w:jc w:val="both"/>
        <w:rPr>
          <w:rFonts w:cs="Arial"/>
          <w:b/>
        </w:rPr>
      </w:pPr>
    </w:p>
    <w:p w14:paraId="6EC4DB7C" w14:textId="77777777" w:rsidR="009E41D1" w:rsidRPr="00624CB6" w:rsidRDefault="009E41D1" w:rsidP="005C079F">
      <w:pPr>
        <w:jc w:val="both"/>
        <w:rPr>
          <w:rFonts w:cs="Arial"/>
          <w:b/>
        </w:rPr>
      </w:pPr>
      <w:r w:rsidRPr="00624CB6">
        <w:rPr>
          <w:rFonts w:cs="Arial"/>
          <w:b/>
        </w:rPr>
        <w:lastRenderedPageBreak/>
        <w:t>PUBLICATIONS COMMITTEE</w:t>
      </w:r>
    </w:p>
    <w:p w14:paraId="11250A1A" w14:textId="77777777" w:rsidR="009E41D1" w:rsidRDefault="009E41D1" w:rsidP="005C079F">
      <w:pPr>
        <w:jc w:val="both"/>
        <w:rPr>
          <w:rFonts w:cs="Arial"/>
        </w:rPr>
      </w:pPr>
    </w:p>
    <w:p w14:paraId="55014A35" w14:textId="77777777" w:rsidR="009E41D1" w:rsidRDefault="00ED79F7" w:rsidP="005C079F">
      <w:pPr>
        <w:jc w:val="both"/>
        <w:rPr>
          <w:rFonts w:cs="Arial"/>
        </w:rPr>
      </w:pPr>
      <w:r>
        <w:rPr>
          <w:rFonts w:cs="Arial"/>
        </w:rPr>
        <w:t xml:space="preserve">The charge of the AER Publications Committee is to oversee the association’s </w:t>
      </w:r>
      <w:r>
        <w:rPr>
          <w:rFonts w:cs="Arial"/>
          <w:i/>
        </w:rPr>
        <w:t>editorial</w:t>
      </w:r>
      <w:r>
        <w:rPr>
          <w:rFonts w:cs="Arial"/>
        </w:rPr>
        <w:t xml:space="preserve"> policy related to a scholarly journal provided as an AER member benefit. In accordance with the AER strategic plan, the committee is also charged with developing an ongoing series of high-quality AER books of value to AER members, university programs, and bookstores. </w:t>
      </w:r>
    </w:p>
    <w:p w14:paraId="2D88A706" w14:textId="77777777" w:rsidR="00CE462F" w:rsidRDefault="00CE462F" w:rsidP="005C079F">
      <w:pPr>
        <w:tabs>
          <w:tab w:val="left" w:pos="-720"/>
        </w:tabs>
        <w:suppressAutoHyphens/>
        <w:jc w:val="both"/>
        <w:rPr>
          <w:b/>
        </w:rPr>
      </w:pPr>
    </w:p>
    <w:p w14:paraId="6E7C6DDD" w14:textId="77777777" w:rsidR="009E41D1" w:rsidRPr="00F43AF8" w:rsidRDefault="009E41D1" w:rsidP="005C079F">
      <w:pPr>
        <w:tabs>
          <w:tab w:val="left" w:pos="-720"/>
        </w:tabs>
        <w:suppressAutoHyphens/>
        <w:jc w:val="both"/>
        <w:rPr>
          <w:b/>
        </w:rPr>
      </w:pPr>
      <w:r w:rsidRPr="00F43AF8">
        <w:rPr>
          <w:b/>
        </w:rPr>
        <w:t>SCHOLARSHIP COMMITTEE</w:t>
      </w:r>
    </w:p>
    <w:p w14:paraId="368FAB93" w14:textId="77777777" w:rsidR="009E41D1" w:rsidRDefault="009E41D1" w:rsidP="005C079F">
      <w:pPr>
        <w:jc w:val="both"/>
        <w:rPr>
          <w:rFonts w:cs="Arial"/>
        </w:rPr>
      </w:pPr>
    </w:p>
    <w:p w14:paraId="40B5FCA5" w14:textId="77777777" w:rsidR="009E41D1" w:rsidRDefault="009E41D1" w:rsidP="005C079F">
      <w:pPr>
        <w:jc w:val="both"/>
        <w:rPr>
          <w:rFonts w:cs="Arial"/>
        </w:rPr>
      </w:pPr>
      <w:r>
        <w:rPr>
          <w:rFonts w:cs="Arial"/>
        </w:rPr>
        <w:t>The charge of the AER Scholarship Committee is to implement the William and Dorothy Ferrell Scholarship Program and MacFarland Award stipends.</w:t>
      </w:r>
    </w:p>
    <w:p w14:paraId="20AA2268" w14:textId="77777777" w:rsidR="009E41D1" w:rsidRDefault="009E41D1" w:rsidP="005C079F">
      <w:pPr>
        <w:jc w:val="both"/>
        <w:rPr>
          <w:rFonts w:cs="Arial"/>
        </w:rPr>
      </w:pPr>
    </w:p>
    <w:p w14:paraId="39F6A8CD" w14:textId="77777777" w:rsidR="00B03B02" w:rsidRPr="00624CB6" w:rsidRDefault="00B03B02" w:rsidP="00B03B02">
      <w:pPr>
        <w:pStyle w:val="Title"/>
        <w:jc w:val="both"/>
        <w:rPr>
          <w:rFonts w:ascii="Arial" w:hAnsi="Arial" w:cs="Arial"/>
          <w:sz w:val="24"/>
        </w:rPr>
      </w:pPr>
      <w:r w:rsidRPr="00624CB6">
        <w:rPr>
          <w:rFonts w:ascii="Arial" w:hAnsi="Arial" w:cs="Arial"/>
          <w:sz w:val="24"/>
        </w:rPr>
        <w:t>UNIVERSITY REVIEW COMMITTEE</w:t>
      </w:r>
    </w:p>
    <w:p w14:paraId="46B6A314" w14:textId="77777777" w:rsidR="00B03B02" w:rsidRDefault="00B03B02" w:rsidP="00B03B02">
      <w:pPr>
        <w:jc w:val="both"/>
        <w:rPr>
          <w:rFonts w:cs="Arial"/>
        </w:rPr>
      </w:pPr>
    </w:p>
    <w:p w14:paraId="679B119A" w14:textId="77777777" w:rsidR="00B03B02" w:rsidRDefault="00B03B02" w:rsidP="00B03B02">
      <w:pPr>
        <w:jc w:val="both"/>
        <w:rPr>
          <w:rFonts w:cs="Arial"/>
        </w:rPr>
      </w:pPr>
      <w:r>
        <w:rPr>
          <w:rFonts w:cs="Arial"/>
        </w:rPr>
        <w:t>The charge of the AER University Review Committee is to oversee the AER University Review process for Personnel Preparation Programs (TVI, O&amp;M, and VRT) by establishing administrative standards and working with AER Divisions to develop and maintain curricular standards; oversee the review process of these university programs.</w:t>
      </w:r>
    </w:p>
    <w:p w14:paraId="42FF2AE5" w14:textId="77777777" w:rsidR="00B03B02" w:rsidRDefault="00B03B02" w:rsidP="005C079F">
      <w:pPr>
        <w:jc w:val="both"/>
        <w:rPr>
          <w:rFonts w:cs="Arial"/>
        </w:rPr>
      </w:pPr>
    </w:p>
    <w:p w14:paraId="521D66E3" w14:textId="77777777" w:rsidR="009E41D1" w:rsidRDefault="009E41D1" w:rsidP="005C079F">
      <w:pPr>
        <w:tabs>
          <w:tab w:val="left" w:pos="0"/>
          <w:tab w:val="left" w:pos="360"/>
          <w:tab w:val="left" w:pos="720"/>
          <w:tab w:val="left" w:pos="1080"/>
          <w:tab w:val="left" w:pos="1440"/>
        </w:tabs>
        <w:suppressAutoHyphens/>
        <w:jc w:val="both"/>
        <w:rPr>
          <w:rFonts w:cs="Arial"/>
          <w:spacing w:val="-3"/>
          <w:szCs w:val="24"/>
        </w:rPr>
      </w:pPr>
    </w:p>
    <w:p w14:paraId="4D00E82F"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r>
        <w:rPr>
          <w:rFonts w:cs="Arial"/>
          <w:spacing w:val="-3"/>
          <w:szCs w:val="24"/>
        </w:rPr>
        <w:br w:type="page"/>
      </w:r>
      <w:bookmarkStart w:id="398" w:name="_Toc222824203"/>
      <w:bookmarkStart w:id="399" w:name="_Toc222824348"/>
      <w:bookmarkStart w:id="400" w:name="_Toc223326922"/>
      <w:bookmarkStart w:id="401" w:name="_Toc411435462"/>
      <w:r>
        <w:rPr>
          <w:rFonts w:cs="Arial"/>
          <w:b/>
          <w:spacing w:val="-3"/>
          <w:szCs w:val="24"/>
        </w:rPr>
        <w:lastRenderedPageBreak/>
        <w:t>Appendix F.</w:t>
      </w:r>
      <w:r>
        <w:rPr>
          <w:rFonts w:cs="Arial"/>
          <w:spacing w:val="-3"/>
          <w:szCs w:val="24"/>
        </w:rPr>
        <w:t xml:space="preserve"> </w:t>
      </w:r>
      <w:r w:rsidRPr="00F43AF8">
        <w:rPr>
          <w:rFonts w:cs="Arial"/>
          <w:b/>
          <w:spacing w:val="-3"/>
          <w:szCs w:val="24"/>
        </w:rPr>
        <w:t>AER Ad Hoc Committees</w:t>
      </w:r>
      <w:bookmarkEnd w:id="398"/>
      <w:bookmarkEnd w:id="399"/>
      <w:bookmarkEnd w:id="400"/>
      <w:bookmarkEnd w:id="401"/>
    </w:p>
    <w:p w14:paraId="36D8251F" w14:textId="77777777" w:rsidR="009E41D1" w:rsidRDefault="009E41D1" w:rsidP="009E41D1">
      <w:pPr>
        <w:rPr>
          <w:rFonts w:cs="Arial"/>
          <w:b/>
        </w:rPr>
      </w:pPr>
    </w:p>
    <w:p w14:paraId="1D14EC22" w14:textId="77777777" w:rsidR="009E41D1" w:rsidRPr="00730022" w:rsidRDefault="009E41D1" w:rsidP="009E41D1">
      <w:pPr>
        <w:rPr>
          <w:rFonts w:cs="Arial"/>
          <w:u w:val="single"/>
        </w:rPr>
      </w:pPr>
      <w:r w:rsidRPr="00730022">
        <w:rPr>
          <w:rFonts w:cs="Arial"/>
          <w:u w:val="single"/>
        </w:rPr>
        <w:t>AER Committee Member Requirements</w:t>
      </w:r>
    </w:p>
    <w:p w14:paraId="46B38DF9" w14:textId="77777777" w:rsidR="009E41D1" w:rsidRDefault="009E41D1" w:rsidP="009E41D1">
      <w:pPr>
        <w:ind w:left="720"/>
        <w:rPr>
          <w:rFonts w:cs="Arial"/>
        </w:rPr>
      </w:pPr>
      <w:r>
        <w:rPr>
          <w:rFonts w:cs="Arial"/>
        </w:rPr>
        <w:t xml:space="preserve">Current AER membership </w:t>
      </w:r>
    </w:p>
    <w:p w14:paraId="715A5714" w14:textId="77777777" w:rsidR="009E41D1" w:rsidRDefault="009E41D1" w:rsidP="009E41D1">
      <w:pPr>
        <w:ind w:left="720"/>
        <w:rPr>
          <w:rFonts w:cs="Arial"/>
        </w:rPr>
      </w:pPr>
      <w:r>
        <w:rPr>
          <w:rFonts w:cs="Arial"/>
        </w:rPr>
        <w:t>Commitment to serve a minimum two-year term</w:t>
      </w:r>
    </w:p>
    <w:p w14:paraId="31CBA15D" w14:textId="77777777" w:rsidR="009E41D1" w:rsidRDefault="009E41D1" w:rsidP="009E41D1">
      <w:pPr>
        <w:ind w:left="720"/>
        <w:rPr>
          <w:rFonts w:cs="Arial"/>
        </w:rPr>
      </w:pPr>
      <w:r>
        <w:rPr>
          <w:rFonts w:cs="Arial"/>
        </w:rPr>
        <w:t>Available for committee communication including phone and email</w:t>
      </w:r>
    </w:p>
    <w:p w14:paraId="6BFA3371" w14:textId="77777777" w:rsidR="009E41D1" w:rsidRDefault="009E41D1" w:rsidP="009E41D1">
      <w:pPr>
        <w:ind w:left="720"/>
        <w:rPr>
          <w:rFonts w:cs="Arial"/>
        </w:rPr>
      </w:pPr>
      <w:r>
        <w:rPr>
          <w:rFonts w:cs="Arial"/>
        </w:rPr>
        <w:t>Participate in committee meetings on a consistent basis</w:t>
      </w:r>
    </w:p>
    <w:p w14:paraId="78945AE7" w14:textId="77777777" w:rsidR="009E41D1" w:rsidRDefault="009E41D1" w:rsidP="009E41D1">
      <w:pPr>
        <w:ind w:left="720"/>
        <w:rPr>
          <w:rFonts w:cs="Arial"/>
        </w:rPr>
      </w:pPr>
      <w:r>
        <w:rPr>
          <w:rFonts w:cs="Arial"/>
        </w:rPr>
        <w:t>By agreeing to serve on an AER committee, the member acknowledges that AER owns the copyright for all work developed by the committee</w:t>
      </w:r>
    </w:p>
    <w:p w14:paraId="6E703CA3" w14:textId="77777777" w:rsidR="009E41D1" w:rsidRDefault="009E41D1" w:rsidP="009E41D1">
      <w:pPr>
        <w:tabs>
          <w:tab w:val="left" w:pos="0"/>
          <w:tab w:val="left" w:pos="360"/>
          <w:tab w:val="left" w:pos="720"/>
          <w:tab w:val="left" w:pos="1080"/>
          <w:tab w:val="left" w:pos="1440"/>
        </w:tabs>
        <w:suppressAutoHyphens/>
        <w:rPr>
          <w:rFonts w:cs="Arial"/>
          <w:spacing w:val="-3"/>
          <w:szCs w:val="24"/>
        </w:rPr>
      </w:pPr>
    </w:p>
    <w:p w14:paraId="62D328A2" w14:textId="77777777" w:rsidR="009E41D1" w:rsidRDefault="009E41D1" w:rsidP="009E41D1">
      <w:pPr>
        <w:tabs>
          <w:tab w:val="left" w:pos="0"/>
          <w:tab w:val="left" w:pos="360"/>
          <w:tab w:val="left" w:pos="720"/>
          <w:tab w:val="left" w:pos="1080"/>
          <w:tab w:val="left" w:pos="1440"/>
        </w:tabs>
        <w:suppressAutoHyphens/>
        <w:rPr>
          <w:rFonts w:cs="Arial"/>
          <w:spacing w:val="-3"/>
          <w:szCs w:val="24"/>
        </w:rPr>
      </w:pPr>
    </w:p>
    <w:p w14:paraId="59CAAC96" w14:textId="77777777" w:rsidR="009E41D1" w:rsidRPr="00624CB6" w:rsidRDefault="009E41D1" w:rsidP="005C079F">
      <w:pPr>
        <w:pStyle w:val="Title"/>
        <w:jc w:val="both"/>
        <w:rPr>
          <w:rFonts w:ascii="Arial" w:hAnsi="Arial" w:cs="Arial"/>
          <w:sz w:val="24"/>
        </w:rPr>
      </w:pPr>
      <w:r w:rsidRPr="00624CB6">
        <w:rPr>
          <w:rFonts w:ascii="Arial" w:hAnsi="Arial" w:cs="Arial"/>
          <w:sz w:val="24"/>
        </w:rPr>
        <w:t>ACCESSIBILITY COMMITTEE</w:t>
      </w:r>
    </w:p>
    <w:p w14:paraId="4F4BD93F" w14:textId="77777777" w:rsidR="009E41D1" w:rsidRDefault="009E41D1" w:rsidP="005C079F">
      <w:pPr>
        <w:jc w:val="both"/>
        <w:rPr>
          <w:rFonts w:cs="Arial"/>
        </w:rPr>
      </w:pPr>
    </w:p>
    <w:p w14:paraId="2BDA2F2A" w14:textId="77777777" w:rsidR="009E41D1" w:rsidRDefault="009E41D1" w:rsidP="005C079F">
      <w:pPr>
        <w:jc w:val="both"/>
        <w:rPr>
          <w:rFonts w:cs="Arial"/>
        </w:rPr>
      </w:pPr>
      <w:r>
        <w:rPr>
          <w:rFonts w:cs="Arial"/>
        </w:rPr>
        <w:t>The charge of the AER Accessibility Committee is to recommend strategies to ensure that AER material is accessible to its members who are blind or visually impaired and to provide for accessible onsite handout materials at AER meetings.</w:t>
      </w:r>
    </w:p>
    <w:p w14:paraId="6C501999" w14:textId="77777777" w:rsidR="009E41D1" w:rsidRDefault="009E41D1" w:rsidP="005C079F">
      <w:pPr>
        <w:jc w:val="both"/>
        <w:rPr>
          <w:rFonts w:cs="Arial"/>
        </w:rPr>
      </w:pPr>
    </w:p>
    <w:p w14:paraId="57F2FD63" w14:textId="77777777" w:rsidR="009E41D1" w:rsidRPr="00D266B5" w:rsidRDefault="009E41D1" w:rsidP="005C079F">
      <w:pPr>
        <w:tabs>
          <w:tab w:val="left" w:pos="0"/>
          <w:tab w:val="left" w:pos="360"/>
          <w:tab w:val="left" w:pos="720"/>
          <w:tab w:val="left" w:pos="1080"/>
          <w:tab w:val="left" w:pos="1440"/>
        </w:tabs>
        <w:suppressAutoHyphens/>
        <w:jc w:val="both"/>
        <w:rPr>
          <w:rFonts w:cs="Arial"/>
          <w:b/>
          <w:spacing w:val="-3"/>
          <w:szCs w:val="24"/>
        </w:rPr>
      </w:pPr>
      <w:r w:rsidRPr="00D266B5">
        <w:rPr>
          <w:rFonts w:cs="Arial"/>
          <w:b/>
          <w:spacing w:val="-3"/>
          <w:szCs w:val="24"/>
        </w:rPr>
        <w:t>AWARDS COMMITTEE</w:t>
      </w:r>
    </w:p>
    <w:p w14:paraId="1FEFB414" w14:textId="77777777" w:rsidR="009E41D1" w:rsidRDefault="009E41D1" w:rsidP="005C079F">
      <w:pPr>
        <w:tabs>
          <w:tab w:val="left" w:pos="-720"/>
        </w:tabs>
        <w:suppressAutoHyphens/>
        <w:jc w:val="both"/>
        <w:rPr>
          <w:rFonts w:cs="Arial"/>
          <w:spacing w:val="-3"/>
          <w:szCs w:val="24"/>
        </w:rPr>
      </w:pPr>
    </w:p>
    <w:p w14:paraId="49DC396F" w14:textId="77777777" w:rsidR="009E41D1" w:rsidRDefault="009E41D1" w:rsidP="005C079F">
      <w:pPr>
        <w:jc w:val="both"/>
        <w:rPr>
          <w:rFonts w:cs="Arial"/>
        </w:rPr>
      </w:pPr>
      <w:r>
        <w:rPr>
          <w:rFonts w:cs="Arial"/>
        </w:rPr>
        <w:t>The charge of the AER Awards Committee is to provide AER members with the opportunity for recognition of significant achievements and upholding high standards as defined by each specific AER award.</w:t>
      </w:r>
    </w:p>
    <w:p w14:paraId="20942CD2" w14:textId="77777777" w:rsidR="009E41D1" w:rsidRDefault="009E41D1" w:rsidP="005C079F">
      <w:pPr>
        <w:jc w:val="both"/>
        <w:rPr>
          <w:rFonts w:cs="Arial"/>
        </w:rPr>
      </w:pPr>
    </w:p>
    <w:p w14:paraId="6F88316E" w14:textId="77777777" w:rsidR="009E41D1" w:rsidRDefault="009E41D1" w:rsidP="005C079F">
      <w:pPr>
        <w:jc w:val="both"/>
        <w:rPr>
          <w:rFonts w:cs="Arial"/>
        </w:rPr>
      </w:pPr>
      <w:r>
        <w:rPr>
          <w:rFonts w:cs="Arial"/>
        </w:rPr>
        <w:t xml:space="preserve">Established award programs include: </w:t>
      </w:r>
    </w:p>
    <w:p w14:paraId="56DD2B31" w14:textId="77777777" w:rsidR="009E41D1" w:rsidRDefault="009E41D1" w:rsidP="005C079F">
      <w:pPr>
        <w:jc w:val="both"/>
        <w:rPr>
          <w:rFonts w:cs="Arial"/>
        </w:rPr>
      </w:pPr>
      <w:r>
        <w:rPr>
          <w:rFonts w:cs="Arial"/>
          <w:color w:val="000000"/>
        </w:rPr>
        <w:t>Mary K. Bauman Award, Ambrose M. Shotwell Memorial Award, Alfred Allen Award, John H. McAulay Award, and Outstanding AER Chapter Award.</w:t>
      </w:r>
    </w:p>
    <w:p w14:paraId="7DCED5BB" w14:textId="77777777" w:rsidR="009E41D1" w:rsidRDefault="009E41D1" w:rsidP="005C079F">
      <w:pPr>
        <w:jc w:val="both"/>
        <w:rPr>
          <w:rFonts w:cs="Arial"/>
          <w:u w:val="single"/>
        </w:rPr>
      </w:pPr>
    </w:p>
    <w:p w14:paraId="02EA6C76" w14:textId="77777777" w:rsidR="009E41D1" w:rsidRPr="00D266B5" w:rsidRDefault="009E41D1" w:rsidP="005C079F">
      <w:pPr>
        <w:pStyle w:val="Title"/>
        <w:jc w:val="both"/>
        <w:rPr>
          <w:rFonts w:ascii="Arial" w:hAnsi="Arial" w:cs="Arial"/>
          <w:sz w:val="24"/>
          <w:u w:val="single"/>
        </w:rPr>
      </w:pPr>
      <w:r w:rsidRPr="00624CB6">
        <w:rPr>
          <w:rFonts w:ascii="Arial" w:hAnsi="Arial" w:cs="Arial"/>
          <w:sz w:val="24"/>
        </w:rPr>
        <w:t>HISTORY AND MEMORIAL COMMITTE</w:t>
      </w:r>
      <w:r w:rsidR="00CE462F">
        <w:rPr>
          <w:rFonts w:ascii="Arial" w:hAnsi="Arial" w:cs="Arial"/>
          <w:sz w:val="24"/>
        </w:rPr>
        <w:t>E</w:t>
      </w:r>
    </w:p>
    <w:p w14:paraId="764F925A" w14:textId="77777777" w:rsidR="009E41D1" w:rsidRDefault="009E41D1" w:rsidP="005C079F">
      <w:pPr>
        <w:jc w:val="both"/>
        <w:rPr>
          <w:rFonts w:cs="Arial"/>
        </w:rPr>
      </w:pPr>
    </w:p>
    <w:p w14:paraId="65AE7C55" w14:textId="77777777" w:rsidR="009E41D1" w:rsidRDefault="009E41D1" w:rsidP="005C079F">
      <w:pPr>
        <w:jc w:val="both"/>
        <w:rPr>
          <w:rFonts w:cs="Arial"/>
        </w:rPr>
      </w:pPr>
      <w:r>
        <w:rPr>
          <w:rFonts w:cs="Arial"/>
        </w:rPr>
        <w:t>The charge of the AER History and Memorial Committee is to ensure that a history of AER is preserved and documented; to produce material to reflect the history of AER’s activities and acknowledge the past contributors and leaders within AER and the field.</w:t>
      </w:r>
    </w:p>
    <w:p w14:paraId="71E4C089" w14:textId="77777777" w:rsidR="009E41D1" w:rsidRDefault="009E41D1" w:rsidP="005C079F">
      <w:pPr>
        <w:tabs>
          <w:tab w:val="left" w:pos="-720"/>
        </w:tabs>
        <w:suppressAutoHyphens/>
        <w:jc w:val="both"/>
        <w:rPr>
          <w:rFonts w:cs="Arial"/>
          <w:spacing w:val="-3"/>
          <w:szCs w:val="24"/>
        </w:rPr>
      </w:pPr>
    </w:p>
    <w:p w14:paraId="6FBB4B0B" w14:textId="77777777" w:rsidR="009E41D1" w:rsidRPr="00624CB6" w:rsidRDefault="009E41D1" w:rsidP="005C079F">
      <w:pPr>
        <w:jc w:val="both"/>
        <w:rPr>
          <w:rFonts w:cs="Arial"/>
          <w:b/>
        </w:rPr>
      </w:pPr>
      <w:r w:rsidRPr="00624CB6">
        <w:rPr>
          <w:rFonts w:cs="Arial"/>
          <w:b/>
        </w:rPr>
        <w:t xml:space="preserve">PROFESSIONAL </w:t>
      </w:r>
      <w:r>
        <w:rPr>
          <w:rFonts w:cs="Arial"/>
          <w:b/>
        </w:rPr>
        <w:t xml:space="preserve">PERSONNEL </w:t>
      </w:r>
      <w:r w:rsidRPr="00624CB6">
        <w:rPr>
          <w:rFonts w:cs="Arial"/>
          <w:b/>
        </w:rPr>
        <w:t>RECRUITMENT COMMITTEE</w:t>
      </w:r>
    </w:p>
    <w:p w14:paraId="7F3AC7D3" w14:textId="77777777" w:rsidR="009E41D1" w:rsidRDefault="009E41D1" w:rsidP="005C079F">
      <w:pPr>
        <w:jc w:val="both"/>
        <w:rPr>
          <w:rFonts w:cs="Arial"/>
        </w:rPr>
      </w:pPr>
    </w:p>
    <w:p w14:paraId="0D10D9F9" w14:textId="77777777" w:rsidR="009E41D1" w:rsidRDefault="009E41D1" w:rsidP="005C079F">
      <w:pPr>
        <w:jc w:val="both"/>
        <w:rPr>
          <w:rFonts w:cs="Arial"/>
        </w:rPr>
      </w:pPr>
      <w:r>
        <w:rPr>
          <w:rFonts w:cs="Arial"/>
        </w:rPr>
        <w:t>The charge of the Professional Personnel Recruitment Committee is to increase the visibility and stature of AER’s professionals in the field of blindness and visual impairment among targeted audiences. Advance AER’s efforts to help attract qualified individuals to the field in accordance with the AER strategic plan.</w:t>
      </w:r>
    </w:p>
    <w:p w14:paraId="5A86E3B9" w14:textId="77777777" w:rsidR="009E41D1" w:rsidRDefault="009E41D1" w:rsidP="005C079F">
      <w:pPr>
        <w:tabs>
          <w:tab w:val="left" w:pos="-720"/>
        </w:tabs>
        <w:suppressAutoHyphens/>
        <w:jc w:val="both"/>
        <w:rPr>
          <w:rFonts w:cs="Arial"/>
          <w:spacing w:val="-3"/>
          <w:szCs w:val="24"/>
        </w:rPr>
      </w:pPr>
    </w:p>
    <w:p w14:paraId="03DB07E1" w14:textId="77777777" w:rsidR="009E41D1" w:rsidRPr="00D266B5" w:rsidRDefault="009E41D1" w:rsidP="005C079F">
      <w:pPr>
        <w:tabs>
          <w:tab w:val="left" w:pos="-720"/>
        </w:tabs>
        <w:suppressAutoHyphens/>
        <w:jc w:val="both"/>
        <w:rPr>
          <w:rFonts w:cs="Arial"/>
          <w:b/>
          <w:spacing w:val="-3"/>
          <w:szCs w:val="24"/>
        </w:rPr>
      </w:pPr>
      <w:r w:rsidRPr="00D266B5">
        <w:rPr>
          <w:rFonts w:cs="Arial"/>
          <w:b/>
          <w:spacing w:val="-3"/>
          <w:szCs w:val="24"/>
        </w:rPr>
        <w:t>RESOLUTIONS COMMITTEE</w:t>
      </w:r>
    </w:p>
    <w:p w14:paraId="04C9E3C9" w14:textId="77777777" w:rsidR="009E41D1" w:rsidRDefault="009E41D1" w:rsidP="005C079F">
      <w:pPr>
        <w:tabs>
          <w:tab w:val="left" w:pos="-720"/>
        </w:tabs>
        <w:suppressAutoHyphens/>
        <w:jc w:val="both"/>
        <w:rPr>
          <w:rFonts w:cs="Arial"/>
          <w:spacing w:val="-3"/>
          <w:szCs w:val="24"/>
        </w:rPr>
      </w:pPr>
    </w:p>
    <w:p w14:paraId="50344D77" w14:textId="77777777" w:rsidR="009E41D1" w:rsidRDefault="009E41D1" w:rsidP="005C079F">
      <w:pPr>
        <w:tabs>
          <w:tab w:val="left" w:pos="-720"/>
        </w:tabs>
        <w:suppressAutoHyphens/>
        <w:jc w:val="both"/>
        <w:rPr>
          <w:rFonts w:cs="Arial"/>
          <w:spacing w:val="-3"/>
          <w:szCs w:val="24"/>
        </w:rPr>
      </w:pPr>
      <w:r>
        <w:rPr>
          <w:rFonts w:cs="Arial"/>
          <w:spacing w:val="-3"/>
          <w:szCs w:val="24"/>
        </w:rPr>
        <w:t>This committee, appointed by the President, shall be composed of members who plan to be present at the International Conference</w:t>
      </w:r>
      <w:r w:rsidR="00D82A9C">
        <w:rPr>
          <w:rFonts w:cs="Arial"/>
          <w:spacing w:val="-3"/>
          <w:szCs w:val="24"/>
        </w:rPr>
        <w:t xml:space="preserve">. </w:t>
      </w:r>
      <w:r>
        <w:rPr>
          <w:rFonts w:cs="Arial"/>
          <w:spacing w:val="-3"/>
          <w:szCs w:val="24"/>
        </w:rPr>
        <w:t>Every effort shall be made to assure broad representation of the professional disciplines and geographic regions within AER</w:t>
      </w:r>
      <w:r w:rsidR="00D82A9C">
        <w:rPr>
          <w:rFonts w:cs="Arial"/>
          <w:spacing w:val="-3"/>
          <w:szCs w:val="24"/>
        </w:rPr>
        <w:t xml:space="preserve">. </w:t>
      </w:r>
      <w:r>
        <w:rPr>
          <w:rFonts w:cs="Arial"/>
          <w:spacing w:val="-3"/>
          <w:szCs w:val="24"/>
        </w:rPr>
        <w:t>This committee's charge is to prepare a list of appropriate resolutions for the convention attendees to consider and to see that these resolutions are formally prepared for presentation</w:t>
      </w:r>
      <w:r w:rsidR="00D82A9C">
        <w:rPr>
          <w:rFonts w:cs="Arial"/>
          <w:spacing w:val="-3"/>
          <w:szCs w:val="24"/>
        </w:rPr>
        <w:t xml:space="preserve">. </w:t>
      </w:r>
      <w:r>
        <w:rPr>
          <w:rFonts w:cs="Arial"/>
          <w:spacing w:val="-3"/>
          <w:szCs w:val="24"/>
        </w:rPr>
        <w:t xml:space="preserve">They shall assist in formulating resolutions suggested by members, react to suggestions from members, </w:t>
      </w:r>
      <w:r>
        <w:rPr>
          <w:rFonts w:cs="Arial"/>
          <w:spacing w:val="-3"/>
          <w:szCs w:val="24"/>
        </w:rPr>
        <w:lastRenderedPageBreak/>
        <w:t>and initiate resolutions of their own</w:t>
      </w:r>
      <w:r w:rsidR="00D82A9C">
        <w:rPr>
          <w:rFonts w:cs="Arial"/>
          <w:spacing w:val="-3"/>
          <w:szCs w:val="24"/>
        </w:rPr>
        <w:t xml:space="preserve">. </w:t>
      </w:r>
      <w:r>
        <w:rPr>
          <w:rFonts w:cs="Arial"/>
          <w:spacing w:val="-3"/>
          <w:szCs w:val="24"/>
        </w:rPr>
        <w:t>The chair of this committee shall work with AER Office staff to prepare a "Call for Resolutions" to be issued prior to the International Conference.</w:t>
      </w:r>
    </w:p>
    <w:p w14:paraId="018CB7F5" w14:textId="77777777" w:rsidR="009E41D1" w:rsidRDefault="009E41D1" w:rsidP="005C079F">
      <w:pPr>
        <w:tabs>
          <w:tab w:val="left" w:pos="0"/>
          <w:tab w:val="left" w:pos="360"/>
          <w:tab w:val="left" w:pos="720"/>
          <w:tab w:val="left" w:pos="1080"/>
          <w:tab w:val="left" w:pos="1440"/>
        </w:tabs>
        <w:suppressAutoHyphens/>
        <w:jc w:val="both"/>
        <w:rPr>
          <w:rFonts w:cs="Arial"/>
          <w:spacing w:val="-3"/>
          <w:szCs w:val="24"/>
        </w:rPr>
      </w:pPr>
    </w:p>
    <w:p w14:paraId="0E79F0CC" w14:textId="77777777" w:rsidR="009E41D1" w:rsidRDefault="009E41D1" w:rsidP="005C079F">
      <w:pPr>
        <w:tabs>
          <w:tab w:val="left" w:pos="0"/>
          <w:tab w:val="left" w:pos="360"/>
          <w:tab w:val="left" w:pos="720"/>
          <w:tab w:val="left" w:pos="1080"/>
          <w:tab w:val="left" w:pos="1440"/>
        </w:tabs>
        <w:suppressAutoHyphens/>
        <w:jc w:val="both"/>
        <w:rPr>
          <w:rFonts w:cs="Arial"/>
          <w:spacing w:val="-3"/>
        </w:rPr>
      </w:pPr>
    </w:p>
    <w:p w14:paraId="77177DD3" w14:textId="77777777" w:rsidR="009E41D1" w:rsidRDefault="009E41D1" w:rsidP="005C079F">
      <w:pPr>
        <w:tabs>
          <w:tab w:val="left" w:pos="0"/>
          <w:tab w:val="left" w:pos="360"/>
          <w:tab w:val="left" w:pos="720"/>
          <w:tab w:val="left" w:pos="1080"/>
          <w:tab w:val="left" w:pos="1440"/>
        </w:tabs>
        <w:suppressAutoHyphens/>
        <w:jc w:val="both"/>
        <w:outlineLvl w:val="2"/>
        <w:rPr>
          <w:rFonts w:cs="Arial"/>
          <w:b/>
          <w:spacing w:val="-3"/>
          <w:szCs w:val="24"/>
        </w:rPr>
      </w:pPr>
      <w:r>
        <w:rPr>
          <w:rFonts w:cs="Arial"/>
          <w:u w:val="single"/>
        </w:rPr>
        <w:br w:type="page"/>
      </w:r>
      <w:bookmarkStart w:id="402" w:name="_Toc411435463"/>
      <w:bookmarkStart w:id="403" w:name="_Toc222824204"/>
      <w:bookmarkStart w:id="404" w:name="_Toc222824349"/>
      <w:bookmarkStart w:id="405" w:name="_Toc223326923"/>
      <w:bookmarkStart w:id="406" w:name="_Toc268877690"/>
      <w:r>
        <w:rPr>
          <w:rFonts w:cs="Arial"/>
          <w:b/>
          <w:spacing w:val="-3"/>
          <w:szCs w:val="24"/>
        </w:rPr>
        <w:lastRenderedPageBreak/>
        <w:t>Appendix G. AER Awards</w:t>
      </w:r>
      <w:bookmarkEnd w:id="402"/>
    </w:p>
    <w:p w14:paraId="5B430A70" w14:textId="77777777" w:rsidR="009E41D1" w:rsidRDefault="009E41D1" w:rsidP="005C079F">
      <w:pPr>
        <w:tabs>
          <w:tab w:val="left" w:pos="0"/>
          <w:tab w:val="left" w:pos="360"/>
          <w:tab w:val="left" w:pos="720"/>
          <w:tab w:val="left" w:pos="1080"/>
          <w:tab w:val="left" w:pos="1440"/>
        </w:tabs>
        <w:suppressAutoHyphens/>
        <w:jc w:val="both"/>
        <w:outlineLvl w:val="2"/>
        <w:rPr>
          <w:rFonts w:cs="Arial"/>
          <w:spacing w:val="-3"/>
          <w:szCs w:val="24"/>
        </w:rPr>
      </w:pPr>
    </w:p>
    <w:p w14:paraId="35F459CF" w14:textId="77777777" w:rsidR="009E41D1" w:rsidRPr="00D266B5" w:rsidRDefault="009E41D1" w:rsidP="005C079F">
      <w:pPr>
        <w:jc w:val="both"/>
        <w:rPr>
          <w:b/>
        </w:rPr>
      </w:pPr>
      <w:r w:rsidRPr="00D266B5">
        <w:rPr>
          <w:b/>
        </w:rPr>
        <w:t>MACFARLAND AWARD</w:t>
      </w:r>
    </w:p>
    <w:p w14:paraId="7A261BFC" w14:textId="77777777" w:rsidR="009E41D1" w:rsidRDefault="009E41D1" w:rsidP="005C079F">
      <w:pPr>
        <w:tabs>
          <w:tab w:val="left" w:pos="0"/>
        </w:tabs>
        <w:suppressAutoHyphens/>
        <w:jc w:val="both"/>
        <w:rPr>
          <w:rFonts w:cs="Arial"/>
          <w:spacing w:val="-3"/>
          <w:szCs w:val="24"/>
        </w:rPr>
      </w:pPr>
    </w:p>
    <w:p w14:paraId="230C7ED2" w14:textId="77777777" w:rsidR="009E41D1" w:rsidRDefault="009E41D1" w:rsidP="005C079F">
      <w:pPr>
        <w:tabs>
          <w:tab w:val="left" w:pos="0"/>
          <w:tab w:val="left" w:pos="360"/>
          <w:tab w:val="left" w:pos="720"/>
          <w:tab w:val="left" w:pos="1080"/>
          <w:tab w:val="left" w:pos="1440"/>
        </w:tabs>
        <w:suppressAutoHyphens/>
        <w:jc w:val="both"/>
        <w:outlineLvl w:val="2"/>
        <w:rPr>
          <w:rFonts w:cs="Arial"/>
          <w:spacing w:val="-3"/>
          <w:szCs w:val="24"/>
        </w:rPr>
      </w:pPr>
      <w:bookmarkStart w:id="407" w:name="_Toc411435464"/>
      <w:r>
        <w:rPr>
          <w:rFonts w:cs="Arial"/>
          <w:spacing w:val="-3"/>
          <w:szCs w:val="24"/>
        </w:rPr>
        <w:t>There has been established an award in memory of Douglas C. MacFarland. The award will be presented by the Council of Division Chairs to an outstanding retired member who has served in the field of blindness and visual impairment for a minimum of 25 years.</w:t>
      </w:r>
      <w:r>
        <w:rPr>
          <w:rFonts w:cs="Arial"/>
          <w:spacing w:val="-3"/>
          <w:szCs w:val="24"/>
        </w:rPr>
        <w:br w:type="page"/>
      </w:r>
      <w:r>
        <w:rPr>
          <w:rFonts w:cs="Arial"/>
          <w:b/>
          <w:spacing w:val="-3"/>
          <w:szCs w:val="24"/>
        </w:rPr>
        <w:lastRenderedPageBreak/>
        <w:t>Appendix H.</w:t>
      </w:r>
      <w:r>
        <w:rPr>
          <w:rFonts w:cs="Arial"/>
          <w:spacing w:val="-3"/>
          <w:szCs w:val="24"/>
        </w:rPr>
        <w:t xml:space="preserve"> </w:t>
      </w:r>
      <w:r>
        <w:rPr>
          <w:rFonts w:cs="Arial"/>
          <w:b/>
          <w:spacing w:val="-3"/>
          <w:szCs w:val="24"/>
        </w:rPr>
        <w:t>Current Affiliations</w:t>
      </w:r>
      <w:bookmarkEnd w:id="407"/>
    </w:p>
    <w:p w14:paraId="316A03E6"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p>
    <w:p w14:paraId="4B245E94" w14:textId="77777777" w:rsidR="009E41D1" w:rsidRDefault="009E41D1" w:rsidP="009E41D1">
      <w:pPr>
        <w:tabs>
          <w:tab w:val="left" w:pos="-720"/>
        </w:tabs>
        <w:suppressAutoHyphens/>
        <w:rPr>
          <w:rFonts w:cs="Arial"/>
          <w:spacing w:val="-3"/>
          <w:szCs w:val="24"/>
        </w:rPr>
      </w:pPr>
      <w:r>
        <w:rPr>
          <w:rFonts w:cs="Arial"/>
          <w:spacing w:val="-3"/>
          <w:szCs w:val="24"/>
        </w:rPr>
        <w:t>The organizations, associations, or coalitions with which AER is currently working to support AER members:</w:t>
      </w:r>
    </w:p>
    <w:p w14:paraId="4D4D2D4E" w14:textId="77777777" w:rsidR="009E41D1" w:rsidRDefault="009E41D1" w:rsidP="009E41D1">
      <w:pPr>
        <w:tabs>
          <w:tab w:val="left" w:pos="-720"/>
        </w:tabs>
        <w:suppressAutoHyphens/>
        <w:rPr>
          <w:rFonts w:cs="Arial"/>
          <w:spacing w:val="-3"/>
          <w:szCs w:val="24"/>
        </w:rPr>
      </w:pPr>
    </w:p>
    <w:p w14:paraId="24CFE580"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American Foundation for the Blind</w:t>
      </w:r>
    </w:p>
    <w:p w14:paraId="56A42302"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American National Standards Institute (ANSI)</w:t>
      </w:r>
    </w:p>
    <w:p w14:paraId="71DFF6D0"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Consortium of Citizens with Disabilities</w:t>
      </w:r>
    </w:p>
    <w:p w14:paraId="380C89C4"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Braille Authority of North America</w:t>
      </w:r>
    </w:p>
    <w:p w14:paraId="540DF5F3"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International Council for Education of the Visually Handicapped</w:t>
      </w:r>
    </w:p>
    <w:p w14:paraId="36A14BA3"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Leadership Conference on Civil Rights</w:t>
      </w:r>
    </w:p>
    <w:p w14:paraId="64DF7651"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Legislative Working Group</w:t>
      </w:r>
    </w:p>
    <w:p w14:paraId="6BCAF3EA"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 xml:space="preserve">National Accreditation Council for Agencies Serving the Blind and Visually </w:t>
      </w:r>
      <w:r>
        <w:rPr>
          <w:rFonts w:cs="Arial"/>
          <w:spacing w:val="-3"/>
          <w:szCs w:val="24"/>
        </w:rPr>
        <w:tab/>
        <w:t>Handicapped</w:t>
      </w:r>
    </w:p>
    <w:p w14:paraId="63FC46D3"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 xml:space="preserve">National Eye Institute  </w:t>
      </w:r>
    </w:p>
    <w:p w14:paraId="6035FF5E"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 xml:space="preserve">Public Right of Way Access and Advisory Committee </w:t>
      </w:r>
    </w:p>
    <w:p w14:paraId="12929683"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Trust for Insuring Educators</w:t>
      </w:r>
    </w:p>
    <w:p w14:paraId="1CA4DF82"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World Blind Union</w:t>
      </w:r>
    </w:p>
    <w:p w14:paraId="7C1F2F60" w14:textId="77777777" w:rsidR="009E41D1" w:rsidRDefault="009E41D1" w:rsidP="009E41D1">
      <w:pPr>
        <w:tabs>
          <w:tab w:val="left" w:pos="-720"/>
        </w:tabs>
        <w:suppressAutoHyphens/>
        <w:rPr>
          <w:rFonts w:cs="Arial"/>
          <w:spacing w:val="-3"/>
        </w:rPr>
      </w:pPr>
      <w:r>
        <w:rPr>
          <w:rFonts w:cs="Arial"/>
          <w:spacing w:val="-3"/>
          <w:szCs w:val="24"/>
        </w:rPr>
        <w:t>*</w:t>
      </w:r>
      <w:r>
        <w:rPr>
          <w:rFonts w:cs="Arial"/>
          <w:spacing w:val="-3"/>
          <w:szCs w:val="24"/>
        </w:rPr>
        <w:tab/>
        <w:t>C</w:t>
      </w:r>
      <w:r>
        <w:rPr>
          <w:rFonts w:cs="Arial"/>
          <w:spacing w:val="-3"/>
        </w:rPr>
        <w:t xml:space="preserve">ouncil of </w:t>
      </w:r>
      <w:r>
        <w:rPr>
          <w:rFonts w:cs="Arial"/>
          <w:spacing w:val="-3"/>
          <w:szCs w:val="24"/>
        </w:rPr>
        <w:t>S</w:t>
      </w:r>
      <w:r>
        <w:rPr>
          <w:rFonts w:cs="Arial"/>
          <w:spacing w:val="-3"/>
        </w:rPr>
        <w:t>tate Administrators of Vocational Rehabilitation</w:t>
      </w:r>
    </w:p>
    <w:p w14:paraId="53697C12" w14:textId="77777777" w:rsidR="009E41D1" w:rsidRDefault="009E41D1" w:rsidP="009E41D1">
      <w:pPr>
        <w:tabs>
          <w:tab w:val="left" w:pos="-720"/>
        </w:tabs>
        <w:suppressAutoHyphens/>
        <w:rPr>
          <w:rFonts w:cs="Arial"/>
          <w:spacing w:val="-3"/>
        </w:rPr>
      </w:pPr>
      <w:r>
        <w:rPr>
          <w:rFonts w:cs="Arial"/>
          <w:spacing w:val="-3"/>
        </w:rPr>
        <w:t xml:space="preserve">* </w:t>
      </w:r>
      <w:r w:rsidR="00925F5B">
        <w:rPr>
          <w:rFonts w:cs="Arial"/>
          <w:spacing w:val="-3"/>
        </w:rPr>
        <w:t xml:space="preserve"> </w:t>
      </w:r>
      <w:r>
        <w:rPr>
          <w:rFonts w:cs="Arial"/>
          <w:spacing w:val="-3"/>
          <w:szCs w:val="24"/>
        </w:rPr>
        <w:t>N</w:t>
      </w:r>
      <w:r>
        <w:rPr>
          <w:rFonts w:cs="Arial"/>
          <w:spacing w:val="-3"/>
        </w:rPr>
        <w:t xml:space="preserve">ational </w:t>
      </w:r>
      <w:r>
        <w:rPr>
          <w:rFonts w:cs="Arial"/>
          <w:spacing w:val="-3"/>
          <w:szCs w:val="24"/>
        </w:rPr>
        <w:t>C</w:t>
      </w:r>
      <w:r>
        <w:rPr>
          <w:rFonts w:cs="Arial"/>
          <w:spacing w:val="-3"/>
        </w:rPr>
        <w:t xml:space="preserve">ouncil </w:t>
      </w:r>
      <w:r>
        <w:rPr>
          <w:rFonts w:cs="Arial"/>
          <w:spacing w:val="-3"/>
          <w:szCs w:val="24"/>
        </w:rPr>
        <w:t>S</w:t>
      </w:r>
      <w:r>
        <w:rPr>
          <w:rFonts w:cs="Arial"/>
          <w:spacing w:val="-3"/>
        </w:rPr>
        <w:t xml:space="preserve">tate Administrators of the Blind </w:t>
      </w:r>
    </w:p>
    <w:p w14:paraId="10C9A4AB" w14:textId="77777777" w:rsidR="009E41D1" w:rsidRDefault="009E41D1" w:rsidP="009E41D1">
      <w:pPr>
        <w:tabs>
          <w:tab w:val="left" w:pos="-720"/>
        </w:tabs>
        <w:suppressAutoHyphens/>
        <w:rPr>
          <w:rFonts w:cs="Arial"/>
          <w:spacing w:val="-3"/>
          <w:szCs w:val="24"/>
        </w:rPr>
      </w:pPr>
      <w:r>
        <w:rPr>
          <w:rFonts w:cs="Arial"/>
          <w:spacing w:val="-3"/>
        </w:rPr>
        <w:t>*</w:t>
      </w:r>
      <w:r>
        <w:rPr>
          <w:rFonts w:cs="Arial"/>
          <w:spacing w:val="-3"/>
        </w:rPr>
        <w:tab/>
        <w:t xml:space="preserve">Commission on Accreditation of Rehabilitation Facilities </w:t>
      </w:r>
    </w:p>
    <w:p w14:paraId="22BEFDB4"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ACVREP</w:t>
      </w:r>
    </w:p>
    <w:p w14:paraId="1417A41B" w14:textId="77777777" w:rsidR="009E41D1" w:rsidRDefault="009E41D1" w:rsidP="009E41D1">
      <w:pPr>
        <w:tabs>
          <w:tab w:val="left" w:pos="-720"/>
        </w:tabs>
        <w:suppressAutoHyphens/>
        <w:rPr>
          <w:rFonts w:cs="Arial"/>
          <w:spacing w:val="-3"/>
          <w:szCs w:val="24"/>
        </w:rPr>
      </w:pPr>
      <w:r>
        <w:rPr>
          <w:rFonts w:cs="Arial"/>
          <w:spacing w:val="-3"/>
          <w:szCs w:val="24"/>
        </w:rPr>
        <w:t>*</w:t>
      </w:r>
      <w:r>
        <w:rPr>
          <w:rFonts w:cs="Arial"/>
          <w:spacing w:val="-3"/>
          <w:szCs w:val="24"/>
        </w:rPr>
        <w:tab/>
        <w:t>COSB</w:t>
      </w:r>
    </w:p>
    <w:p w14:paraId="69FF5EBF" w14:textId="77777777" w:rsidR="009E41D1" w:rsidRDefault="009E41D1" w:rsidP="009E41D1">
      <w:pPr>
        <w:tabs>
          <w:tab w:val="left" w:pos="-720"/>
        </w:tabs>
        <w:suppressAutoHyphens/>
        <w:rPr>
          <w:rFonts w:cs="Arial"/>
          <w:spacing w:val="-3"/>
          <w:szCs w:val="24"/>
        </w:rPr>
      </w:pPr>
    </w:p>
    <w:p w14:paraId="04E2B569" w14:textId="77777777" w:rsidR="009E41D1" w:rsidRDefault="009E41D1" w:rsidP="005C079F">
      <w:pPr>
        <w:tabs>
          <w:tab w:val="left" w:pos="-720"/>
        </w:tabs>
        <w:suppressAutoHyphens/>
        <w:jc w:val="both"/>
        <w:rPr>
          <w:rFonts w:cs="Arial"/>
          <w:spacing w:val="-3"/>
          <w:szCs w:val="24"/>
        </w:rPr>
      </w:pPr>
      <w:r>
        <w:rPr>
          <w:rFonts w:cs="Arial"/>
          <w:spacing w:val="-3"/>
          <w:szCs w:val="24"/>
        </w:rPr>
        <w:t>Presidential appointments to represent AER with these or other organizations both within and outside the field of blindness shall not extend beyond the term of the appointing President.</w:t>
      </w:r>
    </w:p>
    <w:p w14:paraId="08561F77" w14:textId="77777777" w:rsidR="009E41D1" w:rsidRDefault="009E41D1" w:rsidP="005C079F">
      <w:pPr>
        <w:tabs>
          <w:tab w:val="left" w:pos="-720"/>
        </w:tabs>
        <w:suppressAutoHyphens/>
        <w:jc w:val="both"/>
        <w:rPr>
          <w:rFonts w:cs="Arial"/>
          <w:spacing w:val="-3"/>
          <w:szCs w:val="24"/>
        </w:rPr>
      </w:pPr>
    </w:p>
    <w:p w14:paraId="6B01D30C" w14:textId="77777777" w:rsidR="009E41D1" w:rsidRDefault="009E41D1" w:rsidP="005C079F">
      <w:pPr>
        <w:tabs>
          <w:tab w:val="left" w:pos="0"/>
          <w:tab w:val="left" w:pos="360"/>
          <w:tab w:val="left" w:pos="720"/>
          <w:tab w:val="left" w:pos="1080"/>
          <w:tab w:val="left" w:pos="1440"/>
        </w:tabs>
        <w:suppressAutoHyphens/>
        <w:jc w:val="both"/>
        <w:outlineLvl w:val="2"/>
        <w:rPr>
          <w:rFonts w:cs="Arial"/>
          <w:spacing w:val="-3"/>
          <w:szCs w:val="24"/>
        </w:rPr>
      </w:pPr>
      <w:bookmarkStart w:id="408" w:name="_Toc342810442"/>
      <w:bookmarkStart w:id="409" w:name="_Toc343591973"/>
      <w:bookmarkStart w:id="410" w:name="_Toc411435155"/>
      <w:bookmarkStart w:id="411" w:name="_Toc411435465"/>
      <w:r>
        <w:rPr>
          <w:rFonts w:cs="Arial"/>
          <w:spacing w:val="-3"/>
          <w:szCs w:val="24"/>
        </w:rPr>
        <w:t>Individuals representing AER in outside groups and activities have the responsibility to regularly update the AER Executive Director and produce written reports for the AER Board of Directors as requested.</w:t>
      </w:r>
      <w:bookmarkEnd w:id="408"/>
      <w:bookmarkEnd w:id="409"/>
      <w:bookmarkEnd w:id="410"/>
      <w:bookmarkEnd w:id="411"/>
    </w:p>
    <w:p w14:paraId="400A63C1" w14:textId="77777777" w:rsidR="009E41D1" w:rsidRDefault="009E41D1" w:rsidP="005C079F">
      <w:pPr>
        <w:tabs>
          <w:tab w:val="left" w:pos="0"/>
          <w:tab w:val="left" w:pos="360"/>
          <w:tab w:val="left" w:pos="720"/>
          <w:tab w:val="left" w:pos="1080"/>
          <w:tab w:val="left" w:pos="1440"/>
        </w:tabs>
        <w:suppressAutoHyphens/>
        <w:jc w:val="both"/>
        <w:outlineLvl w:val="2"/>
        <w:rPr>
          <w:rFonts w:cs="Arial"/>
          <w:spacing w:val="-3"/>
          <w:szCs w:val="24"/>
        </w:rPr>
      </w:pPr>
    </w:p>
    <w:p w14:paraId="69A1A845"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p>
    <w:p w14:paraId="79C15201"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p>
    <w:p w14:paraId="0873E2A2"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p>
    <w:p w14:paraId="60CA147A"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r>
        <w:rPr>
          <w:rFonts w:cs="Arial"/>
          <w:spacing w:val="-3"/>
          <w:szCs w:val="24"/>
        </w:rPr>
        <w:br w:type="page"/>
      </w:r>
      <w:bookmarkStart w:id="412" w:name="_Toc411435466"/>
      <w:r>
        <w:rPr>
          <w:rFonts w:cs="Arial"/>
          <w:b/>
          <w:spacing w:val="-3"/>
          <w:szCs w:val="24"/>
        </w:rPr>
        <w:lastRenderedPageBreak/>
        <w:t>Appendix I.</w:t>
      </w:r>
      <w:bookmarkEnd w:id="403"/>
      <w:bookmarkEnd w:id="404"/>
      <w:r>
        <w:rPr>
          <w:rFonts w:cs="Arial"/>
          <w:spacing w:val="-3"/>
          <w:szCs w:val="24"/>
        </w:rPr>
        <w:t xml:space="preserve"> </w:t>
      </w:r>
      <w:r w:rsidRPr="00F43AF8">
        <w:rPr>
          <w:rFonts w:cs="Arial"/>
          <w:b/>
          <w:spacing w:val="-3"/>
          <w:szCs w:val="24"/>
        </w:rPr>
        <w:t xml:space="preserve">AER Conflict of </w:t>
      </w:r>
      <w:r>
        <w:rPr>
          <w:rFonts w:cs="Arial"/>
          <w:b/>
          <w:spacing w:val="-3"/>
          <w:szCs w:val="24"/>
        </w:rPr>
        <w:t xml:space="preserve">Financial </w:t>
      </w:r>
      <w:r w:rsidRPr="00F43AF8">
        <w:rPr>
          <w:rFonts w:cs="Arial"/>
          <w:b/>
          <w:spacing w:val="-3"/>
          <w:szCs w:val="24"/>
        </w:rPr>
        <w:t>Interest Policy</w:t>
      </w:r>
      <w:bookmarkEnd w:id="405"/>
      <w:bookmarkEnd w:id="406"/>
      <w:bookmarkEnd w:id="412"/>
    </w:p>
    <w:p w14:paraId="43806BEE" w14:textId="77777777" w:rsidR="009E41D1" w:rsidRDefault="009E41D1" w:rsidP="009E41D1">
      <w:pPr>
        <w:tabs>
          <w:tab w:val="left" w:pos="0"/>
          <w:tab w:val="left" w:pos="360"/>
          <w:tab w:val="left" w:pos="720"/>
          <w:tab w:val="left" w:pos="1080"/>
          <w:tab w:val="left" w:pos="1440"/>
        </w:tabs>
        <w:suppressAutoHyphens/>
        <w:outlineLvl w:val="2"/>
        <w:rPr>
          <w:rFonts w:cs="Arial"/>
          <w:spacing w:val="-3"/>
          <w:szCs w:val="24"/>
        </w:rPr>
      </w:pPr>
    </w:p>
    <w:p w14:paraId="30B95A9C" w14:textId="77777777" w:rsidR="009E41D1" w:rsidRDefault="009E41D1" w:rsidP="005C079F">
      <w:pPr>
        <w:jc w:val="both"/>
      </w:pPr>
      <w:r>
        <w:t>Association for Education and Rehabilitation of the Blind and Visually Impaired (AER)</w:t>
      </w:r>
    </w:p>
    <w:p w14:paraId="51D5E1A5" w14:textId="77777777" w:rsidR="009E41D1" w:rsidRDefault="009E41D1" w:rsidP="005C079F">
      <w:pPr>
        <w:jc w:val="both"/>
      </w:pPr>
      <w:r>
        <w:t>Conflict of Financial Interest Policy - (Approved August 2011)</w:t>
      </w:r>
    </w:p>
    <w:p w14:paraId="153E6204" w14:textId="77777777" w:rsidR="009E41D1" w:rsidRDefault="009E41D1" w:rsidP="005C079F">
      <w:pPr>
        <w:jc w:val="both"/>
        <w:rPr>
          <w:rFonts w:ascii="Calibri" w:hAnsi="Calibri"/>
          <w:sz w:val="21"/>
          <w:szCs w:val="21"/>
        </w:rPr>
      </w:pPr>
    </w:p>
    <w:p w14:paraId="1542FC96" w14:textId="77777777" w:rsidR="009E41D1" w:rsidRPr="00006303" w:rsidRDefault="009E41D1" w:rsidP="005C079F">
      <w:pPr>
        <w:jc w:val="both"/>
        <w:rPr>
          <w:rFonts w:cs="Arial"/>
          <w:sz w:val="21"/>
          <w:szCs w:val="21"/>
        </w:rPr>
      </w:pPr>
      <w:r w:rsidRPr="00006303">
        <w:rPr>
          <w:rFonts w:cs="Arial"/>
          <w:sz w:val="21"/>
          <w:szCs w:val="21"/>
        </w:rPr>
        <w:t>WHEREAS, the Board of Directors of the Association for Education and Rehabilitation of the Blind and Visually Impaired ("Organization") has consistently followed a policy of avoiding a conflict of financial interest or the appearance of such conflict on the part of the members of the Board, Volunteers, staff, and all committees and task forces.</w:t>
      </w:r>
    </w:p>
    <w:p w14:paraId="45E0C4C2" w14:textId="77777777" w:rsidR="009E41D1" w:rsidRPr="00006303" w:rsidRDefault="009E41D1" w:rsidP="005C079F">
      <w:pPr>
        <w:jc w:val="both"/>
        <w:rPr>
          <w:rFonts w:cs="Arial"/>
          <w:sz w:val="21"/>
          <w:szCs w:val="21"/>
        </w:rPr>
      </w:pPr>
    </w:p>
    <w:p w14:paraId="5AE91E24" w14:textId="77777777" w:rsidR="009E41D1" w:rsidRPr="00006303" w:rsidRDefault="009E41D1" w:rsidP="005C079F">
      <w:pPr>
        <w:jc w:val="both"/>
        <w:rPr>
          <w:rFonts w:cs="Arial"/>
          <w:sz w:val="21"/>
          <w:szCs w:val="21"/>
        </w:rPr>
      </w:pPr>
      <w:r w:rsidRPr="00006303">
        <w:rPr>
          <w:rFonts w:cs="Arial"/>
          <w:sz w:val="21"/>
          <w:szCs w:val="21"/>
        </w:rPr>
        <w:t xml:space="preserve">WHEREAS, it is desirable that the policy to avoid conflicts of financial interest be clarified and spelled out in a Resolution of the Board; </w:t>
      </w:r>
    </w:p>
    <w:p w14:paraId="3C3638D9" w14:textId="77777777" w:rsidR="009E41D1" w:rsidRPr="00006303" w:rsidRDefault="009E41D1" w:rsidP="005C079F">
      <w:pPr>
        <w:jc w:val="both"/>
        <w:rPr>
          <w:rFonts w:cs="Arial"/>
          <w:sz w:val="21"/>
          <w:szCs w:val="21"/>
        </w:rPr>
      </w:pPr>
    </w:p>
    <w:p w14:paraId="072FBAA5" w14:textId="77777777" w:rsidR="009E41D1" w:rsidRPr="00006303" w:rsidRDefault="009E41D1" w:rsidP="005C079F">
      <w:pPr>
        <w:jc w:val="both"/>
        <w:rPr>
          <w:rFonts w:cs="Arial"/>
          <w:sz w:val="21"/>
          <w:szCs w:val="21"/>
        </w:rPr>
      </w:pPr>
      <w:r w:rsidRPr="00006303">
        <w:rPr>
          <w:rFonts w:cs="Arial"/>
          <w:sz w:val="21"/>
          <w:szCs w:val="21"/>
        </w:rPr>
        <w:t xml:space="preserve">NOW, THEREFORE, BE IT RESOLVED, that this Board hereby re-adopts and amends the following policy with respect to possible conflicts of financial interest among the members of the Board, Volunteers, staff, and all committees and task forces of the Organization: </w:t>
      </w:r>
    </w:p>
    <w:p w14:paraId="4D180F4D" w14:textId="77777777" w:rsidR="009E41D1" w:rsidRPr="00006303" w:rsidRDefault="009E41D1" w:rsidP="005C079F">
      <w:pPr>
        <w:jc w:val="both"/>
        <w:rPr>
          <w:rFonts w:cs="Arial"/>
          <w:sz w:val="21"/>
          <w:szCs w:val="21"/>
        </w:rPr>
      </w:pPr>
    </w:p>
    <w:p w14:paraId="2F0FE221" w14:textId="77777777" w:rsidR="009E41D1" w:rsidRPr="00006303" w:rsidRDefault="009E41D1" w:rsidP="005C079F">
      <w:pPr>
        <w:jc w:val="both"/>
        <w:rPr>
          <w:rFonts w:cs="Arial"/>
          <w:sz w:val="21"/>
          <w:szCs w:val="21"/>
        </w:rPr>
      </w:pPr>
      <w:r w:rsidRPr="00006303">
        <w:rPr>
          <w:rFonts w:cs="Arial"/>
          <w:sz w:val="21"/>
          <w:szCs w:val="21"/>
        </w:rPr>
        <w:t>Service on the Board and as a Volunteer for the Organization is purely voluntary and shall not be used as a means for personal or private benefit or inurement. This provision shall not be deemed to prevent a member of the Board or a Volunteer from fairly representing his or her association with the Organization on a resume or in other personal publicity</w:t>
      </w:r>
      <w:r w:rsidR="00D82A9C">
        <w:rPr>
          <w:rFonts w:cs="Arial"/>
          <w:sz w:val="21"/>
          <w:szCs w:val="21"/>
        </w:rPr>
        <w:t xml:space="preserve">. </w:t>
      </w:r>
      <w:r w:rsidRPr="00006303">
        <w:rPr>
          <w:rFonts w:cs="Arial"/>
          <w:sz w:val="21"/>
          <w:szCs w:val="21"/>
        </w:rPr>
        <w:t>Staff members, as employees of the organization, can fairly represent their position with the Organization but shall not attempt to use their position for additional benefits beyond the pay and benefits they receive as part of their employment package.</w:t>
      </w:r>
    </w:p>
    <w:p w14:paraId="0F62C7B6" w14:textId="77777777" w:rsidR="009E41D1" w:rsidRPr="00006303" w:rsidRDefault="009E41D1" w:rsidP="005C079F">
      <w:pPr>
        <w:jc w:val="both"/>
        <w:rPr>
          <w:rFonts w:cs="Arial"/>
          <w:sz w:val="21"/>
          <w:szCs w:val="21"/>
        </w:rPr>
      </w:pPr>
    </w:p>
    <w:p w14:paraId="5B943BAD" w14:textId="77777777" w:rsidR="009E41D1" w:rsidRPr="00006303" w:rsidRDefault="009E41D1" w:rsidP="005C079F">
      <w:pPr>
        <w:jc w:val="both"/>
        <w:rPr>
          <w:rFonts w:cs="Arial"/>
          <w:sz w:val="21"/>
          <w:szCs w:val="21"/>
        </w:rPr>
      </w:pPr>
      <w:r w:rsidRPr="00006303">
        <w:rPr>
          <w:rFonts w:cs="Arial"/>
          <w:sz w:val="21"/>
          <w:szCs w:val="21"/>
        </w:rPr>
        <w:t xml:space="preserve">No member of the Board or Volunteer who is a vendor of goods or services to the Organization or is affiliated (as defined below) with any vendor of goods or services to the Organization or with a competitor of any vendor of goods or services to the Organization, shall vote on, or participate on behalf of the Organization in administration of, any contract with such vendor. </w:t>
      </w:r>
    </w:p>
    <w:p w14:paraId="60C23C47" w14:textId="77777777" w:rsidR="009E41D1" w:rsidRPr="00006303" w:rsidRDefault="009E41D1" w:rsidP="005C079F">
      <w:pPr>
        <w:jc w:val="both"/>
        <w:rPr>
          <w:rFonts w:cs="Arial"/>
          <w:sz w:val="21"/>
          <w:szCs w:val="21"/>
        </w:rPr>
      </w:pPr>
    </w:p>
    <w:p w14:paraId="168F673B" w14:textId="77777777" w:rsidR="009E41D1" w:rsidRPr="00006303" w:rsidRDefault="009E41D1" w:rsidP="005C079F">
      <w:pPr>
        <w:jc w:val="both"/>
        <w:rPr>
          <w:rFonts w:cs="Arial"/>
          <w:sz w:val="21"/>
          <w:szCs w:val="21"/>
        </w:rPr>
      </w:pPr>
      <w:r w:rsidRPr="00006303">
        <w:rPr>
          <w:rFonts w:cs="Arial"/>
          <w:sz w:val="21"/>
          <w:szCs w:val="21"/>
        </w:rPr>
        <w:t xml:space="preserve">No member of the Board or Volunteer who is a competitor of the Organization or affiliated (as defined below) with a competitor of the Organization shall vote on, or participate on behalf of the Organization in the awarding of, or administration of, any arrangement in which such competition exists or may exist. </w:t>
      </w:r>
    </w:p>
    <w:p w14:paraId="16780A71" w14:textId="77777777" w:rsidR="009E41D1" w:rsidRPr="00006303" w:rsidRDefault="009E41D1" w:rsidP="005C079F">
      <w:pPr>
        <w:jc w:val="both"/>
        <w:rPr>
          <w:rFonts w:cs="Arial"/>
          <w:sz w:val="21"/>
          <w:szCs w:val="21"/>
        </w:rPr>
      </w:pPr>
    </w:p>
    <w:p w14:paraId="163559E2" w14:textId="77777777" w:rsidR="009E41D1" w:rsidRPr="00006303" w:rsidRDefault="009E41D1" w:rsidP="005C079F">
      <w:pPr>
        <w:jc w:val="both"/>
        <w:rPr>
          <w:rFonts w:cs="Arial"/>
          <w:sz w:val="21"/>
          <w:szCs w:val="21"/>
        </w:rPr>
      </w:pPr>
      <w:r w:rsidRPr="00006303">
        <w:rPr>
          <w:rFonts w:cs="Arial"/>
          <w:sz w:val="21"/>
          <w:szCs w:val="21"/>
        </w:rPr>
        <w:t xml:space="preserve">No member of the Board or Volunteer who is a recipient of grants, goods or services from the Organization or is affiliated (as defined below) with a recipient of grants, goods or services from the Organization shall vote on, or participate on behalf of the Organization in the awarding of, or administration of, any contract or other arrangement with such recipient. </w:t>
      </w:r>
    </w:p>
    <w:p w14:paraId="17C5FBDC" w14:textId="77777777" w:rsidR="009E41D1" w:rsidRPr="00006303" w:rsidRDefault="009E41D1" w:rsidP="005C079F">
      <w:pPr>
        <w:jc w:val="both"/>
        <w:rPr>
          <w:rFonts w:cs="Arial"/>
          <w:sz w:val="21"/>
          <w:szCs w:val="21"/>
        </w:rPr>
      </w:pPr>
    </w:p>
    <w:p w14:paraId="215BE8B6" w14:textId="77777777" w:rsidR="009E41D1" w:rsidRPr="00006303" w:rsidRDefault="009E41D1" w:rsidP="005C079F">
      <w:pPr>
        <w:jc w:val="both"/>
        <w:rPr>
          <w:rFonts w:cs="Arial"/>
          <w:sz w:val="21"/>
          <w:szCs w:val="21"/>
        </w:rPr>
      </w:pPr>
      <w:r w:rsidRPr="00006303">
        <w:rPr>
          <w:rFonts w:cs="Arial"/>
          <w:sz w:val="21"/>
          <w:szCs w:val="21"/>
        </w:rPr>
        <w:t xml:space="preserve">Such person shall, upon request of any member of the Board or committee, leave any meeting for the period of time the Board or committee is discussing any arrangement with which he or she has an affiliation. </w:t>
      </w:r>
    </w:p>
    <w:p w14:paraId="5DFB5406" w14:textId="77777777" w:rsidR="009E41D1" w:rsidRPr="00006303" w:rsidRDefault="009E41D1" w:rsidP="005C079F">
      <w:pPr>
        <w:jc w:val="both"/>
        <w:rPr>
          <w:rFonts w:cs="Arial"/>
          <w:sz w:val="21"/>
          <w:szCs w:val="21"/>
        </w:rPr>
      </w:pPr>
    </w:p>
    <w:p w14:paraId="0DD35614" w14:textId="77777777" w:rsidR="009E41D1" w:rsidRPr="00006303" w:rsidRDefault="009E41D1" w:rsidP="005C079F">
      <w:pPr>
        <w:jc w:val="both"/>
        <w:rPr>
          <w:rFonts w:cs="Arial"/>
          <w:sz w:val="21"/>
          <w:szCs w:val="21"/>
        </w:rPr>
      </w:pPr>
      <w:r w:rsidRPr="00006303">
        <w:rPr>
          <w:rFonts w:cs="Arial"/>
          <w:sz w:val="21"/>
          <w:szCs w:val="21"/>
        </w:rPr>
        <w:t>No member of the staff of the Organization shall, without previous approval of the Executive Director (or in the case of the Executive Director, the Personnel Committee), be, or be affiliated with, either a vendor to, or recipient of grants, goods or services from, the Organization</w:t>
      </w:r>
      <w:r w:rsidR="00D82A9C">
        <w:rPr>
          <w:rFonts w:cs="Arial"/>
          <w:sz w:val="21"/>
          <w:szCs w:val="21"/>
        </w:rPr>
        <w:t xml:space="preserve">. </w:t>
      </w:r>
      <w:r w:rsidRPr="00006303">
        <w:rPr>
          <w:rFonts w:cs="Arial"/>
          <w:sz w:val="21"/>
          <w:szCs w:val="21"/>
        </w:rPr>
        <w:t>If such a relationship has been approved, then the above prohibitions applicable to the Board and Volunteers also apply to the staff member.</w:t>
      </w:r>
    </w:p>
    <w:p w14:paraId="7F9A0651" w14:textId="77777777" w:rsidR="009E41D1" w:rsidRPr="00006303" w:rsidRDefault="009E41D1" w:rsidP="005C079F">
      <w:pPr>
        <w:jc w:val="both"/>
        <w:rPr>
          <w:rFonts w:cs="Arial"/>
          <w:sz w:val="21"/>
          <w:szCs w:val="21"/>
        </w:rPr>
      </w:pPr>
    </w:p>
    <w:p w14:paraId="52F15573" w14:textId="77777777" w:rsidR="009E41D1" w:rsidRPr="00006303" w:rsidRDefault="009E41D1" w:rsidP="005C079F">
      <w:pPr>
        <w:jc w:val="both"/>
        <w:rPr>
          <w:rFonts w:cs="Arial"/>
          <w:sz w:val="21"/>
          <w:szCs w:val="21"/>
        </w:rPr>
      </w:pPr>
      <w:r w:rsidRPr="00006303">
        <w:rPr>
          <w:rFonts w:cs="Arial"/>
          <w:sz w:val="21"/>
          <w:szCs w:val="21"/>
        </w:rPr>
        <w:t xml:space="preserve">No individual or entity with which a member of the Board, a Volunteer, staff, committees and task forces is affiliated shall receive any special consideration by the Board or staff. There shall be no variation in the procedures for processing grants to or contracts with such affiliated entities or individuals, except that additional scrutiny may be applied to such consideration, and the Organization shall follow such procedures as are necessary or appropriate to assure that the transaction is both in the best interests of the Organization and does not constitute an "excess benefit transaction" under the Internal Revenue Code. </w:t>
      </w:r>
    </w:p>
    <w:p w14:paraId="0F67F8B8" w14:textId="77777777" w:rsidR="009E41D1" w:rsidRPr="00006303" w:rsidRDefault="009E41D1" w:rsidP="005C079F">
      <w:pPr>
        <w:jc w:val="both"/>
        <w:rPr>
          <w:rFonts w:cs="Arial"/>
          <w:sz w:val="21"/>
          <w:szCs w:val="21"/>
        </w:rPr>
      </w:pPr>
    </w:p>
    <w:p w14:paraId="22BD5974" w14:textId="77777777" w:rsidR="009E41D1" w:rsidRPr="00006303" w:rsidRDefault="009E41D1" w:rsidP="005C079F">
      <w:pPr>
        <w:jc w:val="both"/>
        <w:rPr>
          <w:rFonts w:cs="Arial"/>
          <w:sz w:val="21"/>
          <w:szCs w:val="21"/>
        </w:rPr>
      </w:pPr>
      <w:r w:rsidRPr="00006303">
        <w:rPr>
          <w:rFonts w:cs="Arial"/>
          <w:sz w:val="21"/>
          <w:szCs w:val="21"/>
        </w:rPr>
        <w:lastRenderedPageBreak/>
        <w:t xml:space="preserve">A Volunteer shall include any person, other than a member of the Board of Directors, who serves as officer, editor, committee member, or division officer of the Organization, and any principal investigator on a grant or contract administered by the Organization. </w:t>
      </w:r>
    </w:p>
    <w:p w14:paraId="551D69DE" w14:textId="77777777" w:rsidR="009E41D1" w:rsidRPr="00006303" w:rsidRDefault="009E41D1" w:rsidP="005C079F">
      <w:pPr>
        <w:jc w:val="both"/>
        <w:rPr>
          <w:rFonts w:cs="Arial"/>
          <w:sz w:val="21"/>
          <w:szCs w:val="21"/>
        </w:rPr>
      </w:pPr>
    </w:p>
    <w:p w14:paraId="6473425D" w14:textId="77777777" w:rsidR="009E41D1" w:rsidRPr="00006303" w:rsidRDefault="009E41D1" w:rsidP="005C079F">
      <w:pPr>
        <w:jc w:val="both"/>
        <w:rPr>
          <w:rFonts w:cs="Arial"/>
          <w:sz w:val="21"/>
          <w:szCs w:val="21"/>
        </w:rPr>
      </w:pPr>
      <w:r w:rsidRPr="00006303">
        <w:rPr>
          <w:rFonts w:cs="Arial"/>
          <w:sz w:val="21"/>
          <w:szCs w:val="21"/>
        </w:rPr>
        <w:t xml:space="preserve">A Board member, staff member, Volunteer, committee member or task force member shall be deemed to be affiliated with an entity if the person serves as a member of a governing body of the entity, serves as an officer or employee of the entity, has a material economic relationship with such entity, or if the person's spouse/partner, parent, sibling, child, or member of the immediate household, holds such a position or has such a relationship. </w:t>
      </w:r>
    </w:p>
    <w:p w14:paraId="34C5C606" w14:textId="77777777" w:rsidR="009E41D1" w:rsidRPr="00006303" w:rsidRDefault="009E41D1" w:rsidP="005C079F">
      <w:pPr>
        <w:jc w:val="both"/>
        <w:rPr>
          <w:rFonts w:cs="Arial"/>
          <w:sz w:val="21"/>
          <w:szCs w:val="21"/>
        </w:rPr>
      </w:pPr>
    </w:p>
    <w:p w14:paraId="224A9EA9" w14:textId="77777777" w:rsidR="009E41D1" w:rsidRPr="00006303" w:rsidRDefault="009E41D1" w:rsidP="005C079F">
      <w:pPr>
        <w:jc w:val="both"/>
        <w:rPr>
          <w:rFonts w:cs="Arial"/>
          <w:sz w:val="21"/>
          <w:szCs w:val="21"/>
        </w:rPr>
      </w:pPr>
      <w:r w:rsidRPr="00006303">
        <w:rPr>
          <w:rFonts w:cs="Arial"/>
          <w:sz w:val="21"/>
          <w:szCs w:val="21"/>
        </w:rPr>
        <w:t xml:space="preserve">A Board member, staff member, Volunteer, committee member or task force member shall be deemed to be affiliated with an individual if such individual is a spouse/partner, parent, sibling, child, or member of the immediate household of such individual or has a material economic relationship with such individual. </w:t>
      </w:r>
    </w:p>
    <w:p w14:paraId="23B58201" w14:textId="77777777" w:rsidR="009E41D1" w:rsidRPr="00006303" w:rsidRDefault="009E41D1" w:rsidP="005C079F">
      <w:pPr>
        <w:jc w:val="both"/>
        <w:rPr>
          <w:rFonts w:cs="Arial"/>
          <w:sz w:val="21"/>
          <w:szCs w:val="21"/>
        </w:rPr>
      </w:pPr>
    </w:p>
    <w:p w14:paraId="05491438" w14:textId="77777777" w:rsidR="009E41D1" w:rsidRPr="00006303" w:rsidRDefault="009E41D1" w:rsidP="005C079F">
      <w:pPr>
        <w:jc w:val="both"/>
        <w:rPr>
          <w:rFonts w:cs="Arial"/>
          <w:sz w:val="21"/>
          <w:szCs w:val="21"/>
        </w:rPr>
      </w:pPr>
      <w:r w:rsidRPr="00006303">
        <w:rPr>
          <w:rFonts w:cs="Arial"/>
          <w:sz w:val="21"/>
          <w:szCs w:val="21"/>
        </w:rPr>
        <w:t xml:space="preserve">Where a member of the Board or a Volunteer is unsure whether a conflict or affiliation exists, he or she shall disclose the relevant facts to the Secretary (to the Treasurer in the case of the Secretary). Where a member of the staff is unsure whether a conflict or affiliation exists, he or she shall disclose the relevant facts to the Executive Director (to the Personnel Committee in the case of the Executive Director). The member of the Board, the Volunteer or staff shall abide by the decision so rendered as to the existence or non-existence of a conflict or affiliation. </w:t>
      </w:r>
    </w:p>
    <w:p w14:paraId="5F995021" w14:textId="77777777" w:rsidR="009E41D1" w:rsidRPr="00006303" w:rsidRDefault="009E41D1" w:rsidP="005C079F">
      <w:pPr>
        <w:jc w:val="both"/>
        <w:rPr>
          <w:rFonts w:cs="Arial"/>
          <w:sz w:val="21"/>
          <w:szCs w:val="21"/>
        </w:rPr>
      </w:pPr>
    </w:p>
    <w:p w14:paraId="17A3ED23" w14:textId="77777777" w:rsidR="009E41D1" w:rsidRPr="00006303" w:rsidRDefault="009E41D1" w:rsidP="005C079F">
      <w:pPr>
        <w:jc w:val="both"/>
        <w:rPr>
          <w:rFonts w:cs="Arial"/>
          <w:sz w:val="21"/>
          <w:szCs w:val="21"/>
        </w:rPr>
      </w:pPr>
      <w:r w:rsidRPr="00006303">
        <w:rPr>
          <w:rFonts w:cs="Arial"/>
          <w:sz w:val="21"/>
          <w:szCs w:val="21"/>
        </w:rPr>
        <w:t xml:space="preserve">Nothing in this policy shall prevent a member of the Board who is or is affiliated with a recipient of grants, goods or services from the Organization from participating in discussions or decisions relating to the scope or quality of grants, goods or services provided generally to such recipient and other persons similarly situated. </w:t>
      </w:r>
    </w:p>
    <w:p w14:paraId="06CD27D1" w14:textId="77777777" w:rsidR="009E41D1" w:rsidRPr="00006303" w:rsidRDefault="009E41D1" w:rsidP="005C079F">
      <w:pPr>
        <w:jc w:val="both"/>
        <w:rPr>
          <w:rFonts w:cs="Arial"/>
          <w:sz w:val="21"/>
          <w:szCs w:val="21"/>
        </w:rPr>
      </w:pPr>
    </w:p>
    <w:p w14:paraId="077D3713" w14:textId="77777777" w:rsidR="009E41D1" w:rsidRPr="00006303" w:rsidRDefault="009E41D1" w:rsidP="005C079F">
      <w:pPr>
        <w:jc w:val="both"/>
        <w:rPr>
          <w:rFonts w:cs="Arial"/>
          <w:sz w:val="21"/>
          <w:szCs w:val="21"/>
        </w:rPr>
      </w:pPr>
      <w:r w:rsidRPr="00006303">
        <w:rPr>
          <w:rFonts w:cs="Arial"/>
          <w:sz w:val="21"/>
          <w:szCs w:val="21"/>
        </w:rPr>
        <w:t xml:space="preserve">Each member of the Board, Volunteer, staff, committee or taskforce shall advise the Secretary (the Executive Director in the case of staff, the Personnel Committee in the case of the Executive Director, and the Treasurer in the case of the Secretary) of any conflict or potential conflict of interest when such person becomes aware of any such relationship that has not previously been disclosed. </w:t>
      </w:r>
    </w:p>
    <w:p w14:paraId="69B68594" w14:textId="77777777" w:rsidR="009E41D1" w:rsidRPr="00006303" w:rsidRDefault="009E41D1" w:rsidP="005C079F">
      <w:pPr>
        <w:jc w:val="both"/>
        <w:rPr>
          <w:rFonts w:cs="Arial"/>
          <w:sz w:val="21"/>
          <w:szCs w:val="21"/>
        </w:rPr>
      </w:pPr>
    </w:p>
    <w:p w14:paraId="1A2F6904" w14:textId="77777777" w:rsidR="009E41D1" w:rsidRPr="00006303" w:rsidRDefault="009E41D1" w:rsidP="005C079F">
      <w:pPr>
        <w:jc w:val="both"/>
        <w:rPr>
          <w:rFonts w:cs="Arial"/>
          <w:sz w:val="21"/>
          <w:szCs w:val="21"/>
        </w:rPr>
      </w:pPr>
      <w:r w:rsidRPr="00006303">
        <w:rPr>
          <w:rFonts w:cs="Arial"/>
          <w:sz w:val="21"/>
          <w:szCs w:val="21"/>
        </w:rPr>
        <w:t xml:space="preserve">Upon approval of this Resolution, a copy of the resolution shall be sent to each staff member, Board member, Volunteer, committee member or taskforce member and shall be posted on the AER website. Subsequently, this resolution shall be included in the staff manual given to all employees and provided to all Board Members and  all Volunteers. As part of their annual review all staff members will be asked to update their conflict of interest forms. Similarly, all Board members will be asked to sign this form. </w:t>
      </w:r>
    </w:p>
    <w:p w14:paraId="27DC87A9" w14:textId="77777777" w:rsidR="009E41D1" w:rsidRPr="00006303" w:rsidRDefault="009E41D1" w:rsidP="005C079F">
      <w:pPr>
        <w:jc w:val="both"/>
        <w:rPr>
          <w:rFonts w:cs="Arial"/>
          <w:sz w:val="21"/>
          <w:szCs w:val="21"/>
        </w:rPr>
      </w:pPr>
    </w:p>
    <w:p w14:paraId="524D23A1" w14:textId="77777777" w:rsidR="009E41D1" w:rsidRPr="00006303" w:rsidRDefault="009E41D1" w:rsidP="005C079F">
      <w:pPr>
        <w:jc w:val="both"/>
        <w:rPr>
          <w:rFonts w:cs="Arial"/>
          <w:sz w:val="21"/>
          <w:szCs w:val="21"/>
        </w:rPr>
      </w:pPr>
      <w:r w:rsidRPr="00006303">
        <w:rPr>
          <w:rFonts w:cs="Arial"/>
          <w:sz w:val="21"/>
          <w:szCs w:val="21"/>
        </w:rPr>
        <w:t>_____________________________________</w:t>
      </w:r>
      <w:r w:rsidRPr="00006303">
        <w:rPr>
          <w:rFonts w:cs="Arial"/>
          <w:sz w:val="21"/>
          <w:szCs w:val="21"/>
        </w:rPr>
        <w:tab/>
      </w:r>
      <w:r w:rsidRPr="00006303">
        <w:rPr>
          <w:rFonts w:cs="Arial"/>
          <w:sz w:val="21"/>
          <w:szCs w:val="21"/>
        </w:rPr>
        <w:tab/>
        <w:t>_______________________</w:t>
      </w:r>
    </w:p>
    <w:p w14:paraId="745CAB08" w14:textId="77777777" w:rsidR="009E41D1" w:rsidRPr="00006303" w:rsidRDefault="009E41D1" w:rsidP="005C079F">
      <w:pPr>
        <w:jc w:val="both"/>
        <w:rPr>
          <w:rFonts w:cs="Arial"/>
          <w:sz w:val="21"/>
          <w:szCs w:val="21"/>
        </w:rPr>
      </w:pPr>
      <w:r w:rsidRPr="00006303">
        <w:rPr>
          <w:rFonts w:cs="Arial"/>
          <w:sz w:val="21"/>
          <w:szCs w:val="21"/>
        </w:rPr>
        <w:tab/>
      </w:r>
      <w:r w:rsidRPr="00006303">
        <w:rPr>
          <w:rFonts w:cs="Arial"/>
          <w:sz w:val="21"/>
          <w:szCs w:val="21"/>
        </w:rPr>
        <w:tab/>
        <w:t>Print Name</w:t>
      </w:r>
      <w:r w:rsidRPr="00006303">
        <w:rPr>
          <w:rFonts w:cs="Arial"/>
          <w:sz w:val="21"/>
          <w:szCs w:val="21"/>
        </w:rPr>
        <w:tab/>
      </w:r>
      <w:r w:rsidRPr="00006303">
        <w:rPr>
          <w:rFonts w:cs="Arial"/>
          <w:sz w:val="21"/>
          <w:szCs w:val="21"/>
        </w:rPr>
        <w:tab/>
      </w:r>
      <w:r w:rsidRPr="00006303">
        <w:rPr>
          <w:rFonts w:cs="Arial"/>
          <w:sz w:val="21"/>
          <w:szCs w:val="21"/>
        </w:rPr>
        <w:tab/>
      </w:r>
      <w:r w:rsidRPr="00006303">
        <w:rPr>
          <w:rFonts w:cs="Arial"/>
          <w:sz w:val="21"/>
          <w:szCs w:val="21"/>
        </w:rPr>
        <w:tab/>
      </w:r>
      <w:r w:rsidRPr="00006303">
        <w:rPr>
          <w:rFonts w:cs="Arial"/>
          <w:sz w:val="21"/>
          <w:szCs w:val="21"/>
        </w:rPr>
        <w:tab/>
      </w:r>
      <w:r w:rsidRPr="00006303">
        <w:rPr>
          <w:rFonts w:cs="Arial"/>
          <w:sz w:val="21"/>
          <w:szCs w:val="21"/>
        </w:rPr>
        <w:tab/>
        <w:t>Title</w:t>
      </w:r>
    </w:p>
    <w:p w14:paraId="221A400E" w14:textId="77777777" w:rsidR="009E41D1" w:rsidRPr="00006303" w:rsidRDefault="009E41D1" w:rsidP="005C079F">
      <w:pPr>
        <w:jc w:val="both"/>
        <w:rPr>
          <w:rFonts w:cs="Arial"/>
          <w:sz w:val="21"/>
          <w:szCs w:val="21"/>
        </w:rPr>
      </w:pPr>
    </w:p>
    <w:p w14:paraId="64180D29" w14:textId="77777777" w:rsidR="009E41D1" w:rsidRPr="00006303" w:rsidRDefault="009E41D1" w:rsidP="005C079F">
      <w:pPr>
        <w:jc w:val="both"/>
        <w:rPr>
          <w:rFonts w:cs="Arial"/>
          <w:sz w:val="21"/>
          <w:szCs w:val="21"/>
        </w:rPr>
      </w:pPr>
      <w:r w:rsidRPr="00006303">
        <w:rPr>
          <w:rFonts w:cs="Arial"/>
          <w:sz w:val="21"/>
          <w:szCs w:val="21"/>
        </w:rPr>
        <w:t>_____________________________________</w:t>
      </w:r>
      <w:r w:rsidRPr="00006303">
        <w:rPr>
          <w:rFonts w:cs="Arial"/>
          <w:sz w:val="21"/>
          <w:szCs w:val="21"/>
        </w:rPr>
        <w:tab/>
      </w:r>
      <w:r w:rsidRPr="00006303">
        <w:rPr>
          <w:rFonts w:cs="Arial"/>
          <w:sz w:val="21"/>
          <w:szCs w:val="21"/>
        </w:rPr>
        <w:tab/>
        <w:t>________________________</w:t>
      </w:r>
    </w:p>
    <w:p w14:paraId="09BDC0F4" w14:textId="77777777" w:rsidR="009E41D1" w:rsidRPr="003657DE" w:rsidRDefault="009E41D1" w:rsidP="00C91683">
      <w:pPr>
        <w:ind w:left="0"/>
        <w:rPr>
          <w:b/>
          <w:spacing w:val="-3"/>
          <w:szCs w:val="24"/>
        </w:rPr>
      </w:pPr>
      <w:r w:rsidRPr="00006303">
        <w:rPr>
          <w:rFonts w:cs="Arial"/>
          <w:sz w:val="21"/>
          <w:szCs w:val="21"/>
        </w:rPr>
        <w:tab/>
      </w:r>
      <w:r w:rsidRPr="00006303">
        <w:rPr>
          <w:rFonts w:cs="Arial"/>
          <w:sz w:val="21"/>
          <w:szCs w:val="21"/>
        </w:rPr>
        <w:tab/>
        <w:t>Signature</w:t>
      </w:r>
      <w:r w:rsidRPr="00006303">
        <w:rPr>
          <w:rFonts w:cs="Arial"/>
          <w:sz w:val="21"/>
          <w:szCs w:val="21"/>
        </w:rPr>
        <w:tab/>
      </w:r>
      <w:r w:rsidRPr="00006303">
        <w:rPr>
          <w:rFonts w:cs="Arial"/>
          <w:sz w:val="21"/>
          <w:szCs w:val="21"/>
        </w:rPr>
        <w:tab/>
      </w:r>
      <w:r w:rsidRPr="00006303">
        <w:rPr>
          <w:rFonts w:cs="Arial"/>
          <w:sz w:val="21"/>
          <w:szCs w:val="21"/>
        </w:rPr>
        <w:tab/>
      </w:r>
      <w:r w:rsidRPr="00006303">
        <w:rPr>
          <w:rFonts w:cs="Arial"/>
          <w:sz w:val="21"/>
          <w:szCs w:val="21"/>
        </w:rPr>
        <w:tab/>
      </w:r>
      <w:r w:rsidRPr="00006303">
        <w:rPr>
          <w:rFonts w:cs="Arial"/>
          <w:sz w:val="21"/>
          <w:szCs w:val="21"/>
        </w:rPr>
        <w:tab/>
      </w:r>
      <w:r w:rsidRPr="00006303">
        <w:rPr>
          <w:rFonts w:cs="Arial"/>
          <w:sz w:val="21"/>
          <w:szCs w:val="21"/>
        </w:rPr>
        <w:tab/>
        <w:t>Date</w:t>
      </w:r>
      <w:bookmarkStart w:id="413" w:name="_Toc223326924"/>
      <w:r>
        <w:rPr>
          <w:rFonts w:cs="Arial"/>
          <w:b/>
          <w:spacing w:val="-3"/>
          <w:szCs w:val="24"/>
        </w:rPr>
        <w:br w:type="page"/>
      </w:r>
      <w:bookmarkEnd w:id="413"/>
      <w:r w:rsidRPr="00A872D8">
        <w:rPr>
          <w:b/>
          <w:spacing w:val="-3"/>
          <w:szCs w:val="24"/>
        </w:rPr>
        <w:lastRenderedPageBreak/>
        <w:t>Appendix J.</w:t>
      </w:r>
      <w:r>
        <w:rPr>
          <w:spacing w:val="-3"/>
          <w:szCs w:val="24"/>
        </w:rPr>
        <w:t xml:space="preserve"> </w:t>
      </w:r>
      <w:r>
        <w:rPr>
          <w:b/>
          <w:spacing w:val="-3"/>
          <w:szCs w:val="24"/>
        </w:rPr>
        <w:t>Reporting Potential Misconduct</w:t>
      </w:r>
    </w:p>
    <w:p w14:paraId="4FA00910" w14:textId="77777777" w:rsidR="009E41D1" w:rsidRPr="000043A3" w:rsidRDefault="009E41D1" w:rsidP="005C079F">
      <w:pPr>
        <w:jc w:val="both"/>
        <w:rPr>
          <w:rFonts w:cs="Arial"/>
        </w:rPr>
      </w:pPr>
    </w:p>
    <w:p w14:paraId="49887C09" w14:textId="77777777" w:rsidR="009E41D1" w:rsidRPr="000043A3" w:rsidRDefault="009E41D1" w:rsidP="005C079F">
      <w:pPr>
        <w:ind w:left="720" w:hanging="720"/>
        <w:jc w:val="both"/>
        <w:rPr>
          <w:rFonts w:cs="Arial"/>
        </w:rPr>
      </w:pPr>
      <w:r w:rsidRPr="000043A3">
        <w:rPr>
          <w:rFonts w:cs="Arial"/>
          <w:b/>
        </w:rPr>
        <w:t>I.</w:t>
      </w:r>
      <w:r w:rsidRPr="000043A3">
        <w:rPr>
          <w:rFonts w:cs="Arial"/>
          <w:b/>
        </w:rPr>
        <w:tab/>
        <w:t>Purpose and Overview</w:t>
      </w:r>
      <w:r w:rsidRPr="000043A3">
        <w:rPr>
          <w:rFonts w:cs="Arial"/>
        </w:rPr>
        <w:t>:  The Association for Education and Rehabilitation of the Blind and Visually Impaired (AER) expects all members of the AER community to observe high standards of business and personal ethics in discharging their duties and responsibilities</w:t>
      </w:r>
      <w:r w:rsidR="00D82A9C">
        <w:rPr>
          <w:rFonts w:cs="Arial"/>
        </w:rPr>
        <w:t xml:space="preserve">. </w:t>
      </w:r>
      <w:r w:rsidRPr="000043A3">
        <w:rPr>
          <w:rFonts w:cs="Arial"/>
        </w:rPr>
        <w:t>This policy has been developed with these obligations in mind</w:t>
      </w:r>
      <w:r w:rsidR="00D82A9C">
        <w:rPr>
          <w:rFonts w:cs="Arial"/>
        </w:rPr>
        <w:t xml:space="preserve">. </w:t>
      </w:r>
      <w:r w:rsidRPr="000043A3">
        <w:rPr>
          <w:rFonts w:cs="Arial"/>
        </w:rPr>
        <w:t>This policy also is intended to encourage and enable individuals to raise serious concerns within AER, and to define a process to address these concerns.</w:t>
      </w:r>
    </w:p>
    <w:p w14:paraId="140B3B37" w14:textId="77777777" w:rsidR="009E41D1" w:rsidRPr="000043A3" w:rsidRDefault="009E41D1" w:rsidP="005C079F">
      <w:pPr>
        <w:jc w:val="both"/>
        <w:rPr>
          <w:rFonts w:cs="Arial"/>
        </w:rPr>
      </w:pPr>
    </w:p>
    <w:p w14:paraId="0DEB6D92" w14:textId="77777777" w:rsidR="009E41D1" w:rsidRPr="000043A3" w:rsidRDefault="009E41D1" w:rsidP="005C079F">
      <w:pPr>
        <w:ind w:left="720" w:hanging="720"/>
        <w:jc w:val="both"/>
        <w:rPr>
          <w:rFonts w:cs="Arial"/>
        </w:rPr>
      </w:pPr>
      <w:r w:rsidRPr="000043A3">
        <w:rPr>
          <w:rFonts w:cs="Arial"/>
          <w:b/>
        </w:rPr>
        <w:t>II.</w:t>
      </w:r>
      <w:r w:rsidRPr="000043A3">
        <w:rPr>
          <w:rFonts w:cs="Arial"/>
          <w:b/>
        </w:rPr>
        <w:tab/>
        <w:t xml:space="preserve">Scope of Policy:  </w:t>
      </w:r>
      <w:r w:rsidRPr="000043A3">
        <w:rPr>
          <w:rFonts w:cs="Arial"/>
        </w:rPr>
        <w:t>This policy covers instances in which an individual affiliated with AER — such as a Board member, staff member, or volunteer — discovers or suspects misconduct, including but not limited to theft, fraud, embezzlement, kickbacks, diversion of AER funds for personal use, questionable financial practices, or other violations of applicable laws or regulations</w:t>
      </w:r>
      <w:r w:rsidR="00D82A9C">
        <w:rPr>
          <w:rFonts w:cs="Arial"/>
        </w:rPr>
        <w:t xml:space="preserve">. </w:t>
      </w:r>
      <w:r w:rsidRPr="000043A3">
        <w:rPr>
          <w:rFonts w:cs="Arial"/>
        </w:rPr>
        <w:t>If an individual submits a report under this policy that is more appropriately addressed under a different policy, the report may be referred to the appropriate person or office for resolution.</w:t>
      </w:r>
    </w:p>
    <w:p w14:paraId="1BD7438C" w14:textId="77777777" w:rsidR="009E41D1" w:rsidRPr="000043A3" w:rsidRDefault="009E41D1" w:rsidP="005C079F">
      <w:pPr>
        <w:jc w:val="both"/>
        <w:rPr>
          <w:rFonts w:cs="Arial"/>
        </w:rPr>
      </w:pPr>
    </w:p>
    <w:p w14:paraId="2C470C9B" w14:textId="77777777" w:rsidR="009E41D1" w:rsidRPr="000043A3" w:rsidRDefault="009E41D1" w:rsidP="005C079F">
      <w:pPr>
        <w:ind w:left="720" w:hanging="720"/>
        <w:jc w:val="both"/>
        <w:rPr>
          <w:rFonts w:cs="Arial"/>
        </w:rPr>
      </w:pPr>
      <w:r w:rsidRPr="000043A3">
        <w:rPr>
          <w:rFonts w:cs="Arial"/>
          <w:b/>
          <w:bCs/>
        </w:rPr>
        <w:t>III.</w:t>
      </w:r>
      <w:r w:rsidRPr="000043A3">
        <w:rPr>
          <w:rFonts w:cs="Arial"/>
          <w:b/>
          <w:bCs/>
        </w:rPr>
        <w:tab/>
        <w:t xml:space="preserve">Reporting Violations and Suspected Violations:  </w:t>
      </w:r>
      <w:r w:rsidRPr="000043A3">
        <w:rPr>
          <w:rFonts w:cs="Arial"/>
        </w:rPr>
        <w:t>All members of the AER community have a responsibility to report known or suspected misconduct within AER in accordance with this policy</w:t>
      </w:r>
      <w:r w:rsidR="00D82A9C">
        <w:rPr>
          <w:rFonts w:cs="Arial"/>
        </w:rPr>
        <w:t xml:space="preserve">. </w:t>
      </w:r>
      <w:r w:rsidRPr="000043A3">
        <w:rPr>
          <w:rFonts w:cs="Arial"/>
        </w:rPr>
        <w:t xml:space="preserve"> AER encourages individuals to share their questions, concerns, suggestions, or complaints regarding misconduct with someone who can address them properly</w:t>
      </w:r>
      <w:r w:rsidR="00D82A9C">
        <w:rPr>
          <w:rFonts w:cs="Arial"/>
        </w:rPr>
        <w:t xml:space="preserve">. </w:t>
      </w:r>
      <w:r w:rsidRPr="000043A3">
        <w:rPr>
          <w:rFonts w:cs="Arial"/>
        </w:rPr>
        <w:t>AER expects organizational administrators to maintain an open-door policy and to follow the processes in this policy when they receive a report concerning known or suspected misconduct by AER.</w:t>
      </w:r>
    </w:p>
    <w:p w14:paraId="3CBB595F" w14:textId="77777777" w:rsidR="009E41D1" w:rsidRPr="000043A3" w:rsidRDefault="009E41D1" w:rsidP="005C079F">
      <w:pPr>
        <w:ind w:left="720" w:hanging="720"/>
        <w:jc w:val="both"/>
        <w:rPr>
          <w:rFonts w:cs="Arial"/>
        </w:rPr>
      </w:pPr>
    </w:p>
    <w:p w14:paraId="7A605ACA" w14:textId="77777777" w:rsidR="009E41D1" w:rsidRPr="000043A3" w:rsidRDefault="009E41D1" w:rsidP="005C079F">
      <w:pPr>
        <w:ind w:left="1440" w:hanging="720"/>
        <w:jc w:val="both"/>
        <w:rPr>
          <w:rFonts w:cs="Arial"/>
        </w:rPr>
      </w:pPr>
      <w:r w:rsidRPr="000043A3">
        <w:rPr>
          <w:rFonts w:cs="Arial"/>
          <w:b/>
        </w:rPr>
        <w:t>A.</w:t>
      </w:r>
      <w:r w:rsidRPr="000043A3">
        <w:rPr>
          <w:rFonts w:cs="Arial"/>
          <w:b/>
        </w:rPr>
        <w:tab/>
        <w:t>Initial step</w:t>
      </w:r>
      <w:r w:rsidRPr="000043A3">
        <w:rPr>
          <w:rFonts w:cs="Arial"/>
        </w:rPr>
        <w:t>:  In most cases, an employee should report the known or suspected misconduct to his or her supervisor or department head</w:t>
      </w:r>
      <w:r w:rsidR="00D82A9C">
        <w:rPr>
          <w:rFonts w:cs="Arial"/>
        </w:rPr>
        <w:t xml:space="preserve">. </w:t>
      </w:r>
      <w:r w:rsidRPr="000043A3">
        <w:rPr>
          <w:rFonts w:cs="Arial"/>
        </w:rPr>
        <w:t xml:space="preserve">Volunteers are also encouraged to report known or suspected violations; such reports typically should be made to the Executive Director. </w:t>
      </w:r>
    </w:p>
    <w:p w14:paraId="5D87E9F2" w14:textId="77777777" w:rsidR="009E41D1" w:rsidRPr="000043A3" w:rsidRDefault="009E41D1" w:rsidP="005C079F">
      <w:pPr>
        <w:jc w:val="both"/>
        <w:rPr>
          <w:rFonts w:cs="Arial"/>
        </w:rPr>
      </w:pPr>
    </w:p>
    <w:p w14:paraId="4226DEC7" w14:textId="77777777" w:rsidR="009E41D1" w:rsidRPr="000043A3" w:rsidRDefault="009E41D1" w:rsidP="005C079F">
      <w:pPr>
        <w:pStyle w:val="Default"/>
        <w:ind w:left="1440" w:hanging="720"/>
        <w:jc w:val="both"/>
        <w:rPr>
          <w:rFonts w:ascii="Arial" w:hAnsi="Arial" w:cs="Arial"/>
        </w:rPr>
      </w:pPr>
      <w:r w:rsidRPr="000043A3">
        <w:rPr>
          <w:rFonts w:ascii="Arial" w:hAnsi="Arial" w:cs="Arial"/>
          <w:b/>
        </w:rPr>
        <w:t>B.</w:t>
      </w:r>
      <w:r w:rsidRPr="000043A3">
        <w:rPr>
          <w:rFonts w:ascii="Arial" w:hAnsi="Arial" w:cs="Arial"/>
        </w:rPr>
        <w:tab/>
      </w:r>
      <w:r w:rsidRPr="000043A3">
        <w:rPr>
          <w:rFonts w:ascii="Arial" w:hAnsi="Arial" w:cs="Arial"/>
          <w:b/>
        </w:rPr>
        <w:t xml:space="preserve">Report </w:t>
      </w:r>
      <w:r w:rsidRPr="00487970">
        <w:rPr>
          <w:rFonts w:ascii="Arial" w:hAnsi="Arial" w:cs="Arial"/>
          <w:b/>
        </w:rPr>
        <w:t>c</w:t>
      </w:r>
      <w:r w:rsidRPr="000043A3">
        <w:rPr>
          <w:rFonts w:ascii="Arial" w:hAnsi="Arial" w:cs="Arial"/>
          <w:b/>
        </w:rPr>
        <w:t>ontents:</w:t>
      </w:r>
      <w:r w:rsidRPr="000043A3">
        <w:rPr>
          <w:rFonts w:ascii="Arial" w:hAnsi="Arial" w:cs="Arial"/>
        </w:rPr>
        <w:t xml:space="preserve">  Reports of known or suspected misconduct should contain the name and title of each employee or representative against whom any allegation is being made, and a specific description of the misconduct, including dates, times, and any other relevant information needed to substantiate the allegations</w:t>
      </w:r>
      <w:r w:rsidR="00D82A9C">
        <w:rPr>
          <w:rFonts w:ascii="Arial" w:hAnsi="Arial" w:cs="Arial"/>
        </w:rPr>
        <w:t xml:space="preserve">. </w:t>
      </w:r>
      <w:r w:rsidRPr="000043A3">
        <w:rPr>
          <w:rFonts w:ascii="Arial" w:hAnsi="Arial" w:cs="Arial"/>
        </w:rPr>
        <w:t>In addition, the person should describe how he or she learned this information, such as first-hand observation, a report from another person, etc</w:t>
      </w:r>
      <w:r w:rsidR="00D82A9C">
        <w:rPr>
          <w:rFonts w:ascii="Arial" w:hAnsi="Arial" w:cs="Arial"/>
        </w:rPr>
        <w:t xml:space="preserve">. </w:t>
      </w:r>
    </w:p>
    <w:p w14:paraId="683D476A" w14:textId="77777777" w:rsidR="009E41D1" w:rsidRPr="000043A3" w:rsidRDefault="009E41D1" w:rsidP="005C079F">
      <w:pPr>
        <w:pStyle w:val="Default"/>
        <w:ind w:left="1440" w:hanging="720"/>
        <w:jc w:val="both"/>
        <w:rPr>
          <w:rFonts w:ascii="Arial" w:hAnsi="Arial" w:cs="Arial"/>
        </w:rPr>
      </w:pPr>
    </w:p>
    <w:p w14:paraId="11E9A685" w14:textId="77777777" w:rsidR="009E41D1" w:rsidRPr="000043A3" w:rsidRDefault="009E41D1" w:rsidP="005C079F">
      <w:pPr>
        <w:pStyle w:val="Default"/>
        <w:ind w:left="1440" w:hanging="720"/>
        <w:jc w:val="both"/>
        <w:rPr>
          <w:rFonts w:ascii="Arial" w:hAnsi="Arial" w:cs="Arial"/>
        </w:rPr>
      </w:pPr>
      <w:r w:rsidRPr="000043A3">
        <w:rPr>
          <w:rFonts w:ascii="Arial" w:hAnsi="Arial" w:cs="Arial"/>
          <w:b/>
        </w:rPr>
        <w:t>C.</w:t>
      </w:r>
      <w:r w:rsidRPr="000043A3">
        <w:rPr>
          <w:rFonts w:ascii="Arial" w:hAnsi="Arial" w:cs="Arial"/>
          <w:b/>
        </w:rPr>
        <w:tab/>
        <w:t>Anonymity and requests for confidentiality</w:t>
      </w:r>
      <w:r w:rsidRPr="000043A3">
        <w:rPr>
          <w:rFonts w:ascii="Arial" w:hAnsi="Arial" w:cs="Arial"/>
        </w:rPr>
        <w:t>:  A report may be made anonymously; however, it is critical that individuals reporting anonymously provide sufficient detail to permit an adequate investigation</w:t>
      </w:r>
      <w:r w:rsidR="00D82A9C">
        <w:rPr>
          <w:rFonts w:ascii="Arial" w:hAnsi="Arial" w:cs="Arial"/>
        </w:rPr>
        <w:t xml:space="preserve">. </w:t>
      </w:r>
      <w:r w:rsidRPr="000043A3">
        <w:rPr>
          <w:rFonts w:ascii="Arial" w:hAnsi="Arial" w:cs="Arial"/>
        </w:rPr>
        <w:t>In addition, a person may identify himself or herself but request that his or her identity, or details that would reveal his or her identity, be kept confidential</w:t>
      </w:r>
      <w:r w:rsidR="00D82A9C">
        <w:rPr>
          <w:rFonts w:ascii="Arial" w:hAnsi="Arial" w:cs="Arial"/>
        </w:rPr>
        <w:t xml:space="preserve">. </w:t>
      </w:r>
      <w:r w:rsidRPr="000043A3">
        <w:rPr>
          <w:rFonts w:ascii="Arial" w:hAnsi="Arial" w:cs="Arial"/>
        </w:rPr>
        <w:t>Confidentiality will be maintained to the extent feasible, given the need to conduct an adequate investigation.</w:t>
      </w:r>
    </w:p>
    <w:p w14:paraId="4BA5FD34" w14:textId="77777777" w:rsidR="009E41D1" w:rsidRPr="000043A3" w:rsidRDefault="009E41D1" w:rsidP="005C079F">
      <w:pPr>
        <w:pStyle w:val="Default"/>
        <w:ind w:left="1440" w:hanging="720"/>
        <w:jc w:val="both"/>
        <w:rPr>
          <w:rFonts w:ascii="Arial" w:hAnsi="Arial" w:cs="Arial"/>
        </w:rPr>
      </w:pPr>
    </w:p>
    <w:p w14:paraId="39EF9945" w14:textId="77777777" w:rsidR="009E41D1" w:rsidRPr="000043A3" w:rsidRDefault="009E41D1" w:rsidP="005C079F">
      <w:pPr>
        <w:pStyle w:val="Default"/>
        <w:ind w:left="1440" w:hanging="720"/>
        <w:jc w:val="both"/>
        <w:rPr>
          <w:rFonts w:ascii="Arial" w:hAnsi="Arial" w:cs="Arial"/>
        </w:rPr>
      </w:pPr>
      <w:r w:rsidRPr="000043A3">
        <w:rPr>
          <w:rFonts w:ascii="Arial" w:hAnsi="Arial" w:cs="Arial"/>
          <w:b/>
        </w:rPr>
        <w:t>D.</w:t>
      </w:r>
      <w:r w:rsidRPr="000043A3">
        <w:rPr>
          <w:rFonts w:ascii="Arial" w:hAnsi="Arial" w:cs="Arial"/>
          <w:b/>
        </w:rPr>
        <w:tab/>
        <w:t>Guidance for individuals who receive a report:</w:t>
      </w:r>
      <w:r w:rsidRPr="000043A3">
        <w:rPr>
          <w:rFonts w:ascii="Arial" w:hAnsi="Arial" w:cs="Arial"/>
        </w:rPr>
        <w:t xml:space="preserve">  In all situations, an employee who receives a report alleging known or suspected misconduct must promptly notify the head of Human Resources, who in turn must notify Executive Director</w:t>
      </w:r>
      <w:r w:rsidR="00D82A9C">
        <w:rPr>
          <w:rFonts w:ascii="Arial" w:hAnsi="Arial" w:cs="Arial"/>
        </w:rPr>
        <w:t xml:space="preserve">. </w:t>
      </w:r>
      <w:r w:rsidRPr="000043A3">
        <w:rPr>
          <w:rFonts w:ascii="Arial" w:hAnsi="Arial" w:cs="Arial"/>
        </w:rPr>
        <w:t>I</w:t>
      </w:r>
      <w:r w:rsidRPr="000043A3">
        <w:rPr>
          <w:rFonts w:ascii="Arial" w:hAnsi="Arial" w:cs="Arial"/>
          <w:color w:val="auto"/>
        </w:rPr>
        <w:t xml:space="preserve">f the </w:t>
      </w:r>
      <w:r w:rsidRPr="000043A3">
        <w:rPr>
          <w:rFonts w:ascii="Arial" w:hAnsi="Arial" w:cs="Arial"/>
          <w:color w:val="auto"/>
        </w:rPr>
        <w:lastRenderedPageBreak/>
        <w:t>allegations are against the Executive Director of AER, the President of the Board</w:t>
      </w:r>
      <w:r w:rsidRPr="000043A3">
        <w:rPr>
          <w:rFonts w:ascii="Arial" w:hAnsi="Arial" w:cs="Arial"/>
        </w:rPr>
        <w:t xml:space="preserve"> will determine the proper method of investigating the report.</w:t>
      </w:r>
    </w:p>
    <w:p w14:paraId="37D7BCB1" w14:textId="77777777" w:rsidR="009E41D1" w:rsidRPr="000043A3" w:rsidRDefault="009E41D1" w:rsidP="005C079F">
      <w:pPr>
        <w:pStyle w:val="Default"/>
        <w:ind w:left="1440" w:hanging="720"/>
        <w:jc w:val="both"/>
        <w:rPr>
          <w:rFonts w:ascii="Arial" w:hAnsi="Arial" w:cs="Arial"/>
        </w:rPr>
      </w:pPr>
    </w:p>
    <w:p w14:paraId="6A6E96DC" w14:textId="77777777" w:rsidR="009E41D1" w:rsidRPr="000043A3" w:rsidRDefault="009E41D1" w:rsidP="005C079F">
      <w:pPr>
        <w:jc w:val="both"/>
        <w:rPr>
          <w:rFonts w:cs="Arial"/>
          <w:b/>
          <w:bCs/>
        </w:rPr>
      </w:pPr>
      <w:r w:rsidRPr="000043A3">
        <w:rPr>
          <w:rFonts w:cs="Arial"/>
          <w:b/>
          <w:bCs/>
        </w:rPr>
        <w:t>IV.</w:t>
      </w:r>
      <w:r w:rsidRPr="000043A3">
        <w:rPr>
          <w:rFonts w:cs="Arial"/>
          <w:b/>
          <w:bCs/>
        </w:rPr>
        <w:tab/>
        <w:t>Process for Handling Reported Violations</w:t>
      </w:r>
    </w:p>
    <w:p w14:paraId="2F9E577B" w14:textId="77777777" w:rsidR="009E41D1" w:rsidRPr="000043A3" w:rsidRDefault="009E41D1" w:rsidP="005C079F">
      <w:pPr>
        <w:jc w:val="both"/>
        <w:rPr>
          <w:rFonts w:cs="Arial"/>
          <w:b/>
          <w:bCs/>
        </w:rPr>
      </w:pPr>
    </w:p>
    <w:p w14:paraId="688ED030" w14:textId="77777777" w:rsidR="009E41D1" w:rsidRPr="000043A3" w:rsidRDefault="009E41D1" w:rsidP="005C079F">
      <w:pPr>
        <w:ind w:left="1440" w:hanging="720"/>
        <w:jc w:val="both"/>
        <w:rPr>
          <w:rFonts w:cs="Arial"/>
        </w:rPr>
      </w:pPr>
      <w:r w:rsidRPr="000043A3">
        <w:rPr>
          <w:rFonts w:cs="Arial"/>
          <w:b/>
        </w:rPr>
        <w:t>A.</w:t>
      </w:r>
      <w:r w:rsidRPr="000043A3">
        <w:rPr>
          <w:rFonts w:cs="Arial"/>
          <w:b/>
        </w:rPr>
        <w:tab/>
        <w:t>Role of Human Resources and Executive Director:</w:t>
      </w:r>
      <w:r w:rsidRPr="000043A3">
        <w:rPr>
          <w:rFonts w:cs="Arial"/>
        </w:rPr>
        <w:t xml:space="preserve">  The Office of Human Resources is responsible for providing guidance to management, investigating all reported complaints and allegations concerning violations of this policy, confidential record-keeping, and advising the Executive Director of all reports and outcomes</w:t>
      </w:r>
      <w:r w:rsidR="00D82A9C">
        <w:rPr>
          <w:rFonts w:cs="Arial"/>
        </w:rPr>
        <w:t xml:space="preserve">. </w:t>
      </w:r>
      <w:r w:rsidRPr="000043A3">
        <w:rPr>
          <w:rFonts w:cs="Arial"/>
        </w:rPr>
        <w:t>Matters may be reassigned to another office or department for investigation when deemed appropriate by the Executive Director</w:t>
      </w:r>
      <w:r w:rsidR="00D82A9C">
        <w:rPr>
          <w:rFonts w:cs="Arial"/>
        </w:rPr>
        <w:t xml:space="preserve">. </w:t>
      </w:r>
      <w:r w:rsidRPr="000043A3">
        <w:rPr>
          <w:rFonts w:cs="Arial"/>
        </w:rPr>
        <w:t>The Executive Director will keep the President of the Board informed, and, where appropriate, the Board Audit Committee</w:t>
      </w:r>
      <w:r w:rsidR="00D82A9C">
        <w:rPr>
          <w:rFonts w:cs="Arial"/>
        </w:rPr>
        <w:t xml:space="preserve">. </w:t>
      </w:r>
    </w:p>
    <w:p w14:paraId="49D5BEB8" w14:textId="77777777" w:rsidR="009E41D1" w:rsidRPr="000043A3" w:rsidRDefault="009E41D1" w:rsidP="005C079F">
      <w:pPr>
        <w:jc w:val="both"/>
        <w:rPr>
          <w:rFonts w:cs="Arial"/>
        </w:rPr>
      </w:pPr>
    </w:p>
    <w:p w14:paraId="2802674C" w14:textId="77777777" w:rsidR="009E41D1" w:rsidRPr="000043A3" w:rsidRDefault="009E41D1" w:rsidP="005C079F">
      <w:pPr>
        <w:ind w:left="1440" w:hanging="720"/>
        <w:jc w:val="both"/>
        <w:rPr>
          <w:rFonts w:cs="Arial"/>
        </w:rPr>
      </w:pPr>
      <w:r w:rsidRPr="000043A3">
        <w:rPr>
          <w:rFonts w:cs="Arial"/>
          <w:b/>
        </w:rPr>
        <w:t>B.</w:t>
      </w:r>
      <w:r w:rsidRPr="000043A3">
        <w:rPr>
          <w:rFonts w:cs="Arial"/>
          <w:b/>
        </w:rPr>
        <w:tab/>
        <w:t>Acknowledgement and investigation:</w:t>
      </w:r>
      <w:r w:rsidRPr="000043A3">
        <w:rPr>
          <w:rFonts w:cs="Arial"/>
        </w:rPr>
        <w:t xml:space="preserve">  When the person reporting identifies himself or herself, the assigned investigator will promptly acknowledge receipt of the known or suspected violation and may also seek additional detail about the substance of the report</w:t>
      </w:r>
      <w:r w:rsidR="00D82A9C">
        <w:rPr>
          <w:rFonts w:cs="Arial"/>
        </w:rPr>
        <w:t xml:space="preserve">. </w:t>
      </w:r>
      <w:r w:rsidRPr="000043A3">
        <w:rPr>
          <w:rFonts w:cs="Arial"/>
        </w:rPr>
        <w:t>All reports will be promptly investigated, and appropriate corrective action will be taken if warranted by the investigation</w:t>
      </w:r>
      <w:r w:rsidR="00D82A9C">
        <w:rPr>
          <w:rFonts w:cs="Arial"/>
        </w:rPr>
        <w:t xml:space="preserve">. </w:t>
      </w:r>
      <w:r w:rsidRPr="000043A3">
        <w:rPr>
          <w:rFonts w:cs="Arial"/>
        </w:rPr>
        <w:t>If the person reporting includes his or her identity, the assigned investigator will inform that person when the investigation has been concluded</w:t>
      </w:r>
      <w:r w:rsidR="00D82A9C">
        <w:rPr>
          <w:rFonts w:cs="Arial"/>
        </w:rPr>
        <w:t xml:space="preserve">. </w:t>
      </w:r>
      <w:r w:rsidRPr="000043A3">
        <w:rPr>
          <w:rFonts w:cs="Arial"/>
        </w:rPr>
        <w:t>Due to the sensitive nature of such investigations, specific details might not be shared.</w:t>
      </w:r>
    </w:p>
    <w:p w14:paraId="7F4188E6" w14:textId="77777777" w:rsidR="009E41D1" w:rsidRPr="000043A3" w:rsidRDefault="009E41D1" w:rsidP="005C079F">
      <w:pPr>
        <w:jc w:val="both"/>
        <w:rPr>
          <w:rFonts w:cs="Arial"/>
          <w:b/>
          <w:bCs/>
        </w:rPr>
      </w:pPr>
    </w:p>
    <w:p w14:paraId="102DEBE6" w14:textId="77777777" w:rsidR="009E41D1" w:rsidRPr="000043A3" w:rsidRDefault="009E41D1" w:rsidP="005C079F">
      <w:pPr>
        <w:ind w:left="720" w:hanging="720"/>
        <w:jc w:val="both"/>
        <w:rPr>
          <w:rFonts w:cs="Arial"/>
        </w:rPr>
      </w:pPr>
      <w:r w:rsidRPr="000043A3">
        <w:rPr>
          <w:rFonts w:cs="Arial"/>
          <w:b/>
          <w:bCs/>
        </w:rPr>
        <w:t>V.</w:t>
      </w:r>
      <w:r w:rsidRPr="000043A3">
        <w:rPr>
          <w:rFonts w:cs="Arial"/>
          <w:b/>
          <w:bCs/>
        </w:rPr>
        <w:tab/>
        <w:t xml:space="preserve">Confidentiality:  </w:t>
      </w:r>
      <w:r w:rsidRPr="000043A3">
        <w:rPr>
          <w:rFonts w:cs="Arial"/>
          <w:bCs/>
        </w:rPr>
        <w:t>All aspects of any investigation under this policy will be kept confidential to the extent possible and reasonable in light of controlling laws and policies</w:t>
      </w:r>
      <w:r w:rsidR="00D82A9C">
        <w:rPr>
          <w:rFonts w:cs="Arial"/>
          <w:bCs/>
        </w:rPr>
        <w:t xml:space="preserve">. </w:t>
      </w:r>
      <w:r w:rsidRPr="000043A3">
        <w:rPr>
          <w:rFonts w:cs="Arial"/>
        </w:rPr>
        <w:t xml:space="preserve"> </w:t>
      </w:r>
    </w:p>
    <w:p w14:paraId="4CBF9246" w14:textId="77777777" w:rsidR="009E41D1" w:rsidRPr="000043A3" w:rsidRDefault="009E41D1" w:rsidP="005C079F">
      <w:pPr>
        <w:tabs>
          <w:tab w:val="left" w:pos="2246"/>
        </w:tabs>
        <w:jc w:val="both"/>
        <w:rPr>
          <w:rFonts w:cs="Arial"/>
        </w:rPr>
      </w:pPr>
    </w:p>
    <w:p w14:paraId="6C5B585A" w14:textId="77777777" w:rsidR="009E41D1" w:rsidRPr="000043A3" w:rsidRDefault="009E41D1" w:rsidP="005C079F">
      <w:pPr>
        <w:ind w:left="720" w:hanging="720"/>
        <w:jc w:val="both"/>
        <w:rPr>
          <w:rFonts w:cs="Arial"/>
        </w:rPr>
      </w:pPr>
      <w:r w:rsidRPr="000043A3">
        <w:rPr>
          <w:rFonts w:cs="Arial"/>
          <w:b/>
        </w:rPr>
        <w:t>VI.</w:t>
      </w:r>
      <w:r w:rsidRPr="000043A3">
        <w:rPr>
          <w:rFonts w:cs="Arial"/>
          <w:b/>
        </w:rPr>
        <w:tab/>
        <w:t>No Retaliation:</w:t>
      </w:r>
      <w:r w:rsidRPr="000043A3">
        <w:rPr>
          <w:rFonts w:cs="Arial"/>
        </w:rPr>
        <w:t xml:space="preserve">  Retaliation against anyone who in good faith makes a report or complaint under this policy is strictly prohibited</w:t>
      </w:r>
      <w:r w:rsidR="00D82A9C">
        <w:rPr>
          <w:rFonts w:cs="Arial"/>
        </w:rPr>
        <w:t xml:space="preserve">. </w:t>
      </w:r>
      <w:r w:rsidRPr="000043A3">
        <w:rPr>
          <w:rFonts w:cs="Arial"/>
        </w:rPr>
        <w:t>Retaliation can be reported under this policy in the same manner as financial misconduct</w:t>
      </w:r>
      <w:r w:rsidR="00D82A9C">
        <w:rPr>
          <w:rFonts w:cs="Arial"/>
        </w:rPr>
        <w:t xml:space="preserve">. </w:t>
      </w:r>
      <w:r w:rsidRPr="000043A3">
        <w:rPr>
          <w:rFonts w:cs="Arial"/>
        </w:rPr>
        <w:t>Good faith under this policy means that the individual submitting a report under this policy must have reasonable grounds for believing the information disclosed reflects a violation or suspected violation</w:t>
      </w:r>
      <w:r w:rsidR="00D82A9C">
        <w:rPr>
          <w:rFonts w:cs="Arial"/>
        </w:rPr>
        <w:t xml:space="preserve">. </w:t>
      </w:r>
      <w:r w:rsidRPr="000043A3">
        <w:rPr>
          <w:rFonts w:cs="Arial"/>
        </w:rPr>
        <w:t>Any member of the AER community who retaliates against someone who has reported a violation in good faith is subject to discipline up to and including termination of employment, or if not an employee, other sanctions appropriate for the person’s role or position</w:t>
      </w:r>
      <w:r w:rsidR="00D82A9C">
        <w:rPr>
          <w:rFonts w:cs="Arial"/>
        </w:rPr>
        <w:t xml:space="preserve">. </w:t>
      </w:r>
    </w:p>
    <w:p w14:paraId="07595522" w14:textId="77777777" w:rsidR="009E41D1" w:rsidRPr="000043A3" w:rsidRDefault="009E41D1" w:rsidP="005C079F">
      <w:pPr>
        <w:jc w:val="both"/>
        <w:rPr>
          <w:rFonts w:cs="Arial"/>
          <w:b/>
          <w:bCs/>
        </w:rPr>
      </w:pPr>
    </w:p>
    <w:p w14:paraId="0923A424" w14:textId="77777777" w:rsidR="009E41D1" w:rsidRPr="00A26FC2" w:rsidRDefault="009E41D1" w:rsidP="009E41D1">
      <w:pPr>
        <w:rPr>
          <w:rFonts w:cs="Arial"/>
          <w:b/>
          <w:szCs w:val="24"/>
        </w:rPr>
      </w:pPr>
      <w:r>
        <w:rPr>
          <w:rFonts w:cs="Arial"/>
          <w:spacing w:val="-3"/>
          <w:szCs w:val="24"/>
        </w:rPr>
        <w:br w:type="page"/>
      </w:r>
      <w:r w:rsidRPr="00A872D8">
        <w:rPr>
          <w:rFonts w:cs="Arial"/>
          <w:b/>
          <w:spacing w:val="-3"/>
          <w:szCs w:val="24"/>
        </w:rPr>
        <w:lastRenderedPageBreak/>
        <w:t xml:space="preserve">Appendix </w:t>
      </w:r>
      <w:r>
        <w:rPr>
          <w:rFonts w:cs="Arial"/>
          <w:b/>
          <w:spacing w:val="-3"/>
          <w:szCs w:val="24"/>
        </w:rPr>
        <w:t>K</w:t>
      </w:r>
      <w:r w:rsidRPr="00A872D8">
        <w:rPr>
          <w:rFonts w:cs="Arial"/>
          <w:b/>
          <w:spacing w:val="-3"/>
          <w:szCs w:val="24"/>
        </w:rPr>
        <w:t xml:space="preserve">. </w:t>
      </w:r>
      <w:r w:rsidRPr="00A26FC2">
        <w:rPr>
          <w:rFonts w:cs="Arial"/>
          <w:b/>
          <w:szCs w:val="24"/>
        </w:rPr>
        <w:t>B</w:t>
      </w:r>
      <w:r>
        <w:rPr>
          <w:rFonts w:cs="Arial"/>
          <w:b/>
          <w:szCs w:val="24"/>
        </w:rPr>
        <w:t>udget</w:t>
      </w:r>
      <w:r w:rsidRPr="00A26FC2">
        <w:rPr>
          <w:rFonts w:cs="Arial"/>
          <w:b/>
          <w:szCs w:val="24"/>
        </w:rPr>
        <w:t xml:space="preserve"> P</w:t>
      </w:r>
      <w:r>
        <w:rPr>
          <w:rFonts w:cs="Arial"/>
          <w:b/>
          <w:szCs w:val="24"/>
        </w:rPr>
        <w:t>olicy</w:t>
      </w:r>
    </w:p>
    <w:p w14:paraId="375CA1B1" w14:textId="77777777" w:rsidR="009E41D1" w:rsidRPr="00A26FC2" w:rsidRDefault="009E41D1" w:rsidP="009E41D1">
      <w:pPr>
        <w:rPr>
          <w:rFonts w:cs="Arial"/>
          <w:szCs w:val="24"/>
        </w:rPr>
      </w:pPr>
    </w:p>
    <w:p w14:paraId="77B3C802" w14:textId="77777777" w:rsidR="009E41D1" w:rsidRPr="00A26FC2" w:rsidRDefault="009E41D1" w:rsidP="009E41D1">
      <w:pPr>
        <w:spacing w:before="100" w:beforeAutospacing="1" w:after="100" w:afterAutospacing="1"/>
        <w:rPr>
          <w:rFonts w:cs="Arial"/>
          <w:b/>
          <w:szCs w:val="24"/>
        </w:rPr>
      </w:pPr>
      <w:r w:rsidRPr="00A26FC2">
        <w:rPr>
          <w:rFonts w:cs="Arial"/>
          <w:b/>
          <w:szCs w:val="24"/>
        </w:rPr>
        <w:t>Budget Process</w:t>
      </w:r>
    </w:p>
    <w:p w14:paraId="470CE438" w14:textId="77777777" w:rsidR="009E41D1" w:rsidRPr="00A26FC2" w:rsidRDefault="009E41D1" w:rsidP="005C079F">
      <w:pPr>
        <w:spacing w:before="100" w:beforeAutospacing="1" w:after="100" w:afterAutospacing="1"/>
        <w:jc w:val="both"/>
        <w:rPr>
          <w:rFonts w:cs="Arial"/>
          <w:szCs w:val="24"/>
        </w:rPr>
      </w:pPr>
      <w:r w:rsidRPr="00A26FC2">
        <w:rPr>
          <w:rFonts w:cs="Arial"/>
          <w:szCs w:val="24"/>
        </w:rPr>
        <w:t>The budget process is designed to provide:</w:t>
      </w:r>
    </w:p>
    <w:p w14:paraId="549C1CF9" w14:textId="77777777" w:rsidR="009E41D1" w:rsidRPr="00A26FC2" w:rsidRDefault="009E41D1" w:rsidP="005C079F">
      <w:pPr>
        <w:numPr>
          <w:ilvl w:val="0"/>
          <w:numId w:val="22"/>
        </w:numPr>
        <w:spacing w:before="100" w:beforeAutospacing="1" w:after="100" w:afterAutospacing="1"/>
        <w:jc w:val="both"/>
        <w:rPr>
          <w:rFonts w:cs="Arial"/>
          <w:szCs w:val="24"/>
        </w:rPr>
      </w:pPr>
      <w:r w:rsidRPr="00A26FC2">
        <w:rPr>
          <w:rFonts w:cs="Arial"/>
          <w:szCs w:val="24"/>
        </w:rPr>
        <w:t xml:space="preserve">A means by which spending limits are set based on expected revenue levels; </w:t>
      </w:r>
    </w:p>
    <w:p w14:paraId="04105421" w14:textId="77777777" w:rsidR="009E41D1" w:rsidRPr="00A26FC2" w:rsidRDefault="009E41D1" w:rsidP="005C079F">
      <w:pPr>
        <w:numPr>
          <w:ilvl w:val="0"/>
          <w:numId w:val="22"/>
        </w:numPr>
        <w:spacing w:before="100" w:beforeAutospacing="1" w:after="100" w:afterAutospacing="1"/>
        <w:jc w:val="both"/>
        <w:rPr>
          <w:rFonts w:cs="Arial"/>
          <w:szCs w:val="24"/>
        </w:rPr>
      </w:pPr>
      <w:r w:rsidRPr="00A26FC2">
        <w:rPr>
          <w:rFonts w:cs="Arial"/>
          <w:szCs w:val="24"/>
        </w:rPr>
        <w:t>A system to allow for procedures to compare actual results to the set spending limits;</w:t>
      </w:r>
    </w:p>
    <w:p w14:paraId="01781709" w14:textId="77777777" w:rsidR="009E41D1" w:rsidRPr="00A26FC2" w:rsidRDefault="009E41D1" w:rsidP="005C079F">
      <w:pPr>
        <w:numPr>
          <w:ilvl w:val="0"/>
          <w:numId w:val="22"/>
        </w:numPr>
        <w:spacing w:before="100" w:beforeAutospacing="1" w:after="100" w:afterAutospacing="1"/>
        <w:jc w:val="both"/>
        <w:rPr>
          <w:rFonts w:cs="Arial"/>
          <w:szCs w:val="24"/>
        </w:rPr>
      </w:pPr>
      <w:r w:rsidRPr="00A26FC2">
        <w:rPr>
          <w:rFonts w:cs="Arial"/>
          <w:szCs w:val="24"/>
        </w:rPr>
        <w:t>A means for setting program priorities and allocating resources to those priorities;</w:t>
      </w:r>
    </w:p>
    <w:p w14:paraId="77186BB7" w14:textId="77777777" w:rsidR="009E41D1" w:rsidRPr="00A26FC2" w:rsidRDefault="009E41D1" w:rsidP="005C079F">
      <w:pPr>
        <w:numPr>
          <w:ilvl w:val="0"/>
          <w:numId w:val="22"/>
        </w:numPr>
        <w:spacing w:before="100" w:beforeAutospacing="1" w:after="100" w:afterAutospacing="1"/>
        <w:jc w:val="both"/>
        <w:rPr>
          <w:rFonts w:cs="Arial"/>
          <w:szCs w:val="24"/>
        </w:rPr>
      </w:pPr>
      <w:r w:rsidRPr="00A26FC2">
        <w:rPr>
          <w:rFonts w:cs="Arial"/>
          <w:szCs w:val="24"/>
        </w:rPr>
        <w:t>A means for comparison of actual financial results to budgeted amounts and analysis of differences from those budgeted amounts.</w:t>
      </w:r>
    </w:p>
    <w:p w14:paraId="7EE93534" w14:textId="77777777" w:rsidR="009E41D1" w:rsidRPr="00A26FC2" w:rsidRDefault="009E41D1" w:rsidP="005C079F">
      <w:pPr>
        <w:spacing w:before="100" w:beforeAutospacing="1" w:after="100" w:afterAutospacing="1"/>
        <w:jc w:val="both"/>
        <w:rPr>
          <w:rFonts w:cs="Arial"/>
          <w:b/>
          <w:bCs/>
          <w:szCs w:val="24"/>
        </w:rPr>
      </w:pPr>
      <w:r w:rsidRPr="00A26FC2">
        <w:rPr>
          <w:rFonts w:cs="Arial"/>
          <w:b/>
          <w:bCs/>
          <w:szCs w:val="24"/>
        </w:rPr>
        <w:t>Preparation of Annual Budget</w:t>
      </w:r>
    </w:p>
    <w:p w14:paraId="53AAFCA8" w14:textId="77777777" w:rsidR="009E41D1" w:rsidRPr="00A26FC2" w:rsidRDefault="009E41D1" w:rsidP="005C079F">
      <w:pPr>
        <w:pStyle w:val="ListParagraph"/>
        <w:numPr>
          <w:ilvl w:val="0"/>
          <w:numId w:val="23"/>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The Executive Director in collaboration with the Board Treasurer shall compile and review the financial results for the mission of the organization, goals, short-term plans, reserves and any other relevant information deemed appropriate.</w:t>
      </w:r>
    </w:p>
    <w:p w14:paraId="61ABA11B" w14:textId="77777777" w:rsidR="009E41D1" w:rsidRPr="00A26FC2" w:rsidRDefault="009E41D1" w:rsidP="005C079F">
      <w:pPr>
        <w:pStyle w:val="ListParagraph"/>
        <w:spacing w:before="100" w:beforeAutospacing="1" w:after="100" w:afterAutospacing="1" w:line="240" w:lineRule="auto"/>
        <w:jc w:val="both"/>
        <w:rPr>
          <w:rFonts w:ascii="Arial" w:hAnsi="Arial" w:cs="Arial"/>
          <w:sz w:val="24"/>
          <w:szCs w:val="24"/>
        </w:rPr>
      </w:pPr>
    </w:p>
    <w:p w14:paraId="10506E1D" w14:textId="77777777" w:rsidR="009E41D1" w:rsidRPr="00A26FC2" w:rsidRDefault="009E41D1" w:rsidP="005C079F">
      <w:pPr>
        <w:pStyle w:val="ListParagraph"/>
        <w:numPr>
          <w:ilvl w:val="0"/>
          <w:numId w:val="23"/>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The Executive Director in collaboration with the Board Treasurer shall review the current year financial activity as compared to the current year budget, and then he shall project the results for the current year</w:t>
      </w:r>
      <w:r w:rsidR="00D82A9C">
        <w:rPr>
          <w:rFonts w:ascii="Arial" w:hAnsi="Arial" w:cs="Arial"/>
          <w:sz w:val="24"/>
          <w:szCs w:val="24"/>
        </w:rPr>
        <w:t xml:space="preserve">. </w:t>
      </w:r>
    </w:p>
    <w:p w14:paraId="789D1830" w14:textId="77777777" w:rsidR="009E41D1" w:rsidRPr="00A26FC2" w:rsidRDefault="009E41D1" w:rsidP="005C079F">
      <w:pPr>
        <w:pStyle w:val="ListParagraph"/>
        <w:spacing w:before="100" w:beforeAutospacing="1" w:after="100" w:afterAutospacing="1" w:line="240" w:lineRule="auto"/>
        <w:jc w:val="both"/>
        <w:rPr>
          <w:rFonts w:ascii="Arial" w:hAnsi="Arial" w:cs="Arial"/>
          <w:sz w:val="24"/>
          <w:szCs w:val="24"/>
        </w:rPr>
      </w:pPr>
    </w:p>
    <w:p w14:paraId="3DB5D87B" w14:textId="77777777" w:rsidR="009E41D1" w:rsidRPr="00A26FC2" w:rsidRDefault="009E41D1" w:rsidP="005C079F">
      <w:pPr>
        <w:pStyle w:val="ListParagraph"/>
        <w:numPr>
          <w:ilvl w:val="0"/>
          <w:numId w:val="23"/>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The Executive Director in collaboration with the Board Treasurer shall prepare a draft budget with a comparison to the prior year results, the current year projection, and the plan for the year after the budget</w:t>
      </w:r>
      <w:r w:rsidR="00D82A9C">
        <w:rPr>
          <w:rFonts w:ascii="Arial" w:hAnsi="Arial" w:cs="Arial"/>
          <w:sz w:val="24"/>
          <w:szCs w:val="24"/>
        </w:rPr>
        <w:t xml:space="preserve">. </w:t>
      </w:r>
    </w:p>
    <w:p w14:paraId="043EC805" w14:textId="77777777" w:rsidR="009E41D1" w:rsidRPr="00A26FC2" w:rsidRDefault="009E41D1" w:rsidP="005C079F">
      <w:pPr>
        <w:pStyle w:val="ListParagraph"/>
        <w:spacing w:before="100" w:beforeAutospacing="1" w:after="100" w:afterAutospacing="1" w:line="240" w:lineRule="auto"/>
        <w:jc w:val="both"/>
        <w:rPr>
          <w:rFonts w:ascii="Arial" w:hAnsi="Arial" w:cs="Arial"/>
          <w:sz w:val="24"/>
          <w:szCs w:val="24"/>
        </w:rPr>
      </w:pPr>
    </w:p>
    <w:p w14:paraId="778C196A" w14:textId="77777777" w:rsidR="009E41D1" w:rsidRPr="00A26FC2" w:rsidRDefault="009E41D1" w:rsidP="005C079F">
      <w:pPr>
        <w:pStyle w:val="ListParagraph"/>
        <w:numPr>
          <w:ilvl w:val="0"/>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If the current year projected reserves are below the minimum level established in the Reserves Policy, the Executive Director in collaboration with the Board Treasurer shall prepare a draft budget that provides for either:</w:t>
      </w:r>
    </w:p>
    <w:p w14:paraId="54B80126"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A one</w:t>
      </w:r>
      <w:r>
        <w:rPr>
          <w:rFonts w:ascii="Arial" w:hAnsi="Arial" w:cs="Arial"/>
          <w:sz w:val="24"/>
          <w:szCs w:val="24"/>
        </w:rPr>
        <w:t>-</w:t>
      </w:r>
      <w:r w:rsidRPr="00A26FC2">
        <w:rPr>
          <w:rFonts w:ascii="Arial" w:hAnsi="Arial" w:cs="Arial"/>
          <w:sz w:val="24"/>
          <w:szCs w:val="24"/>
        </w:rPr>
        <w:t>month surplus of reserves in a year with an international conference, or</w:t>
      </w:r>
    </w:p>
    <w:p w14:paraId="32110292"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A non-deficit budget in a year without an international conference.</w:t>
      </w:r>
    </w:p>
    <w:p w14:paraId="519C66DE" w14:textId="77777777" w:rsidR="009E41D1" w:rsidRPr="00A26FC2" w:rsidRDefault="009E41D1" w:rsidP="005C079F">
      <w:pPr>
        <w:spacing w:before="100" w:beforeAutospacing="1" w:after="100" w:afterAutospacing="1"/>
        <w:jc w:val="both"/>
        <w:rPr>
          <w:rFonts w:cs="Arial"/>
          <w:b/>
          <w:szCs w:val="24"/>
        </w:rPr>
      </w:pPr>
      <w:r w:rsidRPr="00A26FC2">
        <w:rPr>
          <w:rFonts w:cs="Arial"/>
          <w:b/>
          <w:szCs w:val="24"/>
        </w:rPr>
        <w:t xml:space="preserve">Approval of the Budget </w:t>
      </w:r>
    </w:p>
    <w:p w14:paraId="78232597" w14:textId="77777777" w:rsidR="009E41D1" w:rsidRPr="00A26FC2" w:rsidRDefault="009E41D1" w:rsidP="005C079F">
      <w:pPr>
        <w:pStyle w:val="ListParagraph"/>
        <w:numPr>
          <w:ilvl w:val="0"/>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The Executive Director shall present the budget package to the Finance Committee for Review by not later than October 15 of the year pr</w:t>
      </w:r>
      <w:r>
        <w:rPr>
          <w:rFonts w:ascii="Arial" w:hAnsi="Arial" w:cs="Arial"/>
          <w:sz w:val="24"/>
          <w:szCs w:val="24"/>
        </w:rPr>
        <w:t>e</w:t>
      </w:r>
      <w:r w:rsidRPr="00A26FC2">
        <w:rPr>
          <w:rFonts w:ascii="Arial" w:hAnsi="Arial" w:cs="Arial"/>
          <w:sz w:val="24"/>
          <w:szCs w:val="24"/>
        </w:rPr>
        <w:t>ceding the budget year</w:t>
      </w:r>
      <w:r w:rsidR="00D82A9C">
        <w:rPr>
          <w:rFonts w:ascii="Arial" w:hAnsi="Arial" w:cs="Arial"/>
          <w:sz w:val="24"/>
          <w:szCs w:val="24"/>
        </w:rPr>
        <w:t xml:space="preserve">. </w:t>
      </w:r>
      <w:r w:rsidRPr="00A26FC2">
        <w:rPr>
          <w:rFonts w:ascii="Arial" w:hAnsi="Arial" w:cs="Arial"/>
          <w:sz w:val="24"/>
          <w:szCs w:val="24"/>
        </w:rPr>
        <w:t xml:space="preserve"> The Finance Committee will work with the Executive Director to determine the format of the budget package</w:t>
      </w:r>
      <w:r w:rsidR="00D82A9C">
        <w:rPr>
          <w:rFonts w:ascii="Arial" w:hAnsi="Arial" w:cs="Arial"/>
          <w:sz w:val="24"/>
          <w:szCs w:val="24"/>
        </w:rPr>
        <w:t xml:space="preserve">. </w:t>
      </w:r>
      <w:r w:rsidRPr="00A26FC2">
        <w:rPr>
          <w:rFonts w:ascii="Arial" w:hAnsi="Arial" w:cs="Arial"/>
          <w:sz w:val="24"/>
          <w:szCs w:val="24"/>
        </w:rPr>
        <w:t>At a minimum, the budget package shall include:</w:t>
      </w:r>
    </w:p>
    <w:p w14:paraId="776614FA"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Prior year results</w:t>
      </w:r>
    </w:p>
    <w:p w14:paraId="223FB63B"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Current year projection,</w:t>
      </w:r>
    </w:p>
    <w:p w14:paraId="013EAF35"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Proposed budget,</w:t>
      </w:r>
    </w:p>
    <w:p w14:paraId="5CD43974"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Plan for the follow-on year,</w:t>
      </w:r>
    </w:p>
    <w:p w14:paraId="54ACEFA2"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 xml:space="preserve">Key revenue assumptions, </w:t>
      </w:r>
    </w:p>
    <w:p w14:paraId="0971ECA7"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Proposals for significant cost reductions (if necessary), and</w:t>
      </w:r>
    </w:p>
    <w:p w14:paraId="72906B20" w14:textId="77777777" w:rsidR="009E41D1" w:rsidRPr="00A26FC2" w:rsidRDefault="009E41D1" w:rsidP="005C079F">
      <w:pPr>
        <w:pStyle w:val="ListParagraph"/>
        <w:numPr>
          <w:ilvl w:val="1"/>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Proposals for significant cost increases (if necessary).</w:t>
      </w:r>
    </w:p>
    <w:p w14:paraId="296AAE20" w14:textId="77777777" w:rsidR="009E41D1" w:rsidRPr="00A26FC2" w:rsidRDefault="009E41D1" w:rsidP="005C079F">
      <w:pPr>
        <w:pStyle w:val="ListParagraph"/>
        <w:spacing w:before="100" w:beforeAutospacing="1" w:after="100" w:afterAutospacing="1" w:line="240" w:lineRule="auto"/>
        <w:jc w:val="both"/>
        <w:rPr>
          <w:rFonts w:ascii="Arial" w:hAnsi="Arial" w:cs="Arial"/>
          <w:sz w:val="24"/>
          <w:szCs w:val="24"/>
        </w:rPr>
      </w:pPr>
    </w:p>
    <w:p w14:paraId="7CA6D312" w14:textId="77777777" w:rsidR="009E41D1" w:rsidRPr="00A26FC2" w:rsidRDefault="009E41D1" w:rsidP="005C079F">
      <w:pPr>
        <w:pStyle w:val="ListParagraph"/>
        <w:numPr>
          <w:ilvl w:val="0"/>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lastRenderedPageBreak/>
        <w:t>After receiving the budget package, the Finance Committee will review the budget and ask the Executive Director to make changes as necessary.</w:t>
      </w:r>
    </w:p>
    <w:p w14:paraId="26FC4464" w14:textId="77777777" w:rsidR="009E41D1" w:rsidRPr="00A26FC2" w:rsidRDefault="009E41D1" w:rsidP="005C079F">
      <w:pPr>
        <w:pStyle w:val="ListParagraph"/>
        <w:spacing w:before="100" w:beforeAutospacing="1" w:after="100" w:afterAutospacing="1" w:line="240" w:lineRule="auto"/>
        <w:jc w:val="both"/>
        <w:rPr>
          <w:rFonts w:ascii="Arial" w:hAnsi="Arial" w:cs="Arial"/>
          <w:sz w:val="24"/>
          <w:szCs w:val="24"/>
        </w:rPr>
      </w:pPr>
    </w:p>
    <w:p w14:paraId="36D864B4" w14:textId="77777777" w:rsidR="009E41D1" w:rsidRPr="00A26FC2" w:rsidRDefault="009E41D1" w:rsidP="005C079F">
      <w:pPr>
        <w:pStyle w:val="ListParagraph"/>
        <w:numPr>
          <w:ilvl w:val="0"/>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 xml:space="preserve">The Finance Committee will present the budget package to the Board of Directors not later than November 15 of the year </w:t>
      </w:r>
      <w:r w:rsidR="00B03B02" w:rsidRPr="00A26FC2">
        <w:rPr>
          <w:rFonts w:ascii="Arial" w:hAnsi="Arial" w:cs="Arial"/>
          <w:sz w:val="24"/>
          <w:szCs w:val="24"/>
        </w:rPr>
        <w:t>pr</w:t>
      </w:r>
      <w:r w:rsidR="00B03B02">
        <w:rPr>
          <w:rFonts w:ascii="Arial" w:hAnsi="Arial" w:cs="Arial"/>
          <w:sz w:val="24"/>
          <w:szCs w:val="24"/>
        </w:rPr>
        <w:t>e</w:t>
      </w:r>
      <w:r w:rsidR="00B03B02" w:rsidRPr="00A26FC2">
        <w:rPr>
          <w:rFonts w:ascii="Arial" w:hAnsi="Arial" w:cs="Arial"/>
          <w:sz w:val="24"/>
          <w:szCs w:val="24"/>
        </w:rPr>
        <w:t>c</w:t>
      </w:r>
      <w:r w:rsidR="00B03B02">
        <w:rPr>
          <w:rFonts w:ascii="Arial" w:hAnsi="Arial" w:cs="Arial"/>
          <w:sz w:val="24"/>
          <w:szCs w:val="24"/>
        </w:rPr>
        <w:t>e</w:t>
      </w:r>
      <w:r w:rsidR="00B03B02" w:rsidRPr="00A26FC2">
        <w:rPr>
          <w:rFonts w:ascii="Arial" w:hAnsi="Arial" w:cs="Arial"/>
          <w:sz w:val="24"/>
          <w:szCs w:val="24"/>
        </w:rPr>
        <w:t>ding</w:t>
      </w:r>
      <w:r w:rsidRPr="00A26FC2">
        <w:rPr>
          <w:rFonts w:ascii="Arial" w:hAnsi="Arial" w:cs="Arial"/>
          <w:sz w:val="24"/>
          <w:szCs w:val="24"/>
        </w:rPr>
        <w:t xml:space="preserve"> the budget year</w:t>
      </w:r>
      <w:r w:rsidR="00D82A9C">
        <w:rPr>
          <w:rFonts w:ascii="Arial" w:hAnsi="Arial" w:cs="Arial"/>
          <w:sz w:val="24"/>
          <w:szCs w:val="24"/>
        </w:rPr>
        <w:t xml:space="preserve">. </w:t>
      </w:r>
    </w:p>
    <w:p w14:paraId="269C25F5" w14:textId="77777777" w:rsidR="009E41D1" w:rsidRPr="00A26FC2" w:rsidRDefault="009E41D1" w:rsidP="005C079F">
      <w:pPr>
        <w:pStyle w:val="ListParagraph"/>
        <w:spacing w:before="100" w:beforeAutospacing="1" w:after="100" w:afterAutospacing="1" w:line="240" w:lineRule="auto"/>
        <w:jc w:val="both"/>
        <w:rPr>
          <w:rFonts w:ascii="Arial" w:hAnsi="Arial" w:cs="Arial"/>
          <w:sz w:val="24"/>
          <w:szCs w:val="24"/>
        </w:rPr>
      </w:pPr>
    </w:p>
    <w:p w14:paraId="4F68F64E" w14:textId="77777777" w:rsidR="009E41D1" w:rsidRPr="00A26FC2" w:rsidRDefault="009E41D1" w:rsidP="005C079F">
      <w:pPr>
        <w:pStyle w:val="ListParagraph"/>
        <w:numPr>
          <w:ilvl w:val="0"/>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The Board of Directors shall convene a special Board meeting to review and vote on the budget prior to December 15.</w:t>
      </w:r>
    </w:p>
    <w:p w14:paraId="08BDE10F" w14:textId="77777777" w:rsidR="009E41D1" w:rsidRPr="00A26FC2" w:rsidRDefault="009E41D1" w:rsidP="005C079F">
      <w:pPr>
        <w:pStyle w:val="ListParagraph"/>
        <w:spacing w:before="100" w:beforeAutospacing="1" w:after="100" w:afterAutospacing="1" w:line="240" w:lineRule="auto"/>
        <w:jc w:val="both"/>
        <w:rPr>
          <w:rFonts w:ascii="Arial" w:hAnsi="Arial" w:cs="Arial"/>
          <w:sz w:val="24"/>
          <w:szCs w:val="24"/>
        </w:rPr>
      </w:pPr>
    </w:p>
    <w:p w14:paraId="776FC44D" w14:textId="77777777" w:rsidR="009E41D1" w:rsidRPr="00A26FC2" w:rsidRDefault="009E41D1" w:rsidP="005C079F">
      <w:pPr>
        <w:pStyle w:val="ListParagraph"/>
        <w:numPr>
          <w:ilvl w:val="0"/>
          <w:numId w:val="24"/>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If the budget is rejected, the board shall direct the Executive Director to amend the budget for changes as directed by the board.</w:t>
      </w:r>
    </w:p>
    <w:p w14:paraId="15CAC599" w14:textId="77777777" w:rsidR="009E41D1" w:rsidRPr="00A26FC2" w:rsidRDefault="009E41D1" w:rsidP="005C079F">
      <w:pPr>
        <w:spacing w:before="100" w:beforeAutospacing="1" w:after="100" w:afterAutospacing="1"/>
        <w:jc w:val="both"/>
        <w:rPr>
          <w:rFonts w:cs="Arial"/>
          <w:szCs w:val="24"/>
        </w:rPr>
      </w:pPr>
      <w:r w:rsidRPr="00A26FC2">
        <w:rPr>
          <w:rFonts w:cs="Arial"/>
          <w:b/>
          <w:bCs/>
          <w:szCs w:val="24"/>
        </w:rPr>
        <w:br/>
        <w:t>Execution of the Budget</w:t>
      </w:r>
    </w:p>
    <w:p w14:paraId="1F0B295E" w14:textId="77777777" w:rsidR="009E41D1" w:rsidRPr="00A26FC2" w:rsidRDefault="009E41D1" w:rsidP="005C079F">
      <w:pPr>
        <w:pStyle w:val="ListParagraph"/>
        <w:numPr>
          <w:ilvl w:val="0"/>
          <w:numId w:val="25"/>
        </w:numPr>
        <w:spacing w:before="100" w:beforeAutospacing="1" w:after="100" w:afterAutospacing="1" w:line="240" w:lineRule="auto"/>
        <w:jc w:val="both"/>
        <w:rPr>
          <w:rFonts w:ascii="Arial" w:hAnsi="Arial" w:cs="Arial"/>
          <w:b/>
          <w:bCs/>
          <w:sz w:val="24"/>
          <w:szCs w:val="24"/>
        </w:rPr>
      </w:pPr>
      <w:r w:rsidRPr="00A26FC2">
        <w:rPr>
          <w:rFonts w:ascii="Arial" w:hAnsi="Arial" w:cs="Arial"/>
          <w:sz w:val="24"/>
          <w:szCs w:val="24"/>
        </w:rPr>
        <w:t>Once the budget has been set for the fiscal year, the budget shall be included in the accounting system of AER.</w:t>
      </w:r>
    </w:p>
    <w:p w14:paraId="0A3ECA20" w14:textId="77777777" w:rsidR="009E41D1" w:rsidRPr="00A26FC2" w:rsidRDefault="009E41D1" w:rsidP="005C079F">
      <w:pPr>
        <w:pStyle w:val="ListParagraph"/>
        <w:spacing w:before="100" w:beforeAutospacing="1" w:after="100" w:afterAutospacing="1" w:line="240" w:lineRule="auto"/>
        <w:jc w:val="both"/>
        <w:rPr>
          <w:rFonts w:ascii="Arial" w:hAnsi="Arial" w:cs="Arial"/>
          <w:b/>
          <w:bCs/>
          <w:sz w:val="24"/>
          <w:szCs w:val="24"/>
        </w:rPr>
      </w:pPr>
    </w:p>
    <w:p w14:paraId="25DCF256" w14:textId="77777777" w:rsidR="009E41D1" w:rsidRPr="00A26FC2" w:rsidRDefault="009E41D1" w:rsidP="005C079F">
      <w:pPr>
        <w:pStyle w:val="ListParagraph"/>
        <w:numPr>
          <w:ilvl w:val="0"/>
          <w:numId w:val="25"/>
        </w:numPr>
        <w:spacing w:before="100" w:beforeAutospacing="1" w:after="100" w:afterAutospacing="1" w:line="240" w:lineRule="auto"/>
        <w:jc w:val="both"/>
        <w:rPr>
          <w:rFonts w:ascii="Arial" w:hAnsi="Arial" w:cs="Arial"/>
          <w:b/>
          <w:bCs/>
          <w:sz w:val="24"/>
          <w:szCs w:val="24"/>
        </w:rPr>
      </w:pPr>
      <w:r w:rsidRPr="00A26FC2">
        <w:rPr>
          <w:rFonts w:ascii="Arial" w:hAnsi="Arial" w:cs="Arial"/>
          <w:sz w:val="24"/>
          <w:szCs w:val="24"/>
        </w:rPr>
        <w:t>The Executive Director shall present financial statements with a comparison of monthly results of operations to budget to the Finance committee within fifteen days after the end of each month</w:t>
      </w:r>
      <w:r w:rsidR="00D82A9C">
        <w:rPr>
          <w:rFonts w:ascii="Arial" w:hAnsi="Arial" w:cs="Arial"/>
          <w:sz w:val="24"/>
          <w:szCs w:val="24"/>
        </w:rPr>
        <w:t xml:space="preserve">. </w:t>
      </w:r>
      <w:r w:rsidRPr="00A26FC2">
        <w:rPr>
          <w:rFonts w:ascii="Arial" w:hAnsi="Arial" w:cs="Arial"/>
          <w:sz w:val="24"/>
          <w:szCs w:val="24"/>
        </w:rPr>
        <w:t xml:space="preserve">The Executive Director shall provide a detailed explanation </w:t>
      </w:r>
      <w:r>
        <w:rPr>
          <w:rFonts w:ascii="Arial" w:hAnsi="Arial" w:cs="Arial"/>
          <w:sz w:val="24"/>
          <w:szCs w:val="24"/>
        </w:rPr>
        <w:t xml:space="preserve">in writing </w:t>
      </w:r>
      <w:r w:rsidRPr="00A26FC2">
        <w:rPr>
          <w:rFonts w:ascii="Arial" w:hAnsi="Arial" w:cs="Arial"/>
          <w:sz w:val="24"/>
          <w:szCs w:val="24"/>
        </w:rPr>
        <w:t>of any line item that varies from budget by more than 10%</w:t>
      </w:r>
      <w:r w:rsidR="00D82A9C">
        <w:rPr>
          <w:rFonts w:ascii="Arial" w:hAnsi="Arial" w:cs="Arial"/>
          <w:sz w:val="24"/>
          <w:szCs w:val="24"/>
        </w:rPr>
        <w:t xml:space="preserve">. </w:t>
      </w:r>
    </w:p>
    <w:p w14:paraId="28499660" w14:textId="77777777" w:rsidR="009E41D1" w:rsidRPr="00A26FC2" w:rsidRDefault="009E41D1" w:rsidP="005C079F">
      <w:pPr>
        <w:pStyle w:val="ListParagraph"/>
        <w:jc w:val="both"/>
        <w:rPr>
          <w:rFonts w:ascii="Arial" w:hAnsi="Arial" w:cs="Arial"/>
          <w:sz w:val="24"/>
          <w:szCs w:val="24"/>
        </w:rPr>
      </w:pPr>
    </w:p>
    <w:p w14:paraId="2A1A9F24" w14:textId="77777777" w:rsidR="009E41D1" w:rsidRPr="00A26FC2" w:rsidRDefault="009E41D1" w:rsidP="005C079F">
      <w:pPr>
        <w:pStyle w:val="ListParagraph"/>
        <w:numPr>
          <w:ilvl w:val="0"/>
          <w:numId w:val="25"/>
        </w:numPr>
        <w:spacing w:before="100" w:beforeAutospacing="1" w:after="100" w:afterAutospacing="1" w:line="240" w:lineRule="auto"/>
        <w:jc w:val="both"/>
        <w:rPr>
          <w:rFonts w:ascii="Arial" w:hAnsi="Arial" w:cs="Arial"/>
          <w:b/>
          <w:bCs/>
          <w:sz w:val="24"/>
          <w:szCs w:val="24"/>
        </w:rPr>
      </w:pPr>
      <w:r w:rsidRPr="00A26FC2">
        <w:rPr>
          <w:rFonts w:ascii="Arial" w:hAnsi="Arial" w:cs="Arial"/>
          <w:sz w:val="24"/>
          <w:szCs w:val="24"/>
        </w:rPr>
        <w:t>The most recent financial statement shall be presented by the Executive Director at regular Finance Committee meetings.</w:t>
      </w:r>
    </w:p>
    <w:p w14:paraId="5A57FFBE" w14:textId="77777777" w:rsidR="009E41D1" w:rsidRPr="00A26FC2" w:rsidRDefault="009E41D1" w:rsidP="005C079F">
      <w:pPr>
        <w:pStyle w:val="ListParagraph"/>
        <w:jc w:val="both"/>
        <w:rPr>
          <w:rFonts w:ascii="Arial" w:hAnsi="Arial" w:cs="Arial"/>
          <w:b/>
          <w:bCs/>
          <w:sz w:val="24"/>
          <w:szCs w:val="24"/>
        </w:rPr>
      </w:pPr>
    </w:p>
    <w:p w14:paraId="7CFB09CA" w14:textId="77777777" w:rsidR="009E41D1" w:rsidRPr="00A26FC2" w:rsidRDefault="009E41D1" w:rsidP="005C079F">
      <w:pPr>
        <w:pStyle w:val="ListParagraph"/>
        <w:numPr>
          <w:ilvl w:val="0"/>
          <w:numId w:val="25"/>
        </w:numPr>
        <w:spacing w:before="100" w:beforeAutospacing="1" w:after="100" w:afterAutospacing="1" w:line="240" w:lineRule="auto"/>
        <w:jc w:val="both"/>
        <w:rPr>
          <w:rFonts w:ascii="Arial" w:hAnsi="Arial" w:cs="Arial"/>
          <w:bCs/>
          <w:sz w:val="24"/>
          <w:szCs w:val="24"/>
        </w:rPr>
      </w:pPr>
      <w:r w:rsidRPr="00A26FC2">
        <w:rPr>
          <w:rFonts w:ascii="Arial" w:hAnsi="Arial" w:cs="Arial"/>
          <w:bCs/>
          <w:sz w:val="24"/>
          <w:szCs w:val="24"/>
        </w:rPr>
        <w:t xml:space="preserve">The most recent financial statement shall be </w:t>
      </w:r>
      <w:r w:rsidRPr="00A26FC2">
        <w:rPr>
          <w:rFonts w:ascii="Arial" w:hAnsi="Arial" w:cs="Arial"/>
          <w:sz w:val="24"/>
          <w:szCs w:val="24"/>
        </w:rPr>
        <w:t>presented by the Chairman of the Finance Committee</w:t>
      </w:r>
      <w:r w:rsidRPr="00A26FC2">
        <w:rPr>
          <w:rFonts w:ascii="Arial" w:hAnsi="Arial" w:cs="Arial"/>
          <w:bCs/>
          <w:sz w:val="24"/>
          <w:szCs w:val="24"/>
        </w:rPr>
        <w:t xml:space="preserve"> at regular Board of Director meetings.</w:t>
      </w:r>
    </w:p>
    <w:p w14:paraId="45B38E8E" w14:textId="77777777" w:rsidR="009E41D1" w:rsidRPr="00A26FC2" w:rsidRDefault="009E41D1" w:rsidP="005C079F">
      <w:pPr>
        <w:pStyle w:val="ListParagraph"/>
        <w:jc w:val="both"/>
        <w:rPr>
          <w:rFonts w:ascii="Arial" w:hAnsi="Arial" w:cs="Arial"/>
          <w:sz w:val="24"/>
          <w:szCs w:val="24"/>
        </w:rPr>
      </w:pPr>
    </w:p>
    <w:p w14:paraId="1470C750" w14:textId="77777777" w:rsidR="009E41D1" w:rsidRPr="00A26FC2" w:rsidRDefault="009E41D1" w:rsidP="005C079F">
      <w:pPr>
        <w:pStyle w:val="ListParagraph"/>
        <w:numPr>
          <w:ilvl w:val="0"/>
          <w:numId w:val="25"/>
        </w:numPr>
        <w:spacing w:before="100" w:beforeAutospacing="1" w:after="100" w:afterAutospacing="1" w:line="240" w:lineRule="auto"/>
        <w:jc w:val="both"/>
        <w:rPr>
          <w:rFonts w:ascii="Arial" w:hAnsi="Arial" w:cs="Arial"/>
          <w:sz w:val="24"/>
          <w:szCs w:val="24"/>
        </w:rPr>
      </w:pPr>
      <w:r w:rsidRPr="00A26FC2">
        <w:rPr>
          <w:rFonts w:ascii="Arial" w:hAnsi="Arial" w:cs="Arial"/>
          <w:sz w:val="24"/>
          <w:szCs w:val="24"/>
        </w:rPr>
        <w:t>When deemed necessary, the board shall revise the budget to fund additional services or make allowances for other unbudgeted revenues or expenses.</w:t>
      </w:r>
    </w:p>
    <w:p w14:paraId="459B06DA" w14:textId="77777777" w:rsidR="009E41D1" w:rsidRPr="00A26FC2" w:rsidRDefault="009E41D1" w:rsidP="005C079F">
      <w:pPr>
        <w:jc w:val="both"/>
        <w:rPr>
          <w:rFonts w:cs="Arial"/>
          <w:szCs w:val="24"/>
        </w:rPr>
      </w:pPr>
      <w:r>
        <w:rPr>
          <w:rFonts w:cs="Arial"/>
          <w:spacing w:val="-3"/>
          <w:szCs w:val="24"/>
        </w:rPr>
        <w:br w:type="page"/>
      </w:r>
      <w:r w:rsidRPr="00A872D8">
        <w:rPr>
          <w:rFonts w:cs="Arial"/>
          <w:b/>
          <w:spacing w:val="-3"/>
          <w:szCs w:val="24"/>
        </w:rPr>
        <w:lastRenderedPageBreak/>
        <w:t xml:space="preserve">Appendix L. </w:t>
      </w:r>
      <w:r w:rsidRPr="00A26FC2">
        <w:rPr>
          <w:rFonts w:cs="Arial"/>
          <w:b/>
          <w:bCs/>
          <w:szCs w:val="24"/>
        </w:rPr>
        <w:t>R</w:t>
      </w:r>
      <w:r>
        <w:rPr>
          <w:rFonts w:cs="Arial"/>
          <w:b/>
          <w:bCs/>
          <w:szCs w:val="24"/>
        </w:rPr>
        <w:t>eserve</w:t>
      </w:r>
      <w:r w:rsidRPr="00A26FC2">
        <w:rPr>
          <w:rFonts w:cs="Arial"/>
          <w:b/>
          <w:bCs/>
          <w:szCs w:val="24"/>
        </w:rPr>
        <w:t xml:space="preserve"> P</w:t>
      </w:r>
      <w:r>
        <w:rPr>
          <w:rFonts w:cs="Arial"/>
          <w:b/>
          <w:bCs/>
          <w:szCs w:val="24"/>
        </w:rPr>
        <w:t>olicy</w:t>
      </w:r>
    </w:p>
    <w:p w14:paraId="6762BB46" w14:textId="77777777" w:rsidR="009E41D1" w:rsidRDefault="009E41D1" w:rsidP="005C079F">
      <w:pPr>
        <w:jc w:val="both"/>
      </w:pPr>
    </w:p>
    <w:p w14:paraId="51B763B7" w14:textId="77777777" w:rsidR="009E41D1" w:rsidRPr="00A26FC2" w:rsidRDefault="009E41D1" w:rsidP="005C079F">
      <w:pPr>
        <w:jc w:val="both"/>
      </w:pPr>
      <w:r w:rsidRPr="00A26FC2">
        <w:t>The financial reserve objective of AER is to maintain net assets that are equal to three months of budgeted operating revenues</w:t>
      </w:r>
      <w:r w:rsidR="00D82A9C">
        <w:t xml:space="preserve">. </w:t>
      </w:r>
      <w:r w:rsidRPr="00A26FC2">
        <w:t>Budgeted operating revenues are defined as the amount of all budgeted revenues less international conference revenues.</w:t>
      </w:r>
    </w:p>
    <w:p w14:paraId="037943EB" w14:textId="77777777" w:rsidR="009E41D1" w:rsidRDefault="009E41D1" w:rsidP="005C079F">
      <w:pPr>
        <w:jc w:val="both"/>
      </w:pPr>
    </w:p>
    <w:p w14:paraId="5E2F3914" w14:textId="77777777" w:rsidR="009E41D1" w:rsidRPr="00A26FC2" w:rsidRDefault="009E41D1" w:rsidP="005C079F">
      <w:pPr>
        <w:jc w:val="both"/>
      </w:pPr>
      <w:r w:rsidRPr="00D806BA">
        <w:t>Board approval is needed to authorize any disbursements from the reserve</w:t>
      </w:r>
      <w:r w:rsidR="00D82A9C">
        <w:t xml:space="preserve">. </w:t>
      </w:r>
      <w:r w:rsidRPr="00D806BA">
        <w:t>The Board shall review the reserve when it exceeds six months and determine whether to reduce it.</w:t>
      </w:r>
    </w:p>
    <w:p w14:paraId="54ADA2A2" w14:textId="77777777" w:rsidR="009E41D1" w:rsidRDefault="009E41D1" w:rsidP="005C079F">
      <w:pPr>
        <w:jc w:val="both"/>
      </w:pPr>
    </w:p>
    <w:p w14:paraId="2445100C" w14:textId="77777777" w:rsidR="009E41D1" w:rsidRPr="00A26FC2" w:rsidRDefault="009E41D1" w:rsidP="005C079F">
      <w:pPr>
        <w:jc w:val="both"/>
      </w:pPr>
      <w:r w:rsidRPr="00A26FC2">
        <w:t>The Executive Director shall report the reserve level to the Finance Committee on a quarterly basis.</w:t>
      </w:r>
    </w:p>
    <w:p w14:paraId="0885651E" w14:textId="77777777" w:rsidR="009E41D1" w:rsidRPr="000E383E" w:rsidRDefault="009E41D1" w:rsidP="005C079F">
      <w:pPr>
        <w:jc w:val="both"/>
        <w:rPr>
          <w:rFonts w:cs="Arial"/>
          <w:szCs w:val="24"/>
        </w:rPr>
      </w:pPr>
      <w:r>
        <w:rPr>
          <w:spacing w:val="-3"/>
        </w:rPr>
        <w:br w:type="page"/>
      </w:r>
      <w:r w:rsidRPr="00A872D8">
        <w:rPr>
          <w:b/>
          <w:szCs w:val="24"/>
        </w:rPr>
        <w:lastRenderedPageBreak/>
        <w:t xml:space="preserve">Appendix M. </w:t>
      </w:r>
      <w:r w:rsidRPr="000E383E">
        <w:rPr>
          <w:rFonts w:cs="Arial"/>
          <w:b/>
          <w:szCs w:val="24"/>
        </w:rPr>
        <w:t>D</w:t>
      </w:r>
      <w:r>
        <w:rPr>
          <w:rFonts w:cs="Arial"/>
          <w:b/>
          <w:szCs w:val="24"/>
        </w:rPr>
        <w:t>ues</w:t>
      </w:r>
      <w:r w:rsidRPr="000E383E">
        <w:rPr>
          <w:rFonts w:cs="Arial"/>
          <w:b/>
          <w:szCs w:val="24"/>
        </w:rPr>
        <w:t xml:space="preserve"> P</w:t>
      </w:r>
      <w:r>
        <w:rPr>
          <w:rFonts w:cs="Arial"/>
          <w:b/>
          <w:szCs w:val="24"/>
        </w:rPr>
        <w:t>olicy</w:t>
      </w:r>
    </w:p>
    <w:p w14:paraId="0084F1B1" w14:textId="77777777" w:rsidR="009E41D1" w:rsidRPr="000E383E" w:rsidRDefault="009E41D1" w:rsidP="009E41D1">
      <w:pPr>
        <w:rPr>
          <w:rFonts w:cs="Arial"/>
          <w:szCs w:val="24"/>
        </w:rPr>
      </w:pPr>
    </w:p>
    <w:p w14:paraId="0738B2D9" w14:textId="77777777" w:rsidR="009E41D1" w:rsidRPr="000E383E" w:rsidRDefault="009E41D1" w:rsidP="005C079F">
      <w:pPr>
        <w:jc w:val="both"/>
        <w:rPr>
          <w:rFonts w:cs="Arial"/>
          <w:szCs w:val="24"/>
        </w:rPr>
      </w:pPr>
      <w:r w:rsidRPr="000E383E">
        <w:rPr>
          <w:rFonts w:cs="Arial"/>
          <w:szCs w:val="24"/>
        </w:rPr>
        <w:t>AER shall increase dues fees every other year in the odd years by no less than three percent (3%) or by an amount designated by the AER Board of Directors beginning January 1, 2013.</w:t>
      </w:r>
    </w:p>
    <w:p w14:paraId="2531F45E" w14:textId="77777777" w:rsidR="009E41D1" w:rsidRPr="000E383E" w:rsidRDefault="009E41D1" w:rsidP="005C079F">
      <w:pPr>
        <w:jc w:val="both"/>
        <w:rPr>
          <w:szCs w:val="24"/>
        </w:rPr>
      </w:pPr>
    </w:p>
    <w:p w14:paraId="08788EB5" w14:textId="77777777" w:rsidR="009E41D1" w:rsidRPr="006F438C" w:rsidRDefault="009E41D1" w:rsidP="009E41D1">
      <w:pPr>
        <w:rPr>
          <w:rFonts w:cs="Arial"/>
          <w:b/>
          <w:szCs w:val="24"/>
        </w:rPr>
      </w:pPr>
      <w:r>
        <w:rPr>
          <w:spacing w:val="-3"/>
        </w:rPr>
        <w:br w:type="page"/>
      </w:r>
      <w:r w:rsidRPr="00A872D8">
        <w:rPr>
          <w:rFonts w:cs="Arial"/>
          <w:b/>
          <w:szCs w:val="24"/>
        </w:rPr>
        <w:lastRenderedPageBreak/>
        <w:t xml:space="preserve">Appendix N. </w:t>
      </w:r>
      <w:r w:rsidRPr="006F438C">
        <w:rPr>
          <w:rFonts w:cs="Arial"/>
          <w:b/>
          <w:szCs w:val="24"/>
        </w:rPr>
        <w:t>P</w:t>
      </w:r>
      <w:r>
        <w:rPr>
          <w:rFonts w:cs="Arial"/>
          <w:b/>
          <w:szCs w:val="24"/>
        </w:rPr>
        <w:t>rogram Review Policy</w:t>
      </w:r>
    </w:p>
    <w:p w14:paraId="14077BB4" w14:textId="77777777" w:rsidR="009E41D1" w:rsidRPr="006F438C" w:rsidRDefault="009E41D1" w:rsidP="009E41D1">
      <w:pPr>
        <w:rPr>
          <w:rFonts w:cs="Arial"/>
          <w:szCs w:val="24"/>
        </w:rPr>
      </w:pPr>
    </w:p>
    <w:p w14:paraId="7E215E39" w14:textId="77777777" w:rsidR="009E41D1" w:rsidRPr="006F438C" w:rsidRDefault="009E41D1" w:rsidP="005C079F">
      <w:pPr>
        <w:jc w:val="both"/>
        <w:rPr>
          <w:szCs w:val="24"/>
        </w:rPr>
      </w:pPr>
      <w:r w:rsidRPr="006F438C">
        <w:rPr>
          <w:rFonts w:cs="Arial"/>
          <w:szCs w:val="24"/>
        </w:rPr>
        <w:t>Any proposed program not included in the approved annual budget that is projected to cost at least $10,000 more than projected funding must solicit comments from the Finance Committee before approval by the AER Board of Directors. Members of the board shall have at least 14 days to review the programs before voting.</w:t>
      </w:r>
    </w:p>
    <w:p w14:paraId="6128B13F" w14:textId="77777777" w:rsidR="009E41D1" w:rsidRDefault="009E41D1" w:rsidP="005C079F">
      <w:pPr>
        <w:jc w:val="both"/>
        <w:rPr>
          <w:spacing w:val="-3"/>
          <w:szCs w:val="24"/>
        </w:rPr>
      </w:pPr>
    </w:p>
    <w:p w14:paraId="71249BC5" w14:textId="77777777" w:rsidR="009E41D1" w:rsidRDefault="009E41D1" w:rsidP="009E41D1">
      <w:pPr>
        <w:spacing w:line="286" w:lineRule="atLeast"/>
        <w:rPr>
          <w:b/>
          <w:sz w:val="28"/>
        </w:rPr>
      </w:pPr>
      <w:r>
        <w:rPr>
          <w:spacing w:val="-3"/>
          <w:szCs w:val="24"/>
        </w:rPr>
        <w:br w:type="page"/>
      </w:r>
      <w:r w:rsidRPr="00A872D8">
        <w:rPr>
          <w:b/>
          <w:szCs w:val="24"/>
        </w:rPr>
        <w:lastRenderedPageBreak/>
        <w:t xml:space="preserve">Appendix </w:t>
      </w:r>
      <w:r>
        <w:rPr>
          <w:b/>
          <w:szCs w:val="24"/>
        </w:rPr>
        <w:t>O</w:t>
      </w:r>
      <w:r w:rsidRPr="00A872D8">
        <w:rPr>
          <w:b/>
          <w:szCs w:val="24"/>
        </w:rPr>
        <w:t xml:space="preserve">. </w:t>
      </w:r>
      <w:r w:rsidRPr="000E383E">
        <w:rPr>
          <w:b/>
          <w:szCs w:val="24"/>
        </w:rPr>
        <w:t>R</w:t>
      </w:r>
      <w:r>
        <w:rPr>
          <w:b/>
          <w:szCs w:val="24"/>
        </w:rPr>
        <w:t>ecord</w:t>
      </w:r>
      <w:r w:rsidRPr="000E383E">
        <w:rPr>
          <w:b/>
          <w:szCs w:val="24"/>
        </w:rPr>
        <w:t xml:space="preserve"> R</w:t>
      </w:r>
      <w:r>
        <w:rPr>
          <w:b/>
          <w:szCs w:val="24"/>
        </w:rPr>
        <w:t>etention</w:t>
      </w:r>
    </w:p>
    <w:p w14:paraId="2478C543" w14:textId="77777777" w:rsidR="009E41D1" w:rsidRPr="00604E8D" w:rsidRDefault="009E41D1" w:rsidP="009E41D1"/>
    <w:p w14:paraId="48345602" w14:textId="77777777" w:rsidR="009E41D1" w:rsidRPr="009219DD" w:rsidRDefault="009E41D1" w:rsidP="009E41D1">
      <w:pPr>
        <w:rPr>
          <w:rFonts w:cs="Arial"/>
          <w:b/>
          <w:bCs/>
        </w:rPr>
      </w:pPr>
      <w:r w:rsidRPr="009219DD">
        <w:rPr>
          <w:rFonts w:cs="Arial"/>
          <w:b/>
          <w:bCs/>
        </w:rPr>
        <w:t>Policy</w:t>
      </w:r>
    </w:p>
    <w:p w14:paraId="1AD46D2F" w14:textId="77777777" w:rsidR="009E41D1" w:rsidRDefault="009E41D1" w:rsidP="005C079F">
      <w:pPr>
        <w:spacing w:line="286" w:lineRule="atLeast"/>
        <w:jc w:val="both"/>
      </w:pPr>
    </w:p>
    <w:p w14:paraId="626D7179" w14:textId="77777777" w:rsidR="009E41D1" w:rsidRDefault="009E41D1" w:rsidP="005C079F">
      <w:pPr>
        <w:spacing w:line="286" w:lineRule="atLeast"/>
        <w:jc w:val="both"/>
      </w:pPr>
      <w:r>
        <w:t xml:space="preserve">It is the policy of </w:t>
      </w:r>
      <w:r w:rsidRPr="00034C50">
        <w:t>Association for Education and Rehabilitation</w:t>
      </w:r>
      <w:r>
        <w:t xml:space="preserve"> </w:t>
      </w:r>
      <w:r w:rsidRPr="00034C50">
        <w:t>of the Blind and Visually Impaired</w:t>
      </w:r>
      <w:r>
        <w:t xml:space="preserve"> (AER) to retain records as required by law and to destroy them when appropriate</w:t>
      </w:r>
      <w:r w:rsidR="00D82A9C">
        <w:t xml:space="preserve">. </w:t>
      </w:r>
      <w:r>
        <w:t xml:space="preserve">The destruction of records must be approved by the Executive Director, and logged into the Organization’s </w:t>
      </w:r>
      <w:r w:rsidRPr="00BB5FD5">
        <w:t>Destroyed Records Log</w:t>
      </w:r>
      <w:r w:rsidR="00D82A9C">
        <w:t xml:space="preserve">. </w:t>
      </w:r>
      <w:r>
        <w:t>The formal records retention policy of AER is as follows:</w:t>
      </w:r>
    </w:p>
    <w:p w14:paraId="1BA72126" w14:textId="77777777" w:rsidR="009E41D1" w:rsidRDefault="009E41D1" w:rsidP="009E41D1">
      <w:pPr>
        <w:spacing w:line="286" w:lineRule="atLeast"/>
      </w:pPr>
    </w:p>
    <w:p w14:paraId="75AF81BF" w14:textId="77777777" w:rsidR="009E41D1" w:rsidRDefault="009E41D1" w:rsidP="009E41D1">
      <w:pPr>
        <w:spacing w:line="216" w:lineRule="atLeast"/>
      </w:pPr>
      <w:r>
        <w:t>Ac</w:t>
      </w:r>
      <w:r w:rsidR="00B03B02">
        <w:t>cident reports/claims (settled c</w:t>
      </w:r>
      <w:r>
        <w:t>ases)</w:t>
      </w:r>
      <w:r>
        <w:tab/>
      </w:r>
      <w:r>
        <w:tab/>
        <w:t>7 Years</w:t>
      </w:r>
    </w:p>
    <w:p w14:paraId="69117F82" w14:textId="77777777" w:rsidR="009E41D1" w:rsidRDefault="009E41D1" w:rsidP="009E41D1">
      <w:pPr>
        <w:spacing w:line="216" w:lineRule="atLeast"/>
      </w:pPr>
      <w:r>
        <w:t>Accounts payable ledgers and schedules</w:t>
      </w:r>
      <w:r>
        <w:tab/>
      </w:r>
      <w:r w:rsidR="00CB5B77">
        <w:tab/>
      </w:r>
      <w:r>
        <w:t>7 Years</w:t>
      </w:r>
    </w:p>
    <w:p w14:paraId="5F5599A2" w14:textId="77777777" w:rsidR="009E41D1" w:rsidRDefault="009E41D1" w:rsidP="009E41D1">
      <w:pPr>
        <w:spacing w:line="216" w:lineRule="atLeast"/>
      </w:pPr>
      <w:r>
        <w:t>Accounts receivable ledgers and schedules</w:t>
      </w:r>
      <w:r>
        <w:tab/>
        <w:t>7 Years</w:t>
      </w:r>
    </w:p>
    <w:p w14:paraId="71F3BBE8" w14:textId="77777777" w:rsidR="009E41D1" w:rsidRDefault="009E41D1" w:rsidP="009E41D1">
      <w:pPr>
        <w:spacing w:line="216" w:lineRule="atLeast"/>
      </w:pPr>
      <w:r>
        <w:t>Audit reports</w:t>
      </w:r>
      <w:r>
        <w:tab/>
      </w:r>
      <w:r>
        <w:tab/>
      </w:r>
      <w:r>
        <w:tab/>
      </w:r>
      <w:r>
        <w:tab/>
      </w:r>
      <w:r>
        <w:tab/>
      </w:r>
      <w:r>
        <w:tab/>
        <w:t>Permanently</w:t>
      </w:r>
    </w:p>
    <w:p w14:paraId="2E7CAE3D" w14:textId="77777777" w:rsidR="009E41D1" w:rsidRDefault="009E41D1" w:rsidP="009E41D1">
      <w:pPr>
        <w:spacing w:line="216" w:lineRule="atLeast"/>
      </w:pPr>
      <w:r>
        <w:t>Bank reconciliations</w:t>
      </w:r>
      <w:r>
        <w:tab/>
      </w:r>
      <w:r>
        <w:tab/>
      </w:r>
      <w:r>
        <w:tab/>
      </w:r>
      <w:r>
        <w:tab/>
      </w:r>
      <w:r>
        <w:tab/>
        <w:t>3 Years</w:t>
      </w:r>
    </w:p>
    <w:p w14:paraId="003536DA" w14:textId="77777777" w:rsidR="009E41D1" w:rsidRDefault="009E41D1" w:rsidP="009E41D1">
      <w:pPr>
        <w:spacing w:line="216" w:lineRule="atLeast"/>
      </w:pPr>
      <w:r>
        <w:t>Bank Statements</w:t>
      </w:r>
      <w:r>
        <w:tab/>
      </w:r>
      <w:r>
        <w:tab/>
      </w:r>
      <w:r>
        <w:tab/>
      </w:r>
      <w:r>
        <w:tab/>
      </w:r>
      <w:r>
        <w:tab/>
        <w:t>3 Years</w:t>
      </w:r>
    </w:p>
    <w:p w14:paraId="1485F0C3" w14:textId="77777777" w:rsidR="009E41D1" w:rsidRDefault="009E41D1" w:rsidP="009E41D1">
      <w:pPr>
        <w:spacing w:after="36" w:line="216" w:lineRule="atLeast"/>
      </w:pPr>
      <w:r>
        <w:t>Cancelled Checks</w:t>
      </w:r>
      <w:r>
        <w:tab/>
      </w:r>
      <w:r>
        <w:tab/>
      </w:r>
      <w:r>
        <w:tab/>
      </w:r>
      <w:r>
        <w:tab/>
      </w:r>
      <w:r>
        <w:tab/>
        <w:t>7 Years</w:t>
      </w:r>
    </w:p>
    <w:p w14:paraId="717218B8" w14:textId="77777777" w:rsidR="009E41D1" w:rsidRDefault="009E41D1" w:rsidP="009E41D1">
      <w:pPr>
        <w:spacing w:line="216" w:lineRule="atLeast"/>
      </w:pPr>
      <w:r>
        <w:t>Contracts, mortgages, notes and leases:</w:t>
      </w:r>
    </w:p>
    <w:p w14:paraId="412B35AC" w14:textId="77777777" w:rsidR="009E41D1" w:rsidRDefault="009E41D1" w:rsidP="009E41D1">
      <w:r>
        <w:t xml:space="preserve">  Expired</w:t>
      </w:r>
      <w:r>
        <w:tab/>
      </w:r>
      <w:r>
        <w:tab/>
      </w:r>
      <w:r>
        <w:tab/>
      </w:r>
      <w:r>
        <w:tab/>
      </w:r>
      <w:r>
        <w:tab/>
      </w:r>
      <w:r>
        <w:tab/>
      </w:r>
      <w:r w:rsidR="00CB5B77">
        <w:tab/>
      </w:r>
      <w:r>
        <w:t>7 Years</w:t>
      </w:r>
    </w:p>
    <w:p w14:paraId="31B6EA04" w14:textId="77777777" w:rsidR="009E41D1" w:rsidRDefault="009E41D1" w:rsidP="009E41D1">
      <w:pPr>
        <w:spacing w:line="216" w:lineRule="atLeast"/>
      </w:pPr>
      <w:r>
        <w:t xml:space="preserve">  Still in effect</w:t>
      </w:r>
      <w:r>
        <w:tab/>
      </w:r>
      <w:r>
        <w:tab/>
      </w:r>
      <w:r>
        <w:tab/>
      </w:r>
      <w:r>
        <w:tab/>
      </w:r>
      <w:r>
        <w:tab/>
      </w:r>
      <w:r>
        <w:tab/>
        <w:t>Permanently</w:t>
      </w:r>
    </w:p>
    <w:p w14:paraId="513C6FD2" w14:textId="77777777" w:rsidR="009E41D1" w:rsidRDefault="009E41D1" w:rsidP="009E41D1">
      <w:pPr>
        <w:spacing w:after="36" w:line="216" w:lineRule="atLeast"/>
      </w:pPr>
      <w:r>
        <w:t>Correspondence:</w:t>
      </w:r>
    </w:p>
    <w:p w14:paraId="169AB95D" w14:textId="77777777" w:rsidR="009E41D1" w:rsidRDefault="009E41D1" w:rsidP="009E41D1">
      <w:r>
        <w:t xml:space="preserve">  General</w:t>
      </w:r>
      <w:r>
        <w:tab/>
      </w:r>
      <w:r>
        <w:tab/>
      </w:r>
      <w:r>
        <w:tab/>
      </w:r>
      <w:r>
        <w:tab/>
      </w:r>
      <w:r>
        <w:tab/>
      </w:r>
      <w:r>
        <w:tab/>
        <w:t>2 Years</w:t>
      </w:r>
    </w:p>
    <w:p w14:paraId="48C5D1BE" w14:textId="77777777" w:rsidR="009E41D1" w:rsidRDefault="009E41D1" w:rsidP="009E41D1">
      <w:r>
        <w:t xml:space="preserve">  Legal and important matters only</w:t>
      </w:r>
      <w:r>
        <w:tab/>
      </w:r>
      <w:r>
        <w:tab/>
      </w:r>
      <w:r w:rsidR="00CB5B77">
        <w:tab/>
      </w:r>
      <w:r>
        <w:t>Permanently</w:t>
      </w:r>
    </w:p>
    <w:p w14:paraId="680C3F43" w14:textId="77777777" w:rsidR="009E41D1" w:rsidRDefault="009E41D1" w:rsidP="009E41D1">
      <w:pPr>
        <w:spacing w:line="216" w:lineRule="atLeast"/>
      </w:pPr>
      <w:r>
        <w:t xml:space="preserve">  Routine with customers and/or vendors</w:t>
      </w:r>
      <w:r>
        <w:tab/>
      </w:r>
      <w:r>
        <w:tab/>
        <w:t>2 Years</w:t>
      </w:r>
    </w:p>
    <w:p w14:paraId="38E3D3FE" w14:textId="77777777" w:rsidR="009E41D1" w:rsidRDefault="009E41D1" w:rsidP="009E41D1">
      <w:pPr>
        <w:spacing w:line="216" w:lineRule="atLeast"/>
      </w:pPr>
      <w:r>
        <w:t>Deeds, mortgages and bills of sales</w:t>
      </w:r>
      <w:r>
        <w:tab/>
      </w:r>
      <w:r>
        <w:tab/>
      </w:r>
      <w:r w:rsidR="00CB5B77">
        <w:tab/>
      </w:r>
      <w:r>
        <w:t>Permanently</w:t>
      </w:r>
    </w:p>
    <w:p w14:paraId="17488B45" w14:textId="77777777" w:rsidR="009E41D1" w:rsidRDefault="009E41D1" w:rsidP="009E41D1">
      <w:pPr>
        <w:spacing w:line="216" w:lineRule="atLeast"/>
      </w:pPr>
      <w:r>
        <w:t>Depreciation schedules</w:t>
      </w:r>
      <w:r>
        <w:tab/>
      </w:r>
      <w:r>
        <w:tab/>
      </w:r>
      <w:r>
        <w:tab/>
      </w:r>
      <w:r>
        <w:tab/>
        <w:t>Permanently</w:t>
      </w:r>
    </w:p>
    <w:p w14:paraId="5513A14B" w14:textId="77777777" w:rsidR="009E41D1" w:rsidRDefault="009E41D1" w:rsidP="009E41D1">
      <w:pPr>
        <w:spacing w:line="216" w:lineRule="atLeast"/>
      </w:pPr>
      <w:r>
        <w:t>Duplicate deposit slips</w:t>
      </w:r>
      <w:r>
        <w:tab/>
      </w:r>
      <w:r>
        <w:tab/>
      </w:r>
      <w:r>
        <w:tab/>
      </w:r>
      <w:r>
        <w:tab/>
      </w:r>
      <w:r w:rsidR="00CB5B77">
        <w:tab/>
      </w:r>
      <w:r>
        <w:t>3 Years</w:t>
      </w:r>
    </w:p>
    <w:p w14:paraId="6D1FA22B" w14:textId="77777777" w:rsidR="009E41D1" w:rsidRDefault="009E41D1" w:rsidP="009E41D1">
      <w:pPr>
        <w:spacing w:line="216" w:lineRule="atLeast"/>
      </w:pPr>
      <w:r>
        <w:t>Employment applications</w:t>
      </w:r>
      <w:r>
        <w:tab/>
      </w:r>
      <w:r>
        <w:tab/>
      </w:r>
      <w:r>
        <w:tab/>
      </w:r>
      <w:r>
        <w:tab/>
        <w:t>3 Years</w:t>
      </w:r>
    </w:p>
    <w:p w14:paraId="719D4959" w14:textId="77777777" w:rsidR="009E41D1" w:rsidRDefault="009E41D1" w:rsidP="009E41D1">
      <w:pPr>
        <w:spacing w:line="216" w:lineRule="atLeast"/>
      </w:pPr>
      <w:r>
        <w:t xml:space="preserve">Expense analyses/expense </w:t>
      </w:r>
    </w:p>
    <w:p w14:paraId="3A13D3BE" w14:textId="77777777" w:rsidR="009E41D1" w:rsidRDefault="009E41D1" w:rsidP="009E41D1">
      <w:pPr>
        <w:spacing w:line="216" w:lineRule="atLeast"/>
      </w:pPr>
      <w:r>
        <w:t xml:space="preserve">      distribution schedule</w:t>
      </w:r>
      <w:r>
        <w:tab/>
      </w:r>
      <w:r>
        <w:tab/>
      </w:r>
      <w:r>
        <w:tab/>
      </w:r>
      <w:r>
        <w:tab/>
        <w:t>7 Years</w:t>
      </w:r>
    </w:p>
    <w:p w14:paraId="25AEF5F8" w14:textId="77777777" w:rsidR="009E41D1" w:rsidRDefault="009E41D1" w:rsidP="009E41D1">
      <w:r>
        <w:t>Financial statements</w:t>
      </w:r>
      <w:r>
        <w:tab/>
      </w:r>
      <w:r>
        <w:tab/>
      </w:r>
      <w:r>
        <w:tab/>
      </w:r>
      <w:r>
        <w:tab/>
      </w:r>
      <w:r w:rsidR="00CB5B77">
        <w:tab/>
      </w:r>
      <w:r>
        <w:t>Permanently</w:t>
      </w:r>
    </w:p>
    <w:p w14:paraId="441EEBAF" w14:textId="77777777" w:rsidR="009E41D1" w:rsidRDefault="009E41D1" w:rsidP="009E41D1">
      <w:pPr>
        <w:spacing w:line="216" w:lineRule="atLeast"/>
      </w:pPr>
      <w:r>
        <w:t>General ledgers/year end trial balance</w:t>
      </w:r>
      <w:r>
        <w:tab/>
      </w:r>
      <w:r>
        <w:tab/>
        <w:t>Permanently</w:t>
      </w:r>
    </w:p>
    <w:p w14:paraId="71446214" w14:textId="77777777" w:rsidR="009E41D1" w:rsidRDefault="009E41D1" w:rsidP="009E41D1">
      <w:pPr>
        <w:spacing w:line="216" w:lineRule="atLeast"/>
      </w:pPr>
      <w:r>
        <w:t>Insurance policies (expired)</w:t>
      </w:r>
      <w:r>
        <w:tab/>
      </w:r>
      <w:r>
        <w:tab/>
      </w:r>
      <w:r>
        <w:tab/>
      </w:r>
      <w:r w:rsidR="00CB5B77">
        <w:tab/>
      </w:r>
      <w:r>
        <w:t>3 Years</w:t>
      </w:r>
    </w:p>
    <w:p w14:paraId="67737A5F" w14:textId="77777777" w:rsidR="009E41D1" w:rsidRDefault="009E41D1" w:rsidP="009E41D1">
      <w:pPr>
        <w:spacing w:after="36" w:line="216" w:lineRule="atLeast"/>
      </w:pPr>
      <w:r>
        <w:t>Insurance records (policies, claims, etc.)</w:t>
      </w:r>
      <w:r>
        <w:tab/>
      </w:r>
      <w:r>
        <w:tab/>
        <w:t>Permanently</w:t>
      </w:r>
    </w:p>
    <w:p w14:paraId="542A77EF" w14:textId="77777777" w:rsidR="009E41D1" w:rsidRDefault="009E41D1" w:rsidP="009E41D1">
      <w:pPr>
        <w:spacing w:line="216" w:lineRule="atLeast"/>
      </w:pPr>
      <w:r>
        <w:t>Internal reports</w:t>
      </w:r>
      <w:r>
        <w:tab/>
      </w:r>
      <w:r>
        <w:tab/>
      </w:r>
      <w:r>
        <w:tab/>
      </w:r>
      <w:r>
        <w:tab/>
      </w:r>
      <w:r>
        <w:tab/>
      </w:r>
      <w:r w:rsidR="00CB5B77">
        <w:tab/>
      </w:r>
      <w:r>
        <w:t>3 Years</w:t>
      </w:r>
    </w:p>
    <w:p w14:paraId="7C47FB77" w14:textId="77777777" w:rsidR="009E41D1" w:rsidRDefault="009E41D1" w:rsidP="009E41D1">
      <w:pPr>
        <w:spacing w:line="216" w:lineRule="atLeast"/>
      </w:pPr>
      <w:r>
        <w:t>Inventories of products, materials and supplies</w:t>
      </w:r>
      <w:r>
        <w:tab/>
        <w:t>7 Years</w:t>
      </w:r>
    </w:p>
    <w:p w14:paraId="7086F6CB" w14:textId="77777777" w:rsidR="009E41D1" w:rsidRDefault="009E41D1" w:rsidP="009E41D1">
      <w:pPr>
        <w:spacing w:line="216" w:lineRule="atLeast"/>
      </w:pPr>
      <w:r>
        <w:t>Invoices (to customers, from vendors)</w:t>
      </w:r>
      <w:r>
        <w:tab/>
      </w:r>
      <w:r>
        <w:tab/>
        <w:t>7 Years</w:t>
      </w:r>
    </w:p>
    <w:p w14:paraId="04B6BF9D" w14:textId="77777777" w:rsidR="009E41D1" w:rsidRDefault="009E41D1" w:rsidP="009E41D1">
      <w:pPr>
        <w:spacing w:line="216" w:lineRule="atLeast"/>
      </w:pPr>
      <w:r>
        <w:t>Journals</w:t>
      </w:r>
      <w:r>
        <w:tab/>
      </w:r>
      <w:r>
        <w:tab/>
      </w:r>
      <w:r w:rsidR="00DD4120">
        <w:tab/>
      </w:r>
      <w:r>
        <w:tab/>
      </w:r>
      <w:r>
        <w:tab/>
      </w:r>
      <w:r>
        <w:tab/>
      </w:r>
      <w:r>
        <w:tab/>
        <w:t>Permanently</w:t>
      </w:r>
    </w:p>
    <w:p w14:paraId="71E192DE" w14:textId="77777777" w:rsidR="009E41D1" w:rsidRDefault="009E41D1" w:rsidP="009E41D1">
      <w:pPr>
        <w:spacing w:line="216" w:lineRule="atLeast"/>
      </w:pPr>
      <w:r>
        <w:t>Minute books of directors, bylaws and charters</w:t>
      </w:r>
      <w:r>
        <w:tab/>
        <w:t>Permanently</w:t>
      </w:r>
    </w:p>
    <w:p w14:paraId="75CC4E9F" w14:textId="77777777" w:rsidR="009E41D1" w:rsidRDefault="009E41D1" w:rsidP="009E41D1">
      <w:pPr>
        <w:spacing w:line="216" w:lineRule="atLeast"/>
      </w:pPr>
      <w:r>
        <w:t>Notes receivable ledgers and schedules</w:t>
      </w:r>
      <w:r>
        <w:tab/>
      </w:r>
      <w:r>
        <w:tab/>
        <w:t>7 Years</w:t>
      </w:r>
    </w:p>
    <w:p w14:paraId="39F13341" w14:textId="77777777" w:rsidR="009E41D1" w:rsidRDefault="009E41D1" w:rsidP="009E41D1">
      <w:pPr>
        <w:spacing w:line="216" w:lineRule="atLeast"/>
      </w:pPr>
      <w:r>
        <w:t>Payroll records and summaries</w:t>
      </w:r>
      <w:r>
        <w:tab/>
      </w:r>
      <w:r>
        <w:tab/>
      </w:r>
      <w:r>
        <w:tab/>
        <w:t>7 Years</w:t>
      </w:r>
    </w:p>
    <w:p w14:paraId="75482A70" w14:textId="77777777" w:rsidR="009E41D1" w:rsidRDefault="009E41D1" w:rsidP="009E41D1">
      <w:pPr>
        <w:spacing w:line="216" w:lineRule="atLeast"/>
      </w:pPr>
      <w:r>
        <w:t>Personnel records (terminated)</w:t>
      </w:r>
      <w:r>
        <w:tab/>
      </w:r>
      <w:r>
        <w:tab/>
      </w:r>
      <w:r>
        <w:tab/>
        <w:t>7 Years</w:t>
      </w:r>
    </w:p>
    <w:p w14:paraId="6C91051E" w14:textId="77777777" w:rsidR="009E41D1" w:rsidRDefault="009E41D1" w:rsidP="009E41D1">
      <w:pPr>
        <w:spacing w:line="216" w:lineRule="atLeast"/>
      </w:pPr>
      <w:r>
        <w:t>Petty cash vouchers</w:t>
      </w:r>
      <w:r>
        <w:tab/>
        <w:t xml:space="preserve"> </w:t>
      </w:r>
      <w:r>
        <w:tab/>
      </w:r>
      <w:r>
        <w:tab/>
      </w:r>
      <w:r>
        <w:tab/>
      </w:r>
      <w:r w:rsidR="00CB5B77">
        <w:tab/>
      </w:r>
      <w:r>
        <w:t>3 Years</w:t>
      </w:r>
    </w:p>
    <w:p w14:paraId="127E489C" w14:textId="77777777" w:rsidR="009E41D1" w:rsidRDefault="009E41D1" w:rsidP="009E41D1">
      <w:pPr>
        <w:spacing w:after="36" w:line="216" w:lineRule="atLeast"/>
      </w:pPr>
      <w:r>
        <w:t>Property records (incl. depreciation schedules)</w:t>
      </w:r>
      <w:r>
        <w:tab/>
        <w:t>Permanently</w:t>
      </w:r>
    </w:p>
    <w:p w14:paraId="11B45421" w14:textId="77777777" w:rsidR="009E41D1" w:rsidRDefault="009E41D1" w:rsidP="009E41D1">
      <w:pPr>
        <w:spacing w:after="36" w:line="216" w:lineRule="atLeast"/>
      </w:pPr>
      <w:r>
        <w:t>Purchase orders</w:t>
      </w:r>
      <w:r>
        <w:tab/>
      </w:r>
      <w:r>
        <w:tab/>
      </w:r>
      <w:r>
        <w:tab/>
      </w:r>
      <w:r>
        <w:tab/>
      </w:r>
      <w:r>
        <w:tab/>
        <w:t>7 Years</w:t>
      </w:r>
    </w:p>
    <w:p w14:paraId="4E0C2617" w14:textId="77777777" w:rsidR="009E41D1" w:rsidRDefault="009E41D1" w:rsidP="009E41D1">
      <w:pPr>
        <w:spacing w:line="216" w:lineRule="atLeast"/>
      </w:pPr>
      <w:r>
        <w:t>Retirement and pension records</w:t>
      </w:r>
      <w:r>
        <w:tab/>
      </w:r>
      <w:r>
        <w:tab/>
      </w:r>
      <w:r>
        <w:tab/>
        <w:t>Permanently</w:t>
      </w:r>
    </w:p>
    <w:p w14:paraId="431E31B9" w14:textId="77777777" w:rsidR="009E41D1" w:rsidRDefault="009E41D1" w:rsidP="009E41D1">
      <w:pPr>
        <w:spacing w:line="216" w:lineRule="atLeast"/>
      </w:pPr>
      <w:r>
        <w:t>Sales records</w:t>
      </w:r>
      <w:r>
        <w:tab/>
      </w:r>
      <w:r>
        <w:tab/>
      </w:r>
      <w:r>
        <w:tab/>
      </w:r>
      <w:r>
        <w:tab/>
      </w:r>
      <w:r>
        <w:tab/>
      </w:r>
      <w:r w:rsidR="00CB5B77">
        <w:tab/>
      </w:r>
      <w:r>
        <w:t>7 Years</w:t>
      </w:r>
    </w:p>
    <w:p w14:paraId="78665939" w14:textId="77777777" w:rsidR="009E41D1" w:rsidRDefault="009E41D1" w:rsidP="009E41D1">
      <w:pPr>
        <w:spacing w:line="216" w:lineRule="atLeast"/>
      </w:pPr>
      <w:r>
        <w:lastRenderedPageBreak/>
        <w:t>Subsidiary ledgers</w:t>
      </w:r>
      <w:r>
        <w:tab/>
      </w:r>
      <w:r>
        <w:tab/>
      </w:r>
      <w:r>
        <w:tab/>
      </w:r>
      <w:r>
        <w:tab/>
      </w:r>
      <w:r>
        <w:tab/>
        <w:t>7 Years</w:t>
      </w:r>
    </w:p>
    <w:p w14:paraId="0979E9CE" w14:textId="77777777" w:rsidR="009E41D1" w:rsidRDefault="009E41D1" w:rsidP="009E41D1">
      <w:pPr>
        <w:spacing w:after="36" w:line="216" w:lineRule="atLeast"/>
      </w:pPr>
      <w:r>
        <w:t>Tax returns and worksheets, examination reports</w:t>
      </w:r>
    </w:p>
    <w:p w14:paraId="250B2E52" w14:textId="77777777" w:rsidR="009E41D1" w:rsidRDefault="009E41D1" w:rsidP="009E41D1">
      <w:r>
        <w:t xml:space="preserve">  and other documents relating to determination</w:t>
      </w:r>
    </w:p>
    <w:p w14:paraId="38FCD941" w14:textId="77777777" w:rsidR="009E41D1" w:rsidRDefault="009E41D1" w:rsidP="009E41D1">
      <w:pPr>
        <w:spacing w:line="216" w:lineRule="atLeast"/>
      </w:pPr>
      <w:r>
        <w:t xml:space="preserve">  of income tax liability</w:t>
      </w:r>
      <w:r>
        <w:tab/>
      </w:r>
      <w:r>
        <w:tab/>
      </w:r>
      <w:r>
        <w:tab/>
      </w:r>
      <w:r>
        <w:tab/>
      </w:r>
      <w:r w:rsidR="00CB5B77">
        <w:tab/>
      </w:r>
      <w:r>
        <w:t>Permanently</w:t>
      </w:r>
    </w:p>
    <w:p w14:paraId="572767CE" w14:textId="77777777" w:rsidR="009E41D1" w:rsidRDefault="009E41D1" w:rsidP="009E41D1">
      <w:pPr>
        <w:spacing w:line="216" w:lineRule="atLeast"/>
      </w:pPr>
      <w:r>
        <w:t>Time sheets/cards</w:t>
      </w:r>
      <w:r>
        <w:tab/>
      </w:r>
      <w:r>
        <w:tab/>
      </w:r>
      <w:r>
        <w:tab/>
      </w:r>
      <w:r>
        <w:tab/>
      </w:r>
      <w:r>
        <w:tab/>
        <w:t>7 Years</w:t>
      </w:r>
    </w:p>
    <w:p w14:paraId="1DC637D5" w14:textId="77777777" w:rsidR="009E41D1" w:rsidRDefault="009E41D1" w:rsidP="009E41D1">
      <w:pPr>
        <w:spacing w:line="216" w:lineRule="atLeast"/>
      </w:pPr>
      <w:r>
        <w:t>Trademark registrations and copyrights</w:t>
      </w:r>
      <w:r>
        <w:tab/>
      </w:r>
      <w:r>
        <w:tab/>
        <w:t>Permanently</w:t>
      </w:r>
    </w:p>
    <w:p w14:paraId="5858B2BB" w14:textId="77777777" w:rsidR="009E41D1" w:rsidRDefault="009E41D1" w:rsidP="009E41D1">
      <w:pPr>
        <w:spacing w:line="216" w:lineRule="atLeast"/>
      </w:pPr>
      <w:r>
        <w:t>Training manuals</w:t>
      </w:r>
      <w:r>
        <w:tab/>
      </w:r>
      <w:r>
        <w:tab/>
      </w:r>
      <w:r>
        <w:tab/>
      </w:r>
      <w:r>
        <w:tab/>
      </w:r>
      <w:r>
        <w:tab/>
        <w:t>Permanently</w:t>
      </w:r>
    </w:p>
    <w:p w14:paraId="5DCD8D4B" w14:textId="77777777" w:rsidR="009E41D1" w:rsidRDefault="009E41D1" w:rsidP="009E41D1">
      <w:pPr>
        <w:spacing w:line="216" w:lineRule="atLeast"/>
      </w:pPr>
      <w:r>
        <w:t>Withholding tax statements</w:t>
      </w:r>
      <w:r>
        <w:tab/>
      </w:r>
      <w:r>
        <w:tab/>
      </w:r>
      <w:r>
        <w:tab/>
      </w:r>
      <w:r w:rsidR="00CB5B77">
        <w:tab/>
      </w:r>
      <w:r>
        <w:t>7 Years</w:t>
      </w:r>
    </w:p>
    <w:p w14:paraId="31B25C86" w14:textId="77777777" w:rsidR="009E41D1" w:rsidRDefault="009E41D1" w:rsidP="009E41D1">
      <w:pPr>
        <w:spacing w:line="286" w:lineRule="atLeast"/>
      </w:pPr>
    </w:p>
    <w:p w14:paraId="22945833" w14:textId="77777777" w:rsidR="00322E2B" w:rsidRDefault="00322E2B" w:rsidP="007E34F6">
      <w:pPr>
        <w:ind w:left="0"/>
        <w:rPr>
          <w:b/>
        </w:rPr>
      </w:pPr>
    </w:p>
    <w:p w14:paraId="30085600" w14:textId="77777777" w:rsidR="00322E2B" w:rsidRDefault="00322E2B" w:rsidP="007E34F6">
      <w:pPr>
        <w:ind w:left="0"/>
        <w:rPr>
          <w:b/>
        </w:rPr>
      </w:pPr>
    </w:p>
    <w:p w14:paraId="4AD7FDB0" w14:textId="77777777" w:rsidR="00322E2B" w:rsidRDefault="00322E2B" w:rsidP="007E34F6">
      <w:pPr>
        <w:ind w:left="0"/>
        <w:rPr>
          <w:b/>
        </w:rPr>
      </w:pPr>
    </w:p>
    <w:p w14:paraId="5B2C31E9" w14:textId="77777777" w:rsidR="00322E2B" w:rsidRDefault="00322E2B" w:rsidP="007E34F6">
      <w:pPr>
        <w:ind w:left="0"/>
        <w:rPr>
          <w:b/>
        </w:rPr>
      </w:pPr>
    </w:p>
    <w:p w14:paraId="4983A3D7" w14:textId="77777777" w:rsidR="00322E2B" w:rsidRDefault="00322E2B" w:rsidP="007E34F6">
      <w:pPr>
        <w:ind w:left="0"/>
        <w:rPr>
          <w:b/>
        </w:rPr>
      </w:pPr>
    </w:p>
    <w:p w14:paraId="5A315408" w14:textId="77777777" w:rsidR="00322E2B" w:rsidRDefault="00322E2B" w:rsidP="007E34F6">
      <w:pPr>
        <w:ind w:left="0"/>
        <w:rPr>
          <w:b/>
        </w:rPr>
      </w:pPr>
    </w:p>
    <w:p w14:paraId="3171AA72" w14:textId="77777777" w:rsidR="00322E2B" w:rsidRDefault="00322E2B" w:rsidP="007E34F6">
      <w:pPr>
        <w:ind w:left="0"/>
        <w:rPr>
          <w:b/>
        </w:rPr>
      </w:pPr>
    </w:p>
    <w:p w14:paraId="70A4B4B2" w14:textId="77777777" w:rsidR="00322E2B" w:rsidRDefault="00322E2B" w:rsidP="007E34F6">
      <w:pPr>
        <w:ind w:left="0"/>
        <w:rPr>
          <w:b/>
        </w:rPr>
      </w:pPr>
    </w:p>
    <w:p w14:paraId="79B51655" w14:textId="77777777" w:rsidR="00322E2B" w:rsidRDefault="00322E2B" w:rsidP="007E34F6">
      <w:pPr>
        <w:ind w:left="0"/>
        <w:rPr>
          <w:b/>
        </w:rPr>
      </w:pPr>
    </w:p>
    <w:p w14:paraId="3326BCE1" w14:textId="77777777" w:rsidR="00322E2B" w:rsidRDefault="00322E2B" w:rsidP="007E34F6">
      <w:pPr>
        <w:ind w:left="0"/>
        <w:rPr>
          <w:b/>
        </w:rPr>
      </w:pPr>
    </w:p>
    <w:p w14:paraId="7028E345" w14:textId="77777777" w:rsidR="00322E2B" w:rsidRDefault="00322E2B" w:rsidP="007E34F6">
      <w:pPr>
        <w:ind w:left="0"/>
        <w:rPr>
          <w:b/>
        </w:rPr>
      </w:pPr>
    </w:p>
    <w:p w14:paraId="6BA3BE9B" w14:textId="77777777" w:rsidR="00322E2B" w:rsidRDefault="00322E2B" w:rsidP="007E34F6">
      <w:pPr>
        <w:ind w:left="0"/>
        <w:rPr>
          <w:b/>
        </w:rPr>
      </w:pPr>
    </w:p>
    <w:p w14:paraId="03D439EC" w14:textId="77777777" w:rsidR="00322E2B" w:rsidRDefault="00322E2B" w:rsidP="007E34F6">
      <w:pPr>
        <w:ind w:left="0"/>
        <w:rPr>
          <w:b/>
        </w:rPr>
      </w:pPr>
    </w:p>
    <w:p w14:paraId="7FBEBEB7" w14:textId="77777777" w:rsidR="00322E2B" w:rsidRDefault="00322E2B" w:rsidP="007E34F6">
      <w:pPr>
        <w:ind w:left="0"/>
        <w:rPr>
          <w:b/>
        </w:rPr>
      </w:pPr>
    </w:p>
    <w:p w14:paraId="53A76439" w14:textId="77777777" w:rsidR="00322E2B" w:rsidRDefault="00322E2B" w:rsidP="007E34F6">
      <w:pPr>
        <w:ind w:left="0"/>
        <w:rPr>
          <w:b/>
        </w:rPr>
      </w:pPr>
    </w:p>
    <w:p w14:paraId="57BCAE5B" w14:textId="77777777" w:rsidR="00322E2B" w:rsidRDefault="00322E2B" w:rsidP="007E34F6">
      <w:pPr>
        <w:ind w:left="0"/>
        <w:rPr>
          <w:b/>
        </w:rPr>
      </w:pPr>
    </w:p>
    <w:p w14:paraId="7C79B61E" w14:textId="77777777" w:rsidR="00322E2B" w:rsidRDefault="00322E2B" w:rsidP="007E34F6">
      <w:pPr>
        <w:ind w:left="0"/>
        <w:rPr>
          <w:b/>
        </w:rPr>
      </w:pPr>
    </w:p>
    <w:p w14:paraId="644C8DAA" w14:textId="77777777" w:rsidR="00322E2B" w:rsidRDefault="00322E2B" w:rsidP="007E34F6">
      <w:pPr>
        <w:ind w:left="0"/>
        <w:rPr>
          <w:b/>
        </w:rPr>
      </w:pPr>
    </w:p>
    <w:p w14:paraId="67E39AD5" w14:textId="77777777" w:rsidR="00322E2B" w:rsidRDefault="00322E2B" w:rsidP="007E34F6">
      <w:pPr>
        <w:ind w:left="0"/>
        <w:rPr>
          <w:b/>
        </w:rPr>
      </w:pPr>
    </w:p>
    <w:p w14:paraId="21B7C2AF" w14:textId="77777777" w:rsidR="00322E2B" w:rsidRDefault="00322E2B" w:rsidP="007E34F6">
      <w:pPr>
        <w:ind w:left="0"/>
        <w:rPr>
          <w:b/>
        </w:rPr>
      </w:pPr>
    </w:p>
    <w:p w14:paraId="21B47D3B" w14:textId="77777777" w:rsidR="00322E2B" w:rsidRDefault="00322E2B" w:rsidP="007E34F6">
      <w:pPr>
        <w:ind w:left="0"/>
        <w:rPr>
          <w:b/>
        </w:rPr>
      </w:pPr>
    </w:p>
    <w:p w14:paraId="2435091E" w14:textId="77777777" w:rsidR="00322E2B" w:rsidRDefault="00322E2B" w:rsidP="007E34F6">
      <w:pPr>
        <w:ind w:left="0"/>
        <w:rPr>
          <w:b/>
        </w:rPr>
      </w:pPr>
    </w:p>
    <w:p w14:paraId="21AB7EB8" w14:textId="77777777" w:rsidR="00322E2B" w:rsidRDefault="00322E2B" w:rsidP="007E34F6">
      <w:pPr>
        <w:ind w:left="0"/>
        <w:rPr>
          <w:b/>
        </w:rPr>
      </w:pPr>
    </w:p>
    <w:p w14:paraId="4B2922DF" w14:textId="77777777" w:rsidR="00322E2B" w:rsidRDefault="00322E2B" w:rsidP="007E34F6">
      <w:pPr>
        <w:ind w:left="0"/>
        <w:rPr>
          <w:b/>
        </w:rPr>
      </w:pPr>
    </w:p>
    <w:p w14:paraId="042BB08A" w14:textId="77777777" w:rsidR="00322E2B" w:rsidRDefault="00322E2B" w:rsidP="007E34F6">
      <w:pPr>
        <w:ind w:left="0"/>
        <w:rPr>
          <w:b/>
        </w:rPr>
      </w:pPr>
    </w:p>
    <w:p w14:paraId="1B204459" w14:textId="77777777" w:rsidR="00322E2B" w:rsidRDefault="00322E2B" w:rsidP="007E34F6">
      <w:pPr>
        <w:ind w:left="0"/>
        <w:rPr>
          <w:b/>
        </w:rPr>
      </w:pPr>
    </w:p>
    <w:p w14:paraId="3FEAD63C" w14:textId="77777777" w:rsidR="00322E2B" w:rsidRDefault="00322E2B" w:rsidP="007E34F6">
      <w:pPr>
        <w:ind w:left="0"/>
        <w:rPr>
          <w:b/>
        </w:rPr>
      </w:pPr>
    </w:p>
    <w:p w14:paraId="2F2995B6" w14:textId="77777777" w:rsidR="00322E2B" w:rsidRDefault="00322E2B" w:rsidP="007E34F6">
      <w:pPr>
        <w:ind w:left="0"/>
        <w:rPr>
          <w:b/>
        </w:rPr>
      </w:pPr>
    </w:p>
    <w:p w14:paraId="69613FC1" w14:textId="77777777" w:rsidR="00322E2B" w:rsidRDefault="00322E2B" w:rsidP="007E34F6">
      <w:pPr>
        <w:ind w:left="0"/>
        <w:rPr>
          <w:b/>
        </w:rPr>
      </w:pPr>
    </w:p>
    <w:p w14:paraId="52D7CABE" w14:textId="77777777" w:rsidR="00322E2B" w:rsidRDefault="00322E2B" w:rsidP="007E34F6">
      <w:pPr>
        <w:ind w:left="0"/>
        <w:rPr>
          <w:b/>
        </w:rPr>
      </w:pPr>
    </w:p>
    <w:p w14:paraId="3B89CFFD" w14:textId="77777777" w:rsidR="00322E2B" w:rsidRDefault="00322E2B" w:rsidP="007E34F6">
      <w:pPr>
        <w:ind w:left="0"/>
        <w:rPr>
          <w:b/>
        </w:rPr>
      </w:pPr>
    </w:p>
    <w:p w14:paraId="30FCE524" w14:textId="77777777" w:rsidR="00322E2B" w:rsidRDefault="00322E2B" w:rsidP="007E34F6">
      <w:pPr>
        <w:ind w:left="0"/>
        <w:rPr>
          <w:b/>
        </w:rPr>
      </w:pPr>
    </w:p>
    <w:p w14:paraId="70EF73D0" w14:textId="77777777" w:rsidR="007E34F6" w:rsidRPr="00583F76" w:rsidRDefault="000668A8" w:rsidP="007E34F6">
      <w:pPr>
        <w:ind w:left="0"/>
        <w:rPr>
          <w:b/>
        </w:rPr>
      </w:pPr>
      <w:r>
        <w:rPr>
          <w:b/>
        </w:rPr>
        <w:br w:type="page"/>
      </w:r>
      <w:r w:rsidR="007E34F6" w:rsidRPr="00583F76">
        <w:rPr>
          <w:b/>
        </w:rPr>
        <w:lastRenderedPageBreak/>
        <w:t>Appendix P. Travel Reimbursement Items</w:t>
      </w:r>
    </w:p>
    <w:p w14:paraId="2D3AD552" w14:textId="77777777" w:rsidR="007E34F6" w:rsidRDefault="007E34F6" w:rsidP="007E34F6">
      <w:pPr>
        <w:ind w:left="0"/>
      </w:pPr>
    </w:p>
    <w:p w14:paraId="45166DDA" w14:textId="77777777" w:rsidR="007E34F6" w:rsidRPr="00D03E6C" w:rsidRDefault="007E34F6" w:rsidP="007E34F6">
      <w:pPr>
        <w:tabs>
          <w:tab w:val="left" w:pos="-720"/>
        </w:tabs>
        <w:suppressAutoHyphens/>
        <w:ind w:left="0"/>
        <w:jc w:val="both"/>
        <w:rPr>
          <w:rFonts w:cs="Arial"/>
          <w:spacing w:val="-3"/>
          <w:szCs w:val="24"/>
        </w:rPr>
      </w:pPr>
      <w:r w:rsidRPr="00D03E6C">
        <w:rPr>
          <w:rFonts w:cs="Arial"/>
          <w:spacing w:val="-3"/>
          <w:szCs w:val="24"/>
        </w:rPr>
        <w:t>Reimbursement, if approved, shall include:</w:t>
      </w:r>
    </w:p>
    <w:p w14:paraId="08810D7B" w14:textId="77777777" w:rsidR="007E34F6" w:rsidRPr="00D03E6C" w:rsidRDefault="007E34F6" w:rsidP="007E34F6">
      <w:pPr>
        <w:pStyle w:val="ListParagraph"/>
        <w:numPr>
          <w:ilvl w:val="0"/>
          <w:numId w:val="29"/>
        </w:numPr>
        <w:tabs>
          <w:tab w:val="left" w:pos="-720"/>
        </w:tabs>
        <w:suppressAutoHyphens/>
        <w:spacing w:after="0" w:line="240" w:lineRule="auto"/>
        <w:jc w:val="both"/>
        <w:rPr>
          <w:rFonts w:ascii="Arial" w:hAnsi="Arial" w:cs="Arial"/>
          <w:spacing w:val="-3"/>
          <w:sz w:val="24"/>
          <w:szCs w:val="24"/>
        </w:rPr>
      </w:pPr>
      <w:r w:rsidRPr="00D03E6C">
        <w:rPr>
          <w:rFonts w:ascii="Arial" w:hAnsi="Arial" w:cs="Arial"/>
          <w:spacing w:val="-3"/>
          <w:sz w:val="24"/>
          <w:szCs w:val="24"/>
        </w:rPr>
        <w:t xml:space="preserve">The cost of airline, train, or bus transportation; or mileage at the per mile rate approved by the US Internal Revenue Service; </w:t>
      </w:r>
    </w:p>
    <w:p w14:paraId="59EECD85" w14:textId="77777777" w:rsidR="007E34F6" w:rsidRPr="00D03E6C" w:rsidRDefault="007E34F6" w:rsidP="007E34F6">
      <w:pPr>
        <w:tabs>
          <w:tab w:val="left" w:pos="-720"/>
        </w:tabs>
        <w:suppressAutoHyphens/>
        <w:ind w:left="0"/>
        <w:jc w:val="both"/>
        <w:rPr>
          <w:rFonts w:cs="Arial"/>
          <w:spacing w:val="-3"/>
          <w:szCs w:val="24"/>
        </w:rPr>
      </w:pPr>
    </w:p>
    <w:p w14:paraId="394F5D1B" w14:textId="77777777" w:rsidR="007E34F6" w:rsidRPr="00D03E6C" w:rsidRDefault="007E34F6" w:rsidP="007E34F6">
      <w:pPr>
        <w:pStyle w:val="ListParagraph"/>
        <w:numPr>
          <w:ilvl w:val="0"/>
          <w:numId w:val="29"/>
        </w:numPr>
        <w:tabs>
          <w:tab w:val="left" w:pos="-720"/>
        </w:tabs>
        <w:suppressAutoHyphens/>
        <w:spacing w:after="0" w:line="240" w:lineRule="auto"/>
        <w:jc w:val="both"/>
        <w:rPr>
          <w:rFonts w:ascii="Arial" w:hAnsi="Arial" w:cs="Arial"/>
          <w:spacing w:val="-3"/>
          <w:sz w:val="24"/>
          <w:szCs w:val="24"/>
        </w:rPr>
      </w:pPr>
      <w:r w:rsidRPr="00D03E6C">
        <w:rPr>
          <w:rFonts w:ascii="Arial" w:hAnsi="Arial" w:cs="Arial"/>
          <w:spacing w:val="-3"/>
          <w:sz w:val="24"/>
          <w:szCs w:val="24"/>
        </w:rPr>
        <w:t xml:space="preserve">Taxis and/or parking; </w:t>
      </w:r>
    </w:p>
    <w:p w14:paraId="34B39CF7" w14:textId="77777777" w:rsidR="007E34F6" w:rsidRPr="00D03E6C" w:rsidRDefault="007E34F6" w:rsidP="007E34F6">
      <w:pPr>
        <w:tabs>
          <w:tab w:val="left" w:pos="-720"/>
        </w:tabs>
        <w:suppressAutoHyphens/>
        <w:ind w:left="0"/>
        <w:jc w:val="both"/>
        <w:rPr>
          <w:rFonts w:cs="Arial"/>
          <w:spacing w:val="-3"/>
          <w:szCs w:val="24"/>
        </w:rPr>
      </w:pPr>
    </w:p>
    <w:p w14:paraId="6999867F" w14:textId="77777777" w:rsidR="007E34F6" w:rsidRPr="00D03E6C" w:rsidRDefault="007E34F6" w:rsidP="007E34F6">
      <w:pPr>
        <w:pStyle w:val="ListParagraph"/>
        <w:numPr>
          <w:ilvl w:val="0"/>
          <w:numId w:val="29"/>
        </w:numPr>
        <w:tabs>
          <w:tab w:val="left" w:pos="-720"/>
        </w:tabs>
        <w:suppressAutoHyphens/>
        <w:spacing w:after="0" w:line="240" w:lineRule="auto"/>
        <w:jc w:val="both"/>
        <w:rPr>
          <w:rFonts w:ascii="Arial" w:hAnsi="Arial" w:cs="Arial"/>
          <w:spacing w:val="-3"/>
          <w:sz w:val="24"/>
          <w:szCs w:val="24"/>
        </w:rPr>
      </w:pPr>
      <w:r w:rsidRPr="00D03E6C">
        <w:rPr>
          <w:rFonts w:ascii="Arial" w:hAnsi="Arial" w:cs="Arial"/>
          <w:spacing w:val="-3"/>
          <w:sz w:val="24"/>
          <w:szCs w:val="24"/>
        </w:rPr>
        <w:t xml:space="preserve">The cost of hotel room plus tax; a per diem to cover food expenses at a rate of $50, allocated as follows: </w:t>
      </w:r>
    </w:p>
    <w:p w14:paraId="41C99D03" w14:textId="77777777" w:rsidR="007E34F6" w:rsidRPr="00D03E6C" w:rsidRDefault="007E34F6" w:rsidP="007E34F6">
      <w:pPr>
        <w:pStyle w:val="ListParagraph"/>
        <w:tabs>
          <w:tab w:val="left" w:pos="-720"/>
        </w:tabs>
        <w:suppressAutoHyphens/>
        <w:ind w:left="835"/>
        <w:jc w:val="both"/>
        <w:rPr>
          <w:rFonts w:ascii="Arial" w:hAnsi="Arial" w:cs="Arial"/>
          <w:spacing w:val="-3"/>
          <w:sz w:val="24"/>
          <w:szCs w:val="24"/>
        </w:rPr>
      </w:pPr>
      <w:r w:rsidRPr="00D03E6C">
        <w:rPr>
          <w:rFonts w:ascii="Arial" w:hAnsi="Arial" w:cs="Arial"/>
          <w:spacing w:val="-3"/>
          <w:sz w:val="24"/>
          <w:szCs w:val="24"/>
        </w:rPr>
        <w:tab/>
        <w:t xml:space="preserve">*$10/breakfast; </w:t>
      </w:r>
    </w:p>
    <w:p w14:paraId="6E9964FD" w14:textId="77777777" w:rsidR="007E34F6" w:rsidRPr="00D03E6C" w:rsidRDefault="007E34F6" w:rsidP="007E34F6">
      <w:pPr>
        <w:pStyle w:val="ListParagraph"/>
        <w:tabs>
          <w:tab w:val="left" w:pos="-720"/>
        </w:tabs>
        <w:suppressAutoHyphens/>
        <w:ind w:left="835"/>
        <w:jc w:val="both"/>
        <w:rPr>
          <w:rFonts w:ascii="Arial" w:hAnsi="Arial" w:cs="Arial"/>
          <w:spacing w:val="-3"/>
          <w:sz w:val="24"/>
          <w:szCs w:val="24"/>
        </w:rPr>
      </w:pPr>
      <w:r w:rsidRPr="00D03E6C">
        <w:rPr>
          <w:rFonts w:ascii="Arial" w:hAnsi="Arial" w:cs="Arial"/>
          <w:spacing w:val="-3"/>
          <w:sz w:val="24"/>
          <w:szCs w:val="24"/>
        </w:rPr>
        <w:tab/>
        <w:t xml:space="preserve">*$15/lunch; and </w:t>
      </w:r>
    </w:p>
    <w:p w14:paraId="0DC42324" w14:textId="77777777" w:rsidR="007E34F6" w:rsidRPr="00D03E6C" w:rsidRDefault="007E34F6" w:rsidP="007E34F6">
      <w:pPr>
        <w:pStyle w:val="ListParagraph"/>
        <w:tabs>
          <w:tab w:val="left" w:pos="-720"/>
        </w:tabs>
        <w:suppressAutoHyphens/>
        <w:ind w:left="835"/>
        <w:jc w:val="both"/>
        <w:rPr>
          <w:rFonts w:ascii="Arial" w:hAnsi="Arial" w:cs="Arial"/>
          <w:spacing w:val="-3"/>
          <w:sz w:val="24"/>
          <w:szCs w:val="24"/>
        </w:rPr>
      </w:pPr>
      <w:r w:rsidRPr="00D03E6C">
        <w:rPr>
          <w:rFonts w:ascii="Arial" w:hAnsi="Arial" w:cs="Arial"/>
          <w:spacing w:val="-3"/>
          <w:sz w:val="24"/>
          <w:szCs w:val="24"/>
        </w:rPr>
        <w:tab/>
        <w:t>*$25/dinner</w:t>
      </w:r>
    </w:p>
    <w:p w14:paraId="3884DED7" w14:textId="77777777" w:rsidR="007E34F6" w:rsidRPr="00D03E6C" w:rsidRDefault="007E34F6" w:rsidP="007E34F6">
      <w:pPr>
        <w:pStyle w:val="ListParagraph"/>
        <w:numPr>
          <w:ilvl w:val="0"/>
          <w:numId w:val="29"/>
        </w:numPr>
        <w:tabs>
          <w:tab w:val="left" w:pos="-720"/>
        </w:tabs>
        <w:suppressAutoHyphens/>
        <w:spacing w:after="0" w:line="240" w:lineRule="auto"/>
        <w:jc w:val="both"/>
        <w:rPr>
          <w:rFonts w:ascii="Arial" w:hAnsi="Arial" w:cs="Arial"/>
          <w:spacing w:val="-3"/>
          <w:sz w:val="24"/>
          <w:szCs w:val="24"/>
        </w:rPr>
      </w:pPr>
      <w:r w:rsidRPr="00D03E6C">
        <w:rPr>
          <w:rFonts w:ascii="Arial" w:hAnsi="Arial" w:cs="Arial"/>
          <w:spacing w:val="-3"/>
          <w:sz w:val="24"/>
          <w:szCs w:val="24"/>
        </w:rPr>
        <w:t>Registration fee(s) may be reimbursed; however, if banquets, luncheons or other meals are included in the registration fee, per diem shall not be paid for those meals.</w:t>
      </w:r>
    </w:p>
    <w:p w14:paraId="5C65B1E0" w14:textId="77777777" w:rsidR="006B44D1" w:rsidRPr="00F4080D" w:rsidRDefault="009E41D1" w:rsidP="006B44D1">
      <w:pPr>
        <w:tabs>
          <w:tab w:val="left" w:pos="0"/>
          <w:tab w:val="left" w:pos="360"/>
          <w:tab w:val="left" w:pos="720"/>
          <w:tab w:val="left" w:pos="1080"/>
          <w:tab w:val="left" w:pos="1440"/>
        </w:tabs>
        <w:suppressAutoHyphens/>
        <w:outlineLvl w:val="2"/>
        <w:rPr>
          <w:b/>
          <w:szCs w:val="24"/>
        </w:rPr>
      </w:pPr>
      <w:r>
        <w:rPr>
          <w:spacing w:val="-3"/>
          <w:szCs w:val="24"/>
        </w:rPr>
        <w:br w:type="page"/>
      </w:r>
      <w:bookmarkStart w:id="414" w:name="_Toc411435467"/>
      <w:r w:rsidR="006B44D1">
        <w:rPr>
          <w:b/>
          <w:szCs w:val="24"/>
        </w:rPr>
        <w:lastRenderedPageBreak/>
        <w:t>Appendix Q</w:t>
      </w:r>
      <w:r w:rsidR="006B44D1" w:rsidRPr="00F4080D">
        <w:rPr>
          <w:b/>
          <w:szCs w:val="24"/>
        </w:rPr>
        <w:t>. AER M</w:t>
      </w:r>
      <w:r w:rsidR="006B44D1">
        <w:rPr>
          <w:b/>
          <w:szCs w:val="24"/>
        </w:rPr>
        <w:t>embership</w:t>
      </w:r>
      <w:r w:rsidR="006B44D1" w:rsidRPr="00F4080D">
        <w:rPr>
          <w:b/>
          <w:szCs w:val="24"/>
        </w:rPr>
        <w:t xml:space="preserve"> L</w:t>
      </w:r>
      <w:r w:rsidR="006B44D1">
        <w:rPr>
          <w:b/>
          <w:szCs w:val="24"/>
        </w:rPr>
        <w:t>ist</w:t>
      </w:r>
      <w:r w:rsidR="006B44D1" w:rsidRPr="00F4080D">
        <w:rPr>
          <w:b/>
          <w:szCs w:val="24"/>
        </w:rPr>
        <w:t xml:space="preserve"> R</w:t>
      </w:r>
      <w:r w:rsidR="006B44D1">
        <w:rPr>
          <w:b/>
          <w:szCs w:val="24"/>
        </w:rPr>
        <w:t>ental</w:t>
      </w:r>
      <w:r w:rsidR="006B44D1" w:rsidRPr="00F4080D">
        <w:rPr>
          <w:b/>
          <w:szCs w:val="24"/>
        </w:rPr>
        <w:t xml:space="preserve"> A</w:t>
      </w:r>
      <w:r w:rsidR="006B44D1">
        <w:rPr>
          <w:b/>
          <w:szCs w:val="24"/>
        </w:rPr>
        <w:t>greement</w:t>
      </w:r>
      <w:bookmarkEnd w:id="414"/>
    </w:p>
    <w:p w14:paraId="4465BB10" w14:textId="77777777" w:rsidR="006B44D1" w:rsidRPr="00F4080D" w:rsidRDefault="006B44D1" w:rsidP="006B44D1">
      <w:pPr>
        <w:rPr>
          <w:szCs w:val="24"/>
        </w:rPr>
      </w:pPr>
    </w:p>
    <w:p w14:paraId="0DC622BE" w14:textId="77777777" w:rsidR="006B44D1" w:rsidRDefault="006B44D1" w:rsidP="006B44D1">
      <w:pPr>
        <w:jc w:val="both"/>
        <w:rPr>
          <w:szCs w:val="24"/>
          <w:u w:val="single"/>
        </w:rPr>
      </w:pPr>
      <w:r w:rsidRPr="00F4080D">
        <w:rPr>
          <w:szCs w:val="24"/>
        </w:rPr>
        <w:t xml:space="preserve">In consideration of the premises contained herein, this Agreement is made as of the date first written below between the Association for Education and Rehabilitation of the Blind and Visually Impaired (AER), a Virginia non-profit corporation having its principal offices at 1703 N. Beauregard St., Suite 440, Alexandria, VA 22311, hereafter referred to as List Owner and </w:t>
      </w:r>
    </w:p>
    <w:p w14:paraId="052F82E8" w14:textId="77777777" w:rsidR="006B44D1" w:rsidRPr="00F4080D" w:rsidRDefault="006B44D1" w:rsidP="006B44D1">
      <w:pPr>
        <w:jc w:val="both"/>
        <w:rPr>
          <w:szCs w:val="24"/>
        </w:rPr>
      </w:pP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r w:rsidRPr="00F4080D">
        <w:rPr>
          <w:szCs w:val="24"/>
          <w:u w:val="single"/>
        </w:rPr>
        <w:tab/>
      </w:r>
    </w:p>
    <w:p w14:paraId="0ABDB462" w14:textId="77777777" w:rsidR="006B44D1" w:rsidRPr="00F4080D" w:rsidRDefault="006B44D1" w:rsidP="006B44D1">
      <w:pPr>
        <w:jc w:val="both"/>
        <w:rPr>
          <w:szCs w:val="24"/>
        </w:rPr>
      </w:pPr>
      <w:r w:rsidRPr="00F4080D">
        <w:rPr>
          <w:szCs w:val="24"/>
        </w:rPr>
        <w:t>hereafter referred to as the List Renter, acknowledging and agreeing to comply with the stipulations and limitations governing the use of the AER Membership Mailing List rented pursuant to this Agreement.</w:t>
      </w:r>
    </w:p>
    <w:p w14:paraId="2ABDCCA0" w14:textId="77777777" w:rsidR="006B44D1" w:rsidRPr="00F4080D" w:rsidRDefault="006B44D1" w:rsidP="006B44D1">
      <w:pPr>
        <w:jc w:val="both"/>
        <w:rPr>
          <w:szCs w:val="24"/>
        </w:rPr>
      </w:pPr>
    </w:p>
    <w:p w14:paraId="4E5FD25E"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The List Renter shall rent the AER Membership Mailing List for the fee and terms stated in the invoice and the agreement.</w:t>
      </w:r>
    </w:p>
    <w:p w14:paraId="4D163B7C"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The List Renter acknowledges and agrees that the AER Membership Mailing List, and any portions thereof, is the exclusive property of the list owner.</w:t>
      </w:r>
    </w:p>
    <w:p w14:paraId="68F4EDFE"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The List Renter shall provide the List Owner a sample of the mailing piece or e-mail content for approval prior to release of the mailing list.</w:t>
      </w:r>
    </w:p>
    <w:p w14:paraId="175B2356"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The List Renter agrees that all names and addresses furnished are provided on a rental bases for one-time use only. The List Renter guarantees the names and addresses shall not be copied, reused, sold, electronically reproduced or used by any party except as specified in the written order to List Owner. The List Renter shall mail only the sample mailing piece which has been approved by List Owner. The List Renter or its agents shall not transfer names or information to its own customer files or re-contact names derived from the mailing list, or provide the names for another to make such contact, without prior written approval of List Owner.</w:t>
      </w:r>
    </w:p>
    <w:p w14:paraId="1E674999"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Upon completion of each one-time mailing, the List Renter shall immediately destroy all unused mailing labels, letters, envelopes, and other typed or printed matter which contains names and addresses supplied by the List Owner.</w:t>
      </w:r>
    </w:p>
    <w:p w14:paraId="7B7F44A0"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The List Renter shall make a full payment for the mailing list in the amount specified in the List Owner’s invoice for each order within 30 days of the date of invoice.</w:t>
      </w:r>
    </w:p>
    <w:p w14:paraId="5C78AA5B"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The List Renter agrees that the rental conditions described herein shall apply to any present and future rentals of the mailing list.</w:t>
      </w:r>
    </w:p>
    <w:p w14:paraId="1C2C4532"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If the completed order is determined to be incorrect, List Renter must notify AER List Rental Service within 30 days after receipt of order. Otherwise, the order shall be determined correct and payment in full shall be due.</w:t>
      </w:r>
    </w:p>
    <w:p w14:paraId="6967445C"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The List Renter understands that there is a NO RETURN POLICY on all label orders. If the List Renter has any doubts of how the order will be perceived when processed, then the AER List Rental Service must be contacted for clarification before placing the order. No refunds or credits will be made after an order has been processed.</w:t>
      </w:r>
    </w:p>
    <w:p w14:paraId="39B67C47"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All label/e-mail counts received by the List Renter from List Owner prior to completion of the actual mailing list are approximate and subject to change daily. List Owner shall not be responsible for shortages or overruns of materials based on estimates.</w:t>
      </w:r>
    </w:p>
    <w:p w14:paraId="28CA7720" w14:textId="77777777" w:rsidR="006B44D1" w:rsidRPr="00800E88" w:rsidRDefault="006B44D1" w:rsidP="006B44D1">
      <w:pPr>
        <w:numPr>
          <w:ilvl w:val="0"/>
          <w:numId w:val="21"/>
        </w:numPr>
        <w:tabs>
          <w:tab w:val="clear" w:pos="360"/>
          <w:tab w:val="num" w:pos="540"/>
        </w:tabs>
        <w:ind w:left="540" w:hanging="540"/>
        <w:jc w:val="both"/>
        <w:rPr>
          <w:sz w:val="22"/>
          <w:szCs w:val="22"/>
        </w:rPr>
      </w:pPr>
      <w:r w:rsidRPr="00800E88">
        <w:rPr>
          <w:sz w:val="22"/>
          <w:szCs w:val="22"/>
        </w:rPr>
        <w:t>List Owner reserves the right to “seed” their lists using decoy names to protect against unauthorized use.</w:t>
      </w:r>
    </w:p>
    <w:p w14:paraId="7A48DD77" w14:textId="77777777" w:rsidR="006B44D1" w:rsidRDefault="006B44D1" w:rsidP="006B44D1">
      <w:pPr>
        <w:jc w:val="both"/>
        <w:rPr>
          <w:szCs w:val="24"/>
        </w:rPr>
      </w:pPr>
    </w:p>
    <w:p w14:paraId="58650C13" w14:textId="77777777" w:rsidR="006B44D1" w:rsidRPr="00AB7BB6" w:rsidRDefault="006B44D1" w:rsidP="006B44D1">
      <w:pPr>
        <w:jc w:val="both"/>
        <w:rPr>
          <w:spacing w:val="-3"/>
          <w:szCs w:val="24"/>
        </w:rPr>
      </w:pPr>
      <w:r w:rsidRPr="00F4080D">
        <w:rPr>
          <w:szCs w:val="24"/>
        </w:rPr>
        <w:t>List Owner’s liability for any damages or losses incurred by List Renter through the use of any list shall be limited to the actual cost of the mailing list rental paid by List Renter to List Owner.</w:t>
      </w:r>
    </w:p>
    <w:p w14:paraId="378D19D5" w14:textId="77777777" w:rsidR="006B44D1" w:rsidRDefault="006B44D1" w:rsidP="006B44D1">
      <w:pPr>
        <w:tabs>
          <w:tab w:val="left" w:pos="0"/>
          <w:tab w:val="left" w:pos="360"/>
          <w:tab w:val="left" w:pos="720"/>
          <w:tab w:val="left" w:pos="1080"/>
          <w:tab w:val="left" w:pos="1440"/>
        </w:tabs>
        <w:suppressAutoHyphens/>
        <w:jc w:val="both"/>
        <w:rPr>
          <w:rFonts w:cs="Arial"/>
          <w:sz w:val="18"/>
          <w:szCs w:val="18"/>
        </w:rPr>
      </w:pPr>
    </w:p>
    <w:p w14:paraId="3B24CD8E" w14:textId="77777777" w:rsidR="009E41D1" w:rsidRDefault="006B44D1" w:rsidP="006B44D1">
      <w:pPr>
        <w:pStyle w:val="Heading3"/>
      </w:pPr>
      <w:r>
        <w:rPr>
          <w:rFonts w:cs="Arial"/>
          <w:spacing w:val="-3"/>
          <w:szCs w:val="24"/>
        </w:rPr>
        <w:br w:type="page"/>
      </w:r>
      <w:bookmarkStart w:id="415" w:name="_Toc411435468"/>
      <w:r w:rsidR="009E41D1">
        <w:lastRenderedPageBreak/>
        <w:t xml:space="preserve">Appendix </w:t>
      </w:r>
      <w:r w:rsidR="007E34F6">
        <w:t>R</w:t>
      </w:r>
      <w:r w:rsidR="009E41D1">
        <w:t>. Hotel Accessibility Checklist</w:t>
      </w:r>
      <w:bookmarkEnd w:id="415"/>
    </w:p>
    <w:p w14:paraId="0DEE9DE0" w14:textId="77777777" w:rsidR="009E41D1" w:rsidRDefault="009E41D1" w:rsidP="009E41D1">
      <w:pPr>
        <w:tabs>
          <w:tab w:val="left" w:pos="0"/>
          <w:tab w:val="left" w:pos="360"/>
          <w:tab w:val="left" w:pos="720"/>
          <w:tab w:val="left" w:pos="1080"/>
          <w:tab w:val="left" w:pos="1440"/>
        </w:tabs>
        <w:suppressAutoHyphens/>
        <w:rPr>
          <w:rFonts w:cs="Arial"/>
          <w:spacing w:val="-3"/>
          <w:szCs w:val="24"/>
        </w:rPr>
      </w:pPr>
    </w:p>
    <w:p w14:paraId="162B5353" w14:textId="2DC04EC8" w:rsidR="009E41D1" w:rsidRDefault="009E41D1" w:rsidP="005C079F">
      <w:pPr>
        <w:tabs>
          <w:tab w:val="left" w:pos="0"/>
          <w:tab w:val="left" w:pos="360"/>
          <w:tab w:val="left" w:pos="720"/>
          <w:tab w:val="left" w:pos="1080"/>
          <w:tab w:val="left" w:pos="1440"/>
        </w:tabs>
        <w:suppressAutoHyphens/>
        <w:jc w:val="both"/>
        <w:rPr>
          <w:rFonts w:cs="Arial"/>
          <w:spacing w:val="-3"/>
          <w:szCs w:val="24"/>
        </w:rPr>
      </w:pPr>
      <w:r>
        <w:rPr>
          <w:rFonts w:cs="Arial"/>
          <w:spacing w:val="-3"/>
          <w:szCs w:val="24"/>
        </w:rPr>
        <w:t>The following Hotel Accessibility Checklist was developed by a subcommittee of the Board in 1994 and supplemented responses from the membership following an article in the AER Report</w:t>
      </w:r>
      <w:r w:rsidR="00D82A9C">
        <w:rPr>
          <w:rFonts w:cs="Arial"/>
          <w:spacing w:val="-3"/>
          <w:szCs w:val="24"/>
        </w:rPr>
        <w:t xml:space="preserve">. </w:t>
      </w:r>
      <w:r>
        <w:rPr>
          <w:rFonts w:cs="Arial"/>
          <w:spacing w:val="-3"/>
          <w:szCs w:val="24"/>
        </w:rPr>
        <w:t>Information from it will be used along with other criteria to help the Board determine whether or not a facility should be used as an international conference site.</w:t>
      </w:r>
    </w:p>
    <w:p w14:paraId="17284C6E" w14:textId="77777777" w:rsidR="009E41D1" w:rsidRDefault="009E41D1" w:rsidP="005C079F">
      <w:pPr>
        <w:tabs>
          <w:tab w:val="left" w:pos="0"/>
          <w:tab w:val="left" w:pos="360"/>
          <w:tab w:val="left" w:pos="720"/>
          <w:tab w:val="left" w:pos="1080"/>
          <w:tab w:val="left" w:pos="1440"/>
        </w:tabs>
        <w:suppressAutoHyphens/>
        <w:jc w:val="both"/>
        <w:rPr>
          <w:rFonts w:cs="Arial"/>
          <w:spacing w:val="-3"/>
          <w:szCs w:val="24"/>
        </w:rPr>
      </w:pPr>
    </w:p>
    <w:p w14:paraId="0008D10F" w14:textId="77777777" w:rsidR="009E41D1" w:rsidRDefault="009E41D1" w:rsidP="009E41D1">
      <w:pPr>
        <w:tabs>
          <w:tab w:val="left" w:pos="0"/>
          <w:tab w:val="left" w:pos="360"/>
          <w:tab w:val="left" w:pos="720"/>
          <w:tab w:val="left" w:pos="1080"/>
          <w:tab w:val="left" w:pos="1440"/>
        </w:tabs>
        <w:suppressAutoHyphens/>
        <w:rPr>
          <w:rFonts w:cs="Arial"/>
          <w:szCs w:val="24"/>
        </w:rPr>
      </w:pPr>
    </w:p>
    <w:tbl>
      <w:tblPr>
        <w:tblW w:w="0" w:type="auto"/>
        <w:tblLayout w:type="fixed"/>
        <w:tblLook w:val="0000" w:firstRow="0" w:lastRow="0" w:firstColumn="0" w:lastColumn="0" w:noHBand="0" w:noVBand="0"/>
      </w:tblPr>
      <w:tblGrid>
        <w:gridCol w:w="8518"/>
        <w:gridCol w:w="475"/>
        <w:gridCol w:w="475"/>
      </w:tblGrid>
      <w:tr w:rsidR="009E41D1" w14:paraId="09984190" w14:textId="77777777" w:rsidTr="00F17DA4">
        <w:tc>
          <w:tcPr>
            <w:tcW w:w="8518" w:type="dxa"/>
            <w:tcBorders>
              <w:top w:val="single" w:sz="6" w:space="0" w:color="auto"/>
              <w:left w:val="single" w:sz="6" w:space="0" w:color="auto"/>
            </w:tcBorders>
          </w:tcPr>
          <w:p w14:paraId="6D48EFA8"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fldChar w:fldCharType="begin"/>
            </w:r>
            <w:r>
              <w:rPr>
                <w:rFonts w:cs="Arial"/>
                <w:szCs w:val="24"/>
              </w:rPr>
              <w:instrText xml:space="preserve">PRIVATE </w:instrText>
            </w:r>
            <w:r>
              <w:rPr>
                <w:rFonts w:cs="Arial"/>
                <w:szCs w:val="24"/>
              </w:rPr>
              <w:fldChar w:fldCharType="end"/>
            </w:r>
          </w:p>
          <w:p w14:paraId="221EFD9D"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ACCESSIBILITY CRITERIA</w:t>
            </w:r>
          </w:p>
        </w:tc>
        <w:tc>
          <w:tcPr>
            <w:tcW w:w="475" w:type="dxa"/>
            <w:tcBorders>
              <w:top w:val="single" w:sz="6" w:space="0" w:color="auto"/>
              <w:left w:val="single" w:sz="6" w:space="0" w:color="auto"/>
            </w:tcBorders>
          </w:tcPr>
          <w:p w14:paraId="19F441C9" w14:textId="77777777" w:rsidR="009E41D1" w:rsidRDefault="009E41D1" w:rsidP="00F17DA4">
            <w:pPr>
              <w:tabs>
                <w:tab w:val="left" w:pos="0"/>
                <w:tab w:val="left" w:pos="360"/>
                <w:tab w:val="left" w:pos="720"/>
                <w:tab w:val="left" w:pos="1080"/>
                <w:tab w:val="left" w:pos="1440"/>
              </w:tabs>
              <w:suppressAutoHyphens/>
              <w:rPr>
                <w:rFonts w:cs="Arial"/>
                <w:szCs w:val="24"/>
              </w:rPr>
            </w:pPr>
            <w:r>
              <w:rPr>
                <w:rFonts w:cs="Arial"/>
                <w:szCs w:val="24"/>
              </w:rPr>
              <w:t>YES</w:t>
            </w:r>
          </w:p>
        </w:tc>
        <w:tc>
          <w:tcPr>
            <w:tcW w:w="475" w:type="dxa"/>
            <w:tcBorders>
              <w:top w:val="single" w:sz="6" w:space="0" w:color="auto"/>
              <w:left w:val="single" w:sz="6" w:space="0" w:color="auto"/>
              <w:right w:val="single" w:sz="6" w:space="0" w:color="auto"/>
            </w:tcBorders>
          </w:tcPr>
          <w:p w14:paraId="4A8C7604" w14:textId="77777777" w:rsidR="009E41D1" w:rsidRDefault="009E41D1" w:rsidP="00F17DA4">
            <w:pPr>
              <w:tabs>
                <w:tab w:val="left" w:pos="0"/>
                <w:tab w:val="left" w:pos="360"/>
                <w:tab w:val="left" w:pos="720"/>
                <w:tab w:val="left" w:pos="1080"/>
                <w:tab w:val="left" w:pos="1440"/>
              </w:tabs>
              <w:suppressAutoHyphens/>
              <w:rPr>
                <w:rFonts w:cs="Arial"/>
                <w:szCs w:val="24"/>
              </w:rPr>
            </w:pPr>
            <w:r>
              <w:rPr>
                <w:rFonts w:cs="Arial"/>
                <w:szCs w:val="24"/>
              </w:rPr>
              <w:t>NO</w:t>
            </w:r>
          </w:p>
        </w:tc>
      </w:tr>
      <w:tr w:rsidR="009E41D1" w14:paraId="25532E97" w14:textId="77777777" w:rsidTr="00F17DA4">
        <w:tc>
          <w:tcPr>
            <w:tcW w:w="8518" w:type="dxa"/>
            <w:tcBorders>
              <w:top w:val="single" w:sz="6" w:space="0" w:color="auto"/>
              <w:left w:val="single" w:sz="6" w:space="0" w:color="auto"/>
            </w:tcBorders>
          </w:tcPr>
          <w:p w14:paraId="3117D714"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Does hotel entrance have a ramped or level area for wheelchair users?</w:t>
            </w:r>
          </w:p>
        </w:tc>
        <w:tc>
          <w:tcPr>
            <w:tcW w:w="475" w:type="dxa"/>
            <w:tcBorders>
              <w:top w:val="single" w:sz="6" w:space="0" w:color="auto"/>
              <w:left w:val="single" w:sz="6" w:space="0" w:color="auto"/>
            </w:tcBorders>
          </w:tcPr>
          <w:p w14:paraId="7AA2E2B8"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55E09F7C"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48D70CA" w14:textId="77777777" w:rsidTr="00F17DA4">
        <w:tc>
          <w:tcPr>
            <w:tcW w:w="8518" w:type="dxa"/>
            <w:tcBorders>
              <w:top w:val="single" w:sz="6" w:space="0" w:color="auto"/>
              <w:left w:val="single" w:sz="6" w:space="0" w:color="auto"/>
            </w:tcBorders>
          </w:tcPr>
          <w:p w14:paraId="032F28D5"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an availability of sidewalks around the hotel?</w:t>
            </w:r>
          </w:p>
        </w:tc>
        <w:tc>
          <w:tcPr>
            <w:tcW w:w="475" w:type="dxa"/>
            <w:tcBorders>
              <w:top w:val="single" w:sz="6" w:space="0" w:color="auto"/>
              <w:left w:val="single" w:sz="6" w:space="0" w:color="auto"/>
            </w:tcBorders>
          </w:tcPr>
          <w:p w14:paraId="433E1BEA"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0C1C41D"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314A735D" w14:textId="77777777" w:rsidTr="00F17DA4">
        <w:tc>
          <w:tcPr>
            <w:tcW w:w="8518" w:type="dxa"/>
            <w:tcBorders>
              <w:top w:val="single" w:sz="6" w:space="0" w:color="auto"/>
              <w:left w:val="single" w:sz="6" w:space="0" w:color="auto"/>
            </w:tcBorders>
          </w:tcPr>
          <w:p w14:paraId="212CD093"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 area around the hotel generally safe especially during the daytime?</w:t>
            </w:r>
          </w:p>
        </w:tc>
        <w:tc>
          <w:tcPr>
            <w:tcW w:w="475" w:type="dxa"/>
            <w:tcBorders>
              <w:top w:val="single" w:sz="6" w:space="0" w:color="auto"/>
              <w:left w:val="single" w:sz="6" w:space="0" w:color="auto"/>
            </w:tcBorders>
          </w:tcPr>
          <w:p w14:paraId="4F4A4D0D"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07AC7A8"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71C28D1A" w14:textId="77777777" w:rsidTr="00F17DA4">
        <w:tc>
          <w:tcPr>
            <w:tcW w:w="8518" w:type="dxa"/>
            <w:tcBorders>
              <w:top w:val="single" w:sz="6" w:space="0" w:color="auto"/>
              <w:left w:val="single" w:sz="6" w:space="0" w:color="auto"/>
            </w:tcBorders>
          </w:tcPr>
          <w:p w14:paraId="10389007"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a discernible edge between the sidewalk and street/driveway in front of the hotel?</w:t>
            </w:r>
          </w:p>
        </w:tc>
        <w:tc>
          <w:tcPr>
            <w:tcW w:w="475" w:type="dxa"/>
            <w:tcBorders>
              <w:top w:val="single" w:sz="6" w:space="0" w:color="auto"/>
              <w:left w:val="single" w:sz="6" w:space="0" w:color="auto"/>
            </w:tcBorders>
          </w:tcPr>
          <w:p w14:paraId="64FA1CD4"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6A30EB5F"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8FE6D0A" w14:textId="77777777" w:rsidTr="00F17DA4">
        <w:tc>
          <w:tcPr>
            <w:tcW w:w="8518" w:type="dxa"/>
            <w:tcBorders>
              <w:top w:val="single" w:sz="6" w:space="0" w:color="auto"/>
              <w:left w:val="single" w:sz="6" w:space="0" w:color="auto"/>
            </w:tcBorders>
          </w:tcPr>
          <w:p w14:paraId="4FAC065F"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an open atrium in the hotel which would present difficulty in negotiating other parts of the hotel?</w:t>
            </w:r>
          </w:p>
        </w:tc>
        <w:tc>
          <w:tcPr>
            <w:tcW w:w="475" w:type="dxa"/>
            <w:tcBorders>
              <w:top w:val="single" w:sz="6" w:space="0" w:color="auto"/>
              <w:left w:val="single" w:sz="6" w:space="0" w:color="auto"/>
            </w:tcBorders>
          </w:tcPr>
          <w:p w14:paraId="157D41F5"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01580682"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3FBBE40" w14:textId="77777777" w:rsidTr="00F17DA4">
        <w:tc>
          <w:tcPr>
            <w:tcW w:w="8518" w:type="dxa"/>
            <w:tcBorders>
              <w:top w:val="single" w:sz="6" w:space="0" w:color="auto"/>
              <w:left w:val="single" w:sz="6" w:space="0" w:color="auto"/>
            </w:tcBorders>
          </w:tcPr>
          <w:p w14:paraId="43A9DADF"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areas within the hotel easy to locate (e.g. elevators, restaurants, restrooms) via a clearly defined path?</w:t>
            </w:r>
          </w:p>
        </w:tc>
        <w:tc>
          <w:tcPr>
            <w:tcW w:w="475" w:type="dxa"/>
            <w:tcBorders>
              <w:top w:val="single" w:sz="6" w:space="0" w:color="auto"/>
              <w:left w:val="single" w:sz="6" w:space="0" w:color="auto"/>
            </w:tcBorders>
          </w:tcPr>
          <w:p w14:paraId="663E71DE"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04A33382"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B11DAAA" w14:textId="77777777" w:rsidTr="00F17DA4">
        <w:tc>
          <w:tcPr>
            <w:tcW w:w="8518" w:type="dxa"/>
            <w:tcBorders>
              <w:top w:val="single" w:sz="6" w:space="0" w:color="auto"/>
              <w:left w:val="single" w:sz="6" w:space="0" w:color="auto"/>
            </w:tcBorders>
          </w:tcPr>
          <w:p w14:paraId="6BBE3D51"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any stairs in lobby area well delineated?</w:t>
            </w:r>
          </w:p>
        </w:tc>
        <w:tc>
          <w:tcPr>
            <w:tcW w:w="475" w:type="dxa"/>
            <w:tcBorders>
              <w:top w:val="single" w:sz="6" w:space="0" w:color="auto"/>
              <w:left w:val="single" w:sz="6" w:space="0" w:color="auto"/>
            </w:tcBorders>
          </w:tcPr>
          <w:p w14:paraId="7C4342BC"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3B641F4F"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70A159DA" w14:textId="77777777" w:rsidTr="00F17DA4">
        <w:tc>
          <w:tcPr>
            <w:tcW w:w="8518" w:type="dxa"/>
            <w:tcBorders>
              <w:top w:val="single" w:sz="6" w:space="0" w:color="auto"/>
              <w:left w:val="single" w:sz="6" w:space="0" w:color="auto"/>
            </w:tcBorders>
          </w:tcPr>
          <w:p w14:paraId="46FE71BE"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 the stairs have railings?</w:t>
            </w:r>
          </w:p>
        </w:tc>
        <w:tc>
          <w:tcPr>
            <w:tcW w:w="475" w:type="dxa"/>
            <w:tcBorders>
              <w:top w:val="single" w:sz="6" w:space="0" w:color="auto"/>
              <w:left w:val="single" w:sz="6" w:space="0" w:color="auto"/>
            </w:tcBorders>
          </w:tcPr>
          <w:p w14:paraId="2A5E5287"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F90C9F9"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43E6F34C" w14:textId="77777777" w:rsidTr="00F17DA4">
        <w:tc>
          <w:tcPr>
            <w:tcW w:w="8518" w:type="dxa"/>
            <w:tcBorders>
              <w:top w:val="single" w:sz="6" w:space="0" w:color="auto"/>
              <w:left w:val="single" w:sz="6" w:space="0" w:color="auto"/>
            </w:tcBorders>
          </w:tcPr>
          <w:p w14:paraId="7900FEE5"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adequate lighting of the stairs?</w:t>
            </w:r>
          </w:p>
        </w:tc>
        <w:tc>
          <w:tcPr>
            <w:tcW w:w="475" w:type="dxa"/>
            <w:tcBorders>
              <w:top w:val="single" w:sz="6" w:space="0" w:color="auto"/>
              <w:left w:val="single" w:sz="6" w:space="0" w:color="auto"/>
            </w:tcBorders>
          </w:tcPr>
          <w:p w14:paraId="363F9D64"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185C518"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5663060" w14:textId="77777777" w:rsidTr="00F17DA4">
        <w:tc>
          <w:tcPr>
            <w:tcW w:w="8518" w:type="dxa"/>
            <w:tcBorders>
              <w:top w:val="single" w:sz="6" w:space="0" w:color="auto"/>
              <w:left w:val="single" w:sz="6" w:space="0" w:color="auto"/>
            </w:tcBorders>
          </w:tcPr>
          <w:p w14:paraId="0E1092B0"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contrast on the risers of the stairs?</w:t>
            </w:r>
          </w:p>
        </w:tc>
        <w:tc>
          <w:tcPr>
            <w:tcW w:w="475" w:type="dxa"/>
            <w:tcBorders>
              <w:top w:val="single" w:sz="6" w:space="0" w:color="auto"/>
              <w:left w:val="single" w:sz="6" w:space="0" w:color="auto"/>
            </w:tcBorders>
          </w:tcPr>
          <w:p w14:paraId="2CD828E1"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BA50964"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7AE57FB5" w14:textId="77777777" w:rsidTr="00F17DA4">
        <w:tc>
          <w:tcPr>
            <w:tcW w:w="8518" w:type="dxa"/>
            <w:tcBorders>
              <w:top w:val="single" w:sz="6" w:space="0" w:color="auto"/>
              <w:left w:val="single" w:sz="6" w:space="0" w:color="auto"/>
            </w:tcBorders>
          </w:tcPr>
          <w:p w14:paraId="3C5A8DD8"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 different elevators travel to different floors of the hotel?</w:t>
            </w:r>
          </w:p>
        </w:tc>
        <w:tc>
          <w:tcPr>
            <w:tcW w:w="475" w:type="dxa"/>
            <w:tcBorders>
              <w:top w:val="single" w:sz="6" w:space="0" w:color="auto"/>
              <w:left w:val="single" w:sz="6" w:space="0" w:color="auto"/>
            </w:tcBorders>
          </w:tcPr>
          <w:p w14:paraId="79006F6E"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0BFD89B"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C935C78" w14:textId="77777777" w:rsidTr="00F17DA4">
        <w:tc>
          <w:tcPr>
            <w:tcW w:w="8518" w:type="dxa"/>
            <w:tcBorders>
              <w:top w:val="single" w:sz="6" w:space="0" w:color="auto"/>
              <w:left w:val="single" w:sz="6" w:space="0" w:color="auto"/>
            </w:tcBorders>
          </w:tcPr>
          <w:p w14:paraId="516134F2"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elevators accessible to wheelchair users?</w:t>
            </w:r>
          </w:p>
        </w:tc>
        <w:tc>
          <w:tcPr>
            <w:tcW w:w="475" w:type="dxa"/>
            <w:tcBorders>
              <w:top w:val="single" w:sz="6" w:space="0" w:color="auto"/>
              <w:left w:val="single" w:sz="6" w:space="0" w:color="auto"/>
            </w:tcBorders>
          </w:tcPr>
          <w:p w14:paraId="1938FADD"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39FCA6AF"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DA0F608" w14:textId="77777777" w:rsidTr="00F17DA4">
        <w:tc>
          <w:tcPr>
            <w:tcW w:w="8518" w:type="dxa"/>
            <w:tcBorders>
              <w:top w:val="single" w:sz="6" w:space="0" w:color="auto"/>
              <w:left w:val="single" w:sz="6" w:space="0" w:color="auto"/>
            </w:tcBorders>
          </w:tcPr>
          <w:p w14:paraId="2C4F39B7"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 elevators have braille and large print raised signage inside and on the door jamb at each floor?</w:t>
            </w:r>
          </w:p>
        </w:tc>
        <w:tc>
          <w:tcPr>
            <w:tcW w:w="475" w:type="dxa"/>
            <w:tcBorders>
              <w:top w:val="single" w:sz="6" w:space="0" w:color="auto"/>
              <w:left w:val="single" w:sz="6" w:space="0" w:color="auto"/>
            </w:tcBorders>
          </w:tcPr>
          <w:p w14:paraId="7665FE50"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1DA454A"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6A1BC1A" w14:textId="77777777" w:rsidTr="00F17DA4">
        <w:tc>
          <w:tcPr>
            <w:tcW w:w="8518" w:type="dxa"/>
            <w:tcBorders>
              <w:top w:val="single" w:sz="6" w:space="0" w:color="auto"/>
              <w:left w:val="single" w:sz="6" w:space="0" w:color="auto"/>
            </w:tcBorders>
          </w:tcPr>
          <w:p w14:paraId="530B7C0E"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there several restaurant choices of different price ranges within the hotel?</w:t>
            </w:r>
          </w:p>
        </w:tc>
        <w:tc>
          <w:tcPr>
            <w:tcW w:w="475" w:type="dxa"/>
            <w:tcBorders>
              <w:top w:val="single" w:sz="6" w:space="0" w:color="auto"/>
              <w:left w:val="single" w:sz="6" w:space="0" w:color="auto"/>
            </w:tcBorders>
          </w:tcPr>
          <w:p w14:paraId="7AA2F555"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58AAAC52"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4E1185B" w14:textId="77777777" w:rsidTr="00F17DA4">
        <w:tc>
          <w:tcPr>
            <w:tcW w:w="8518" w:type="dxa"/>
            <w:tcBorders>
              <w:top w:val="single" w:sz="6" w:space="0" w:color="auto"/>
              <w:left w:val="single" w:sz="6" w:space="0" w:color="auto"/>
            </w:tcBorders>
          </w:tcPr>
          <w:p w14:paraId="25BA0405"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all hotel restaurants accessible to wheelchair users?</w:t>
            </w:r>
          </w:p>
        </w:tc>
        <w:tc>
          <w:tcPr>
            <w:tcW w:w="475" w:type="dxa"/>
            <w:tcBorders>
              <w:top w:val="single" w:sz="6" w:space="0" w:color="auto"/>
              <w:left w:val="single" w:sz="6" w:space="0" w:color="auto"/>
            </w:tcBorders>
          </w:tcPr>
          <w:p w14:paraId="6C38EDBC"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5F052ECB"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403E1BDA" w14:textId="77777777" w:rsidTr="00F17DA4">
        <w:tc>
          <w:tcPr>
            <w:tcW w:w="8518" w:type="dxa"/>
            <w:tcBorders>
              <w:top w:val="single" w:sz="6" w:space="0" w:color="auto"/>
              <w:left w:val="single" w:sz="6" w:space="0" w:color="auto"/>
            </w:tcBorders>
          </w:tcPr>
          <w:p w14:paraId="2A704981"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Does hotel provide an adequate number of restaurant menus, room service menus, and guest services directories in braille?</w:t>
            </w:r>
          </w:p>
        </w:tc>
        <w:tc>
          <w:tcPr>
            <w:tcW w:w="475" w:type="dxa"/>
            <w:tcBorders>
              <w:top w:val="single" w:sz="6" w:space="0" w:color="auto"/>
              <w:left w:val="single" w:sz="6" w:space="0" w:color="auto"/>
            </w:tcBorders>
          </w:tcPr>
          <w:p w14:paraId="30C0A9AA"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6A39A364"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04E4020" w14:textId="77777777" w:rsidTr="00F17DA4">
        <w:tc>
          <w:tcPr>
            <w:tcW w:w="8518" w:type="dxa"/>
            <w:tcBorders>
              <w:top w:val="single" w:sz="6" w:space="0" w:color="auto"/>
              <w:left w:val="single" w:sz="6" w:space="0" w:color="auto"/>
            </w:tcBorders>
          </w:tcPr>
          <w:p w14:paraId="29BF62F2"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Does hotel provide maps of their facility in braille and large print?</w:t>
            </w:r>
          </w:p>
        </w:tc>
        <w:tc>
          <w:tcPr>
            <w:tcW w:w="475" w:type="dxa"/>
            <w:tcBorders>
              <w:top w:val="single" w:sz="6" w:space="0" w:color="auto"/>
              <w:left w:val="single" w:sz="6" w:space="0" w:color="auto"/>
            </w:tcBorders>
          </w:tcPr>
          <w:p w14:paraId="2E43B535"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68B7D2E"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38C950C" w14:textId="77777777" w:rsidTr="00F17DA4">
        <w:tc>
          <w:tcPr>
            <w:tcW w:w="8518" w:type="dxa"/>
            <w:tcBorders>
              <w:top w:val="single" w:sz="6" w:space="0" w:color="auto"/>
              <w:left w:val="single" w:sz="6" w:space="0" w:color="auto"/>
            </w:tcBorders>
          </w:tcPr>
          <w:p w14:paraId="34FEF38D"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hotel maps placed at a level where they can be easily read by wheelchair users provided print maps are not available.</w:t>
            </w:r>
          </w:p>
        </w:tc>
        <w:tc>
          <w:tcPr>
            <w:tcW w:w="475" w:type="dxa"/>
            <w:tcBorders>
              <w:top w:val="single" w:sz="6" w:space="0" w:color="auto"/>
              <w:left w:val="single" w:sz="6" w:space="0" w:color="auto"/>
            </w:tcBorders>
          </w:tcPr>
          <w:p w14:paraId="33D23F97"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3DE55C1"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45ABB6C9" w14:textId="77777777" w:rsidTr="00F17DA4">
        <w:tc>
          <w:tcPr>
            <w:tcW w:w="8518" w:type="dxa"/>
            <w:tcBorders>
              <w:top w:val="single" w:sz="6" w:space="0" w:color="auto"/>
              <w:left w:val="single" w:sz="6" w:space="0" w:color="auto"/>
            </w:tcBorders>
          </w:tcPr>
          <w:p w14:paraId="633EAF38"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there objects that protrude out of the walls at body level (e.g. planters, fire extinguishers, etc.) which cannot be moved?</w:t>
            </w:r>
          </w:p>
        </w:tc>
        <w:tc>
          <w:tcPr>
            <w:tcW w:w="475" w:type="dxa"/>
            <w:tcBorders>
              <w:top w:val="single" w:sz="6" w:space="0" w:color="auto"/>
              <w:left w:val="single" w:sz="6" w:space="0" w:color="auto"/>
            </w:tcBorders>
          </w:tcPr>
          <w:p w14:paraId="76D4EA95"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61383DE7"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5517F190" w14:textId="77777777" w:rsidTr="00F17DA4">
        <w:trPr>
          <w:trHeight w:val="525"/>
        </w:trPr>
        <w:tc>
          <w:tcPr>
            <w:tcW w:w="8518" w:type="dxa"/>
            <w:tcBorders>
              <w:top w:val="single" w:sz="6" w:space="0" w:color="auto"/>
              <w:left w:val="single" w:sz="6" w:space="0" w:color="auto"/>
            </w:tcBorders>
          </w:tcPr>
          <w:p w14:paraId="67901E20"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there any head-high obstructions in walking areas that cannot be detected by a cane?</w:t>
            </w:r>
          </w:p>
        </w:tc>
        <w:tc>
          <w:tcPr>
            <w:tcW w:w="475" w:type="dxa"/>
            <w:tcBorders>
              <w:top w:val="single" w:sz="6" w:space="0" w:color="auto"/>
              <w:left w:val="single" w:sz="6" w:space="0" w:color="auto"/>
            </w:tcBorders>
          </w:tcPr>
          <w:p w14:paraId="1EE09B0D"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9A90B01"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AC076FE" w14:textId="77777777" w:rsidTr="00F17DA4">
        <w:tc>
          <w:tcPr>
            <w:tcW w:w="8518" w:type="dxa"/>
            <w:tcBorders>
              <w:top w:val="single" w:sz="6" w:space="0" w:color="auto"/>
              <w:left w:val="single" w:sz="6" w:space="0" w:color="auto"/>
            </w:tcBorders>
          </w:tcPr>
          <w:p w14:paraId="129B171A"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there assistive listening devices and a TDD available?</w:t>
            </w:r>
          </w:p>
        </w:tc>
        <w:tc>
          <w:tcPr>
            <w:tcW w:w="475" w:type="dxa"/>
            <w:tcBorders>
              <w:top w:val="single" w:sz="6" w:space="0" w:color="auto"/>
              <w:left w:val="single" w:sz="6" w:space="0" w:color="auto"/>
            </w:tcBorders>
          </w:tcPr>
          <w:p w14:paraId="62D20899"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EA0D2B7"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481A4DE" w14:textId="77777777" w:rsidTr="00F17DA4">
        <w:tc>
          <w:tcPr>
            <w:tcW w:w="8518" w:type="dxa"/>
            <w:tcBorders>
              <w:top w:val="single" w:sz="6" w:space="0" w:color="auto"/>
              <w:left w:val="single" w:sz="6" w:space="0" w:color="auto"/>
            </w:tcBorders>
          </w:tcPr>
          <w:p w14:paraId="74A1D72C"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Does hotel have fire alarms that flash?</w:t>
            </w:r>
          </w:p>
        </w:tc>
        <w:tc>
          <w:tcPr>
            <w:tcW w:w="475" w:type="dxa"/>
            <w:tcBorders>
              <w:top w:val="single" w:sz="6" w:space="0" w:color="auto"/>
              <w:left w:val="single" w:sz="6" w:space="0" w:color="auto"/>
            </w:tcBorders>
          </w:tcPr>
          <w:p w14:paraId="7FC89835"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D8438BE"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49CC6A9B" w14:textId="77777777" w:rsidTr="00F17DA4">
        <w:tc>
          <w:tcPr>
            <w:tcW w:w="8518" w:type="dxa"/>
            <w:tcBorders>
              <w:top w:val="single" w:sz="6" w:space="0" w:color="auto"/>
              <w:left w:val="single" w:sz="6" w:space="0" w:color="auto"/>
            </w:tcBorders>
          </w:tcPr>
          <w:p w14:paraId="5C9EBC4D"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restroom doors labeled in braille and large print raised letters at the proper height?</w:t>
            </w:r>
          </w:p>
        </w:tc>
        <w:tc>
          <w:tcPr>
            <w:tcW w:w="475" w:type="dxa"/>
            <w:tcBorders>
              <w:top w:val="single" w:sz="6" w:space="0" w:color="auto"/>
              <w:left w:val="single" w:sz="6" w:space="0" w:color="auto"/>
            </w:tcBorders>
          </w:tcPr>
          <w:p w14:paraId="50AAC624"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28029B2"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188EE197" w14:textId="77777777" w:rsidTr="00F17DA4">
        <w:tc>
          <w:tcPr>
            <w:tcW w:w="8518" w:type="dxa"/>
            <w:tcBorders>
              <w:top w:val="single" w:sz="6" w:space="0" w:color="auto"/>
              <w:left w:val="single" w:sz="6" w:space="0" w:color="auto"/>
            </w:tcBorders>
          </w:tcPr>
          <w:p w14:paraId="42228716"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restrooms in the meeting room level wheelchair accessible?</w:t>
            </w:r>
          </w:p>
        </w:tc>
        <w:tc>
          <w:tcPr>
            <w:tcW w:w="475" w:type="dxa"/>
            <w:tcBorders>
              <w:top w:val="single" w:sz="6" w:space="0" w:color="auto"/>
              <w:left w:val="single" w:sz="6" w:space="0" w:color="auto"/>
            </w:tcBorders>
          </w:tcPr>
          <w:p w14:paraId="41A53B79"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AE75AAF"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3019C32F" w14:textId="77777777" w:rsidTr="00F17DA4">
        <w:tc>
          <w:tcPr>
            <w:tcW w:w="8518" w:type="dxa"/>
            <w:tcBorders>
              <w:top w:val="single" w:sz="6" w:space="0" w:color="auto"/>
              <w:left w:val="single" w:sz="6" w:space="0" w:color="auto"/>
            </w:tcBorders>
          </w:tcPr>
          <w:p w14:paraId="3C7114A1"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a "relief area" for dog guides?</w:t>
            </w:r>
          </w:p>
        </w:tc>
        <w:tc>
          <w:tcPr>
            <w:tcW w:w="475" w:type="dxa"/>
            <w:tcBorders>
              <w:top w:val="single" w:sz="6" w:space="0" w:color="auto"/>
              <w:left w:val="single" w:sz="6" w:space="0" w:color="auto"/>
            </w:tcBorders>
          </w:tcPr>
          <w:p w14:paraId="593135DC"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FEC1CCD"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1C18CFE" w14:textId="77777777" w:rsidTr="00F17DA4">
        <w:tc>
          <w:tcPr>
            <w:tcW w:w="8518" w:type="dxa"/>
            <w:tcBorders>
              <w:top w:val="single" w:sz="6" w:space="0" w:color="auto"/>
              <w:left w:val="single" w:sz="6" w:space="0" w:color="auto"/>
            </w:tcBorders>
          </w:tcPr>
          <w:p w14:paraId="6761AC53"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lastRenderedPageBreak/>
              <w:t>Can "relief are" be easily accessible?</w:t>
            </w:r>
          </w:p>
        </w:tc>
        <w:tc>
          <w:tcPr>
            <w:tcW w:w="475" w:type="dxa"/>
            <w:tcBorders>
              <w:top w:val="single" w:sz="6" w:space="0" w:color="auto"/>
              <w:left w:val="single" w:sz="6" w:space="0" w:color="auto"/>
            </w:tcBorders>
          </w:tcPr>
          <w:p w14:paraId="291CEC95"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55ACD057"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70354D98" w14:textId="77777777" w:rsidTr="00F17DA4">
        <w:tc>
          <w:tcPr>
            <w:tcW w:w="8518" w:type="dxa"/>
            <w:tcBorders>
              <w:top w:val="single" w:sz="6" w:space="0" w:color="auto"/>
              <w:left w:val="single" w:sz="6" w:space="0" w:color="auto"/>
            </w:tcBorders>
          </w:tcPr>
          <w:p w14:paraId="594AE1FC"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acoustics in meeting rooms acceptable?</w:t>
            </w:r>
          </w:p>
        </w:tc>
        <w:tc>
          <w:tcPr>
            <w:tcW w:w="475" w:type="dxa"/>
            <w:tcBorders>
              <w:top w:val="single" w:sz="6" w:space="0" w:color="auto"/>
              <w:left w:val="single" w:sz="6" w:space="0" w:color="auto"/>
            </w:tcBorders>
          </w:tcPr>
          <w:p w14:paraId="28CC6819"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4C261F8"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74C31211" w14:textId="77777777" w:rsidTr="00F17DA4">
        <w:tc>
          <w:tcPr>
            <w:tcW w:w="8518" w:type="dxa"/>
            <w:tcBorders>
              <w:top w:val="single" w:sz="6" w:space="0" w:color="auto"/>
              <w:left w:val="single" w:sz="6" w:space="0" w:color="auto"/>
            </w:tcBorders>
          </w:tcPr>
          <w:p w14:paraId="47EEACA4"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acoustics in the lobby areas acceptable?</w:t>
            </w:r>
          </w:p>
        </w:tc>
        <w:tc>
          <w:tcPr>
            <w:tcW w:w="475" w:type="dxa"/>
            <w:tcBorders>
              <w:top w:val="single" w:sz="6" w:space="0" w:color="auto"/>
              <w:left w:val="single" w:sz="6" w:space="0" w:color="auto"/>
            </w:tcBorders>
          </w:tcPr>
          <w:p w14:paraId="2A61E320"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08530A69"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2D49698" w14:textId="77777777" w:rsidTr="00F17DA4">
        <w:tc>
          <w:tcPr>
            <w:tcW w:w="8518" w:type="dxa"/>
            <w:tcBorders>
              <w:top w:val="single" w:sz="6" w:space="0" w:color="auto"/>
              <w:left w:val="single" w:sz="6" w:space="0" w:color="auto"/>
            </w:tcBorders>
          </w:tcPr>
          <w:p w14:paraId="7A9911A8"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any ambient noise within the hotel (e.g. waterfalls or fountains) which might hinder the mobility of a blind traveler?</w:t>
            </w:r>
          </w:p>
        </w:tc>
        <w:tc>
          <w:tcPr>
            <w:tcW w:w="475" w:type="dxa"/>
            <w:tcBorders>
              <w:top w:val="single" w:sz="6" w:space="0" w:color="auto"/>
              <w:left w:val="single" w:sz="6" w:space="0" w:color="auto"/>
            </w:tcBorders>
          </w:tcPr>
          <w:p w14:paraId="5D47410E"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1197AD00"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32E41F69" w14:textId="77777777" w:rsidTr="00F17DA4">
        <w:tc>
          <w:tcPr>
            <w:tcW w:w="8518" w:type="dxa"/>
            <w:tcBorders>
              <w:top w:val="single" w:sz="6" w:space="0" w:color="auto"/>
              <w:left w:val="single" w:sz="6" w:space="0" w:color="auto"/>
            </w:tcBorders>
          </w:tcPr>
          <w:p w14:paraId="30A20489"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lighting adequate in hotel hallways?</w:t>
            </w:r>
          </w:p>
        </w:tc>
        <w:tc>
          <w:tcPr>
            <w:tcW w:w="475" w:type="dxa"/>
            <w:tcBorders>
              <w:top w:val="single" w:sz="6" w:space="0" w:color="auto"/>
              <w:left w:val="single" w:sz="6" w:space="0" w:color="auto"/>
            </w:tcBorders>
          </w:tcPr>
          <w:p w14:paraId="5294C1E7"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FDFAC5C"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544A5801" w14:textId="77777777" w:rsidTr="00F17DA4">
        <w:tc>
          <w:tcPr>
            <w:tcW w:w="8518" w:type="dxa"/>
            <w:tcBorders>
              <w:top w:val="single" w:sz="6" w:space="0" w:color="auto"/>
              <w:left w:val="single" w:sz="6" w:space="0" w:color="auto"/>
            </w:tcBorders>
          </w:tcPr>
          <w:p w14:paraId="7495DEC0"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lighting adequate in all meeting rooms?</w:t>
            </w:r>
          </w:p>
        </w:tc>
        <w:tc>
          <w:tcPr>
            <w:tcW w:w="475" w:type="dxa"/>
            <w:tcBorders>
              <w:top w:val="single" w:sz="6" w:space="0" w:color="auto"/>
              <w:left w:val="single" w:sz="6" w:space="0" w:color="auto"/>
            </w:tcBorders>
          </w:tcPr>
          <w:p w14:paraId="348F6343"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BDFD063"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4E6A477" w14:textId="77777777" w:rsidTr="00F17DA4">
        <w:tc>
          <w:tcPr>
            <w:tcW w:w="8518" w:type="dxa"/>
            <w:tcBorders>
              <w:top w:val="single" w:sz="6" w:space="0" w:color="auto"/>
              <w:left w:val="single" w:sz="6" w:space="0" w:color="auto"/>
            </w:tcBorders>
          </w:tcPr>
          <w:p w14:paraId="431F09E3"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 public and guestroom phones have amplification for the hearing impaired?</w:t>
            </w:r>
          </w:p>
        </w:tc>
        <w:tc>
          <w:tcPr>
            <w:tcW w:w="475" w:type="dxa"/>
            <w:tcBorders>
              <w:top w:val="single" w:sz="6" w:space="0" w:color="auto"/>
              <w:left w:val="single" w:sz="6" w:space="0" w:color="auto"/>
            </w:tcBorders>
          </w:tcPr>
          <w:p w14:paraId="18CB160B"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42196FE6"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A8BBF45" w14:textId="77777777" w:rsidTr="00F17DA4">
        <w:tc>
          <w:tcPr>
            <w:tcW w:w="8518" w:type="dxa"/>
            <w:tcBorders>
              <w:top w:val="single" w:sz="6" w:space="0" w:color="auto"/>
              <w:left w:val="single" w:sz="6" w:space="0" w:color="auto"/>
            </w:tcBorders>
          </w:tcPr>
          <w:p w14:paraId="7F40683B"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all meeting rooms on the same level?</w:t>
            </w:r>
          </w:p>
        </w:tc>
        <w:tc>
          <w:tcPr>
            <w:tcW w:w="475" w:type="dxa"/>
            <w:tcBorders>
              <w:top w:val="single" w:sz="6" w:space="0" w:color="auto"/>
              <w:left w:val="single" w:sz="6" w:space="0" w:color="auto"/>
            </w:tcBorders>
          </w:tcPr>
          <w:p w14:paraId="64EB9B10"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3DA8A9ED"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913CB8F" w14:textId="77777777" w:rsidTr="00F17DA4">
        <w:tc>
          <w:tcPr>
            <w:tcW w:w="8518" w:type="dxa"/>
            <w:tcBorders>
              <w:top w:val="single" w:sz="6" w:space="0" w:color="auto"/>
              <w:left w:val="single" w:sz="6" w:space="0" w:color="auto"/>
            </w:tcBorders>
          </w:tcPr>
          <w:p w14:paraId="2E356933"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there some semblance of consistency in the location of meeting rooms if they are not all on the same level?</w:t>
            </w:r>
          </w:p>
        </w:tc>
        <w:tc>
          <w:tcPr>
            <w:tcW w:w="475" w:type="dxa"/>
            <w:tcBorders>
              <w:top w:val="single" w:sz="6" w:space="0" w:color="auto"/>
              <w:left w:val="single" w:sz="6" w:space="0" w:color="auto"/>
            </w:tcBorders>
          </w:tcPr>
          <w:p w14:paraId="521186AB"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0568305B"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812E145" w14:textId="77777777" w:rsidTr="00F17DA4">
        <w:tc>
          <w:tcPr>
            <w:tcW w:w="8518" w:type="dxa"/>
            <w:tcBorders>
              <w:top w:val="single" w:sz="6" w:space="0" w:color="auto"/>
              <w:left w:val="single" w:sz="6" w:space="0" w:color="auto"/>
            </w:tcBorders>
          </w:tcPr>
          <w:p w14:paraId="5774DEC7"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meeting rooms accessible by elevators, stairs and escalators?</w:t>
            </w:r>
          </w:p>
        </w:tc>
        <w:tc>
          <w:tcPr>
            <w:tcW w:w="475" w:type="dxa"/>
            <w:tcBorders>
              <w:top w:val="single" w:sz="6" w:space="0" w:color="auto"/>
              <w:left w:val="single" w:sz="6" w:space="0" w:color="auto"/>
            </w:tcBorders>
          </w:tcPr>
          <w:p w14:paraId="39934A1E"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628F21DC"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4FEF5D0A" w14:textId="77777777" w:rsidTr="00F17DA4">
        <w:tc>
          <w:tcPr>
            <w:tcW w:w="8518" w:type="dxa"/>
            <w:tcBorders>
              <w:top w:val="single" w:sz="6" w:space="0" w:color="auto"/>
              <w:left w:val="single" w:sz="6" w:space="0" w:color="auto"/>
            </w:tcBorders>
          </w:tcPr>
          <w:p w14:paraId="7758E091"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meeting rooms names labeled in braille, large print or raised letters?</w:t>
            </w:r>
          </w:p>
        </w:tc>
        <w:tc>
          <w:tcPr>
            <w:tcW w:w="475" w:type="dxa"/>
            <w:tcBorders>
              <w:top w:val="single" w:sz="6" w:space="0" w:color="auto"/>
              <w:left w:val="single" w:sz="6" w:space="0" w:color="auto"/>
            </w:tcBorders>
          </w:tcPr>
          <w:p w14:paraId="27AC05FA"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0D6DFF7F"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0C00D34" w14:textId="77777777" w:rsidTr="00F17DA4">
        <w:tc>
          <w:tcPr>
            <w:tcW w:w="8518" w:type="dxa"/>
            <w:tcBorders>
              <w:top w:val="single" w:sz="6" w:space="0" w:color="auto"/>
              <w:left w:val="single" w:sz="6" w:space="0" w:color="auto"/>
            </w:tcBorders>
          </w:tcPr>
          <w:p w14:paraId="2CD1216D"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meeting rooms wheelchair accessible?</w:t>
            </w:r>
          </w:p>
        </w:tc>
        <w:tc>
          <w:tcPr>
            <w:tcW w:w="475" w:type="dxa"/>
            <w:tcBorders>
              <w:top w:val="single" w:sz="6" w:space="0" w:color="auto"/>
              <w:left w:val="single" w:sz="6" w:space="0" w:color="auto"/>
            </w:tcBorders>
          </w:tcPr>
          <w:p w14:paraId="6DFC0F70"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9E92868"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1F04D732" w14:textId="77777777" w:rsidTr="00F17DA4">
        <w:tc>
          <w:tcPr>
            <w:tcW w:w="8518" w:type="dxa"/>
            <w:tcBorders>
              <w:top w:val="single" w:sz="6" w:space="0" w:color="auto"/>
              <w:left w:val="single" w:sz="6" w:space="0" w:color="auto"/>
            </w:tcBorders>
          </w:tcPr>
          <w:p w14:paraId="62C73B43"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guestroom doors wheelchair accessible?</w:t>
            </w:r>
          </w:p>
        </w:tc>
        <w:tc>
          <w:tcPr>
            <w:tcW w:w="475" w:type="dxa"/>
            <w:tcBorders>
              <w:top w:val="single" w:sz="6" w:space="0" w:color="auto"/>
              <w:left w:val="single" w:sz="6" w:space="0" w:color="auto"/>
            </w:tcBorders>
          </w:tcPr>
          <w:p w14:paraId="10395C1A"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038EF976"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FAAD6CE" w14:textId="77777777" w:rsidTr="00F17DA4">
        <w:tc>
          <w:tcPr>
            <w:tcW w:w="8518" w:type="dxa"/>
            <w:tcBorders>
              <w:top w:val="single" w:sz="6" w:space="0" w:color="auto"/>
              <w:left w:val="single" w:sz="6" w:space="0" w:color="auto"/>
            </w:tcBorders>
          </w:tcPr>
          <w:p w14:paraId="17C05CE7"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bathroom doors in guestrooms wheelchairs accessible?</w:t>
            </w:r>
          </w:p>
        </w:tc>
        <w:tc>
          <w:tcPr>
            <w:tcW w:w="475" w:type="dxa"/>
            <w:tcBorders>
              <w:top w:val="single" w:sz="6" w:space="0" w:color="auto"/>
              <w:left w:val="single" w:sz="6" w:space="0" w:color="auto"/>
            </w:tcBorders>
          </w:tcPr>
          <w:p w14:paraId="49B8C530"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50718FEA"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5AA6A72C" w14:textId="77777777" w:rsidTr="00F17DA4">
        <w:tc>
          <w:tcPr>
            <w:tcW w:w="8518" w:type="dxa"/>
            <w:tcBorders>
              <w:top w:val="single" w:sz="6" w:space="0" w:color="auto"/>
              <w:left w:val="single" w:sz="6" w:space="0" w:color="auto"/>
            </w:tcBorders>
          </w:tcPr>
          <w:p w14:paraId="47FF6BA9"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numbers for guestrooms beside the door on the latchside (ADA requirement for new and renovated hotels)?</w:t>
            </w:r>
          </w:p>
        </w:tc>
        <w:tc>
          <w:tcPr>
            <w:tcW w:w="475" w:type="dxa"/>
            <w:tcBorders>
              <w:top w:val="single" w:sz="6" w:space="0" w:color="auto"/>
              <w:left w:val="single" w:sz="6" w:space="0" w:color="auto"/>
            </w:tcBorders>
          </w:tcPr>
          <w:p w14:paraId="2CD20F88"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11AAA5C8"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90400E8" w14:textId="77777777" w:rsidTr="00F17DA4">
        <w:tc>
          <w:tcPr>
            <w:tcW w:w="8518" w:type="dxa"/>
            <w:tcBorders>
              <w:top w:val="single" w:sz="6" w:space="0" w:color="auto"/>
              <w:left w:val="single" w:sz="6" w:space="0" w:color="auto"/>
            </w:tcBorders>
          </w:tcPr>
          <w:p w14:paraId="466821B2"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numbers on guestroom doors in braille, raised or indented for identification?</w:t>
            </w:r>
          </w:p>
        </w:tc>
        <w:tc>
          <w:tcPr>
            <w:tcW w:w="475" w:type="dxa"/>
            <w:tcBorders>
              <w:top w:val="single" w:sz="6" w:space="0" w:color="auto"/>
              <w:left w:val="single" w:sz="6" w:space="0" w:color="auto"/>
            </w:tcBorders>
          </w:tcPr>
          <w:p w14:paraId="23E173EC"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1B28D870"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4DD6F97" w14:textId="77777777" w:rsidTr="00F17DA4">
        <w:tc>
          <w:tcPr>
            <w:tcW w:w="8518" w:type="dxa"/>
            <w:tcBorders>
              <w:top w:val="single" w:sz="6" w:space="0" w:color="auto"/>
              <w:left w:val="single" w:sz="6" w:space="0" w:color="auto"/>
            </w:tcBorders>
          </w:tcPr>
          <w:p w14:paraId="79A36AF1"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guestrooms keys crafted or marked in a way to make them easy to use?</w:t>
            </w:r>
          </w:p>
        </w:tc>
        <w:tc>
          <w:tcPr>
            <w:tcW w:w="475" w:type="dxa"/>
            <w:tcBorders>
              <w:top w:val="single" w:sz="6" w:space="0" w:color="auto"/>
              <w:left w:val="single" w:sz="6" w:space="0" w:color="auto"/>
            </w:tcBorders>
          </w:tcPr>
          <w:p w14:paraId="0D4A9544"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014D12F8"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76909CEE" w14:textId="77777777" w:rsidTr="00F17DA4">
        <w:tc>
          <w:tcPr>
            <w:tcW w:w="8518" w:type="dxa"/>
            <w:tcBorders>
              <w:top w:val="single" w:sz="6" w:space="0" w:color="auto"/>
              <w:left w:val="single" w:sz="6" w:space="0" w:color="auto"/>
            </w:tcBorders>
          </w:tcPr>
          <w:p w14:paraId="3E0EAFE0"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amenity containers in the guestroom marked in some way for easy identification?</w:t>
            </w:r>
          </w:p>
        </w:tc>
        <w:tc>
          <w:tcPr>
            <w:tcW w:w="475" w:type="dxa"/>
            <w:tcBorders>
              <w:top w:val="single" w:sz="6" w:space="0" w:color="auto"/>
              <w:left w:val="single" w:sz="6" w:space="0" w:color="auto"/>
            </w:tcBorders>
          </w:tcPr>
          <w:p w14:paraId="547DF64E"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F5EE553"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65686E42" w14:textId="77777777" w:rsidTr="00F17DA4">
        <w:tc>
          <w:tcPr>
            <w:tcW w:w="8518" w:type="dxa"/>
            <w:tcBorders>
              <w:top w:val="single" w:sz="6" w:space="0" w:color="auto"/>
              <w:left w:val="single" w:sz="6" w:space="0" w:color="auto"/>
            </w:tcBorders>
          </w:tcPr>
          <w:p w14:paraId="24E1595D"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closed captioned TV decoding equipment provided for televisions in guestrooms?</w:t>
            </w:r>
          </w:p>
        </w:tc>
        <w:tc>
          <w:tcPr>
            <w:tcW w:w="475" w:type="dxa"/>
            <w:tcBorders>
              <w:top w:val="single" w:sz="6" w:space="0" w:color="auto"/>
              <w:left w:val="single" w:sz="6" w:space="0" w:color="auto"/>
            </w:tcBorders>
          </w:tcPr>
          <w:p w14:paraId="742E04D9"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47CDE49"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FB85F59" w14:textId="77777777" w:rsidTr="00F17DA4">
        <w:tc>
          <w:tcPr>
            <w:tcW w:w="8518" w:type="dxa"/>
            <w:tcBorders>
              <w:top w:val="single" w:sz="6" w:space="0" w:color="auto"/>
              <w:left w:val="single" w:sz="6" w:space="0" w:color="auto"/>
            </w:tcBorders>
          </w:tcPr>
          <w:p w14:paraId="725ACEB6"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 hotel phone message system in guestrooms accessible?</w:t>
            </w:r>
          </w:p>
        </w:tc>
        <w:tc>
          <w:tcPr>
            <w:tcW w:w="475" w:type="dxa"/>
            <w:tcBorders>
              <w:top w:val="single" w:sz="6" w:space="0" w:color="auto"/>
              <w:left w:val="single" w:sz="6" w:space="0" w:color="auto"/>
            </w:tcBorders>
          </w:tcPr>
          <w:p w14:paraId="20B91C2C"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87A87CB"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5C02EDA" w14:textId="77777777" w:rsidTr="00F17DA4">
        <w:tc>
          <w:tcPr>
            <w:tcW w:w="8518" w:type="dxa"/>
            <w:tcBorders>
              <w:top w:val="single" w:sz="6" w:space="0" w:color="auto"/>
              <w:left w:val="single" w:sz="6" w:space="0" w:color="auto"/>
            </w:tcBorders>
          </w:tcPr>
          <w:p w14:paraId="2F2EA2B0"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vending and ice machines marked with braille instructions?</w:t>
            </w:r>
          </w:p>
        </w:tc>
        <w:tc>
          <w:tcPr>
            <w:tcW w:w="475" w:type="dxa"/>
            <w:tcBorders>
              <w:top w:val="single" w:sz="6" w:space="0" w:color="auto"/>
              <w:left w:val="single" w:sz="6" w:space="0" w:color="auto"/>
            </w:tcBorders>
          </w:tcPr>
          <w:p w14:paraId="2B240D1C"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117B67A"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4296D8EF" w14:textId="77777777" w:rsidTr="00F17DA4">
        <w:tc>
          <w:tcPr>
            <w:tcW w:w="8518" w:type="dxa"/>
            <w:tcBorders>
              <w:top w:val="single" w:sz="6" w:space="0" w:color="auto"/>
              <w:left w:val="single" w:sz="6" w:space="0" w:color="auto"/>
            </w:tcBorders>
          </w:tcPr>
          <w:p w14:paraId="58D23471"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the hotel exits marked in Braille?</w:t>
            </w:r>
          </w:p>
        </w:tc>
        <w:tc>
          <w:tcPr>
            <w:tcW w:w="475" w:type="dxa"/>
            <w:tcBorders>
              <w:top w:val="single" w:sz="6" w:space="0" w:color="auto"/>
              <w:left w:val="single" w:sz="6" w:space="0" w:color="auto"/>
            </w:tcBorders>
          </w:tcPr>
          <w:p w14:paraId="1332A553"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18FD2591"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2B835AEA" w14:textId="77777777" w:rsidTr="00F17DA4">
        <w:tc>
          <w:tcPr>
            <w:tcW w:w="8518" w:type="dxa"/>
            <w:tcBorders>
              <w:top w:val="single" w:sz="6" w:space="0" w:color="auto"/>
              <w:left w:val="single" w:sz="6" w:space="0" w:color="auto"/>
            </w:tcBorders>
          </w:tcPr>
          <w:p w14:paraId="300D1793"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the pool/gym marked in Braille and raised characters?</w:t>
            </w:r>
          </w:p>
        </w:tc>
        <w:tc>
          <w:tcPr>
            <w:tcW w:w="475" w:type="dxa"/>
            <w:tcBorders>
              <w:top w:val="single" w:sz="6" w:space="0" w:color="auto"/>
              <w:left w:val="single" w:sz="6" w:space="0" w:color="auto"/>
            </w:tcBorders>
          </w:tcPr>
          <w:p w14:paraId="014E3893"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30DD0E89"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3CE729EC" w14:textId="77777777" w:rsidTr="00F17DA4">
        <w:tc>
          <w:tcPr>
            <w:tcW w:w="8518" w:type="dxa"/>
            <w:tcBorders>
              <w:top w:val="single" w:sz="6" w:space="0" w:color="auto"/>
              <w:left w:val="single" w:sz="6" w:space="0" w:color="auto"/>
            </w:tcBorders>
          </w:tcPr>
          <w:p w14:paraId="69438A60"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Does the hotel provide signature guides for blind persons to use at the registration desk and in the hotel restaurants?</w:t>
            </w:r>
          </w:p>
        </w:tc>
        <w:tc>
          <w:tcPr>
            <w:tcW w:w="475" w:type="dxa"/>
            <w:tcBorders>
              <w:top w:val="single" w:sz="6" w:space="0" w:color="auto"/>
              <w:left w:val="single" w:sz="6" w:space="0" w:color="auto"/>
            </w:tcBorders>
          </w:tcPr>
          <w:p w14:paraId="5F207262"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AD0F22A"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5FE42F69" w14:textId="77777777" w:rsidTr="00F17DA4">
        <w:trPr>
          <w:trHeight w:val="534"/>
        </w:trPr>
        <w:tc>
          <w:tcPr>
            <w:tcW w:w="8518" w:type="dxa"/>
            <w:tcBorders>
              <w:top w:val="single" w:sz="6" w:space="0" w:color="auto"/>
              <w:left w:val="single" w:sz="6" w:space="0" w:color="auto"/>
              <w:bottom w:val="single" w:sz="6" w:space="0" w:color="auto"/>
            </w:tcBorders>
          </w:tcPr>
          <w:p w14:paraId="0B401589"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br w:type="page"/>
              <w:t>Is hotel willing to have staff attend a training session on blindness prior to the conference?</w:t>
            </w:r>
          </w:p>
        </w:tc>
        <w:tc>
          <w:tcPr>
            <w:tcW w:w="475" w:type="dxa"/>
            <w:tcBorders>
              <w:top w:val="single" w:sz="6" w:space="0" w:color="auto"/>
              <w:left w:val="single" w:sz="6" w:space="0" w:color="auto"/>
              <w:bottom w:val="single" w:sz="6" w:space="0" w:color="auto"/>
            </w:tcBorders>
          </w:tcPr>
          <w:p w14:paraId="3486D13B"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bottom w:val="single" w:sz="6" w:space="0" w:color="auto"/>
              <w:right w:val="single" w:sz="6" w:space="0" w:color="auto"/>
            </w:tcBorders>
          </w:tcPr>
          <w:p w14:paraId="3315A192"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53C263B1" w14:textId="77777777" w:rsidTr="00F17DA4">
        <w:tc>
          <w:tcPr>
            <w:tcW w:w="8518" w:type="dxa"/>
            <w:tcBorders>
              <w:top w:val="single" w:sz="6" w:space="0" w:color="auto"/>
              <w:left w:val="single" w:sz="6" w:space="0" w:color="auto"/>
            </w:tcBorders>
          </w:tcPr>
          <w:p w14:paraId="4FFBB306"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hotel willing to put together a brochure (in print and braille) describing their services for persons with disabilities to be distributed to conference attendees at registration?</w:t>
            </w:r>
          </w:p>
        </w:tc>
        <w:tc>
          <w:tcPr>
            <w:tcW w:w="475" w:type="dxa"/>
            <w:tcBorders>
              <w:top w:val="single" w:sz="6" w:space="0" w:color="auto"/>
              <w:left w:val="single" w:sz="6" w:space="0" w:color="auto"/>
            </w:tcBorders>
          </w:tcPr>
          <w:p w14:paraId="060FCBE5"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270DB415"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36EF51D9" w14:textId="77777777" w:rsidTr="00F17DA4">
        <w:tc>
          <w:tcPr>
            <w:tcW w:w="8518" w:type="dxa"/>
            <w:tcBorders>
              <w:top w:val="single" w:sz="6" w:space="0" w:color="auto"/>
              <w:left w:val="single" w:sz="6" w:space="0" w:color="auto"/>
            </w:tcBorders>
          </w:tcPr>
          <w:p w14:paraId="637763E0"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there restaurants &amp; entertainment within walking distances of the hotel?</w:t>
            </w:r>
          </w:p>
        </w:tc>
        <w:tc>
          <w:tcPr>
            <w:tcW w:w="475" w:type="dxa"/>
            <w:tcBorders>
              <w:top w:val="single" w:sz="6" w:space="0" w:color="auto"/>
              <w:left w:val="single" w:sz="6" w:space="0" w:color="auto"/>
            </w:tcBorders>
          </w:tcPr>
          <w:p w14:paraId="763F7BC3"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C7BDD8D"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0EF46BF0" w14:textId="77777777" w:rsidTr="00F17DA4">
        <w:tc>
          <w:tcPr>
            <w:tcW w:w="8518" w:type="dxa"/>
            <w:tcBorders>
              <w:top w:val="single" w:sz="6" w:space="0" w:color="auto"/>
              <w:left w:val="single" w:sz="6" w:space="0" w:color="auto"/>
            </w:tcBorders>
          </w:tcPr>
          <w:p w14:paraId="1623D3C4"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Are areas close to the hotel easily accessible?</w:t>
            </w:r>
          </w:p>
        </w:tc>
        <w:tc>
          <w:tcPr>
            <w:tcW w:w="475" w:type="dxa"/>
            <w:tcBorders>
              <w:top w:val="single" w:sz="6" w:space="0" w:color="auto"/>
              <w:left w:val="single" w:sz="6" w:space="0" w:color="auto"/>
            </w:tcBorders>
          </w:tcPr>
          <w:p w14:paraId="777FC930"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right w:val="single" w:sz="6" w:space="0" w:color="auto"/>
            </w:tcBorders>
          </w:tcPr>
          <w:p w14:paraId="7C561F1C" w14:textId="77777777" w:rsidR="009E41D1" w:rsidRDefault="009E41D1" w:rsidP="00F17DA4">
            <w:pPr>
              <w:tabs>
                <w:tab w:val="left" w:pos="0"/>
                <w:tab w:val="left" w:pos="360"/>
                <w:tab w:val="left" w:pos="720"/>
                <w:tab w:val="left" w:pos="1080"/>
                <w:tab w:val="left" w:pos="1440"/>
              </w:tabs>
              <w:suppressAutoHyphens/>
              <w:rPr>
                <w:rFonts w:cs="Arial"/>
                <w:szCs w:val="24"/>
              </w:rPr>
            </w:pPr>
          </w:p>
        </w:tc>
      </w:tr>
      <w:tr w:rsidR="009E41D1" w14:paraId="4D4411C8" w14:textId="77777777" w:rsidTr="00F17DA4">
        <w:tc>
          <w:tcPr>
            <w:tcW w:w="8518" w:type="dxa"/>
            <w:tcBorders>
              <w:top w:val="single" w:sz="6" w:space="0" w:color="auto"/>
              <w:left w:val="single" w:sz="6" w:space="0" w:color="auto"/>
              <w:bottom w:val="double" w:sz="6" w:space="0" w:color="auto"/>
            </w:tcBorders>
          </w:tcPr>
          <w:p w14:paraId="51DD85EB" w14:textId="77777777" w:rsidR="009E41D1" w:rsidRDefault="009E41D1" w:rsidP="000668A8">
            <w:pPr>
              <w:tabs>
                <w:tab w:val="left" w:pos="0"/>
                <w:tab w:val="left" w:pos="360"/>
                <w:tab w:val="left" w:pos="720"/>
                <w:tab w:val="left" w:pos="1080"/>
                <w:tab w:val="left" w:pos="1440"/>
              </w:tabs>
              <w:suppressAutoHyphens/>
              <w:rPr>
                <w:rFonts w:cs="Arial"/>
                <w:szCs w:val="24"/>
              </w:rPr>
            </w:pPr>
            <w:r>
              <w:rPr>
                <w:rFonts w:cs="Arial"/>
                <w:szCs w:val="24"/>
              </w:rPr>
              <w:t>Is airport transportation to and from hotel wheelchair accessible?</w:t>
            </w:r>
          </w:p>
        </w:tc>
        <w:tc>
          <w:tcPr>
            <w:tcW w:w="475" w:type="dxa"/>
            <w:tcBorders>
              <w:top w:val="single" w:sz="6" w:space="0" w:color="auto"/>
              <w:left w:val="single" w:sz="6" w:space="0" w:color="auto"/>
              <w:bottom w:val="double" w:sz="6" w:space="0" w:color="auto"/>
            </w:tcBorders>
          </w:tcPr>
          <w:p w14:paraId="3A6756E6" w14:textId="77777777" w:rsidR="009E41D1" w:rsidRDefault="009E41D1" w:rsidP="00F17DA4">
            <w:pPr>
              <w:tabs>
                <w:tab w:val="left" w:pos="0"/>
                <w:tab w:val="left" w:pos="360"/>
                <w:tab w:val="left" w:pos="720"/>
                <w:tab w:val="left" w:pos="1080"/>
                <w:tab w:val="left" w:pos="1440"/>
              </w:tabs>
              <w:suppressAutoHyphens/>
              <w:rPr>
                <w:rFonts w:cs="Arial"/>
                <w:szCs w:val="24"/>
              </w:rPr>
            </w:pPr>
          </w:p>
        </w:tc>
        <w:tc>
          <w:tcPr>
            <w:tcW w:w="475" w:type="dxa"/>
            <w:tcBorders>
              <w:top w:val="single" w:sz="6" w:space="0" w:color="auto"/>
              <w:left w:val="single" w:sz="6" w:space="0" w:color="auto"/>
              <w:bottom w:val="double" w:sz="6" w:space="0" w:color="auto"/>
              <w:right w:val="single" w:sz="6" w:space="0" w:color="auto"/>
            </w:tcBorders>
          </w:tcPr>
          <w:p w14:paraId="297D76D2" w14:textId="77777777" w:rsidR="009E41D1" w:rsidRDefault="009E41D1" w:rsidP="00F17DA4">
            <w:pPr>
              <w:tabs>
                <w:tab w:val="left" w:pos="0"/>
                <w:tab w:val="left" w:pos="360"/>
                <w:tab w:val="left" w:pos="720"/>
                <w:tab w:val="left" w:pos="1080"/>
                <w:tab w:val="left" w:pos="1440"/>
              </w:tabs>
              <w:suppressAutoHyphens/>
              <w:rPr>
                <w:rFonts w:cs="Arial"/>
                <w:szCs w:val="24"/>
              </w:rPr>
            </w:pPr>
          </w:p>
        </w:tc>
      </w:tr>
    </w:tbl>
    <w:p w14:paraId="476B0809" w14:textId="77777777" w:rsidR="009E41D1" w:rsidRDefault="009E41D1" w:rsidP="009E41D1">
      <w:pPr>
        <w:tabs>
          <w:tab w:val="left" w:pos="0"/>
          <w:tab w:val="left" w:pos="360"/>
          <w:tab w:val="left" w:pos="720"/>
          <w:tab w:val="left" w:pos="1080"/>
          <w:tab w:val="left" w:pos="1440"/>
        </w:tabs>
        <w:suppressAutoHyphens/>
        <w:rPr>
          <w:rFonts w:cs="Arial"/>
          <w:szCs w:val="24"/>
        </w:rPr>
      </w:pPr>
    </w:p>
    <w:p w14:paraId="70202E10" w14:textId="77777777" w:rsidR="00113754" w:rsidRDefault="00113754" w:rsidP="00113754">
      <w:pPr>
        <w:tabs>
          <w:tab w:val="left" w:pos="0"/>
          <w:tab w:val="left" w:pos="360"/>
          <w:tab w:val="left" w:pos="720"/>
          <w:tab w:val="left" w:pos="1080"/>
          <w:tab w:val="left" w:pos="1440"/>
        </w:tabs>
        <w:suppressAutoHyphens/>
        <w:ind w:left="0"/>
        <w:outlineLvl w:val="2"/>
        <w:rPr>
          <w:b/>
          <w:szCs w:val="24"/>
        </w:rPr>
      </w:pPr>
    </w:p>
    <w:p w14:paraId="1D941220" w14:textId="77777777" w:rsidR="00992D7C" w:rsidRDefault="000668A8" w:rsidP="00113754">
      <w:pPr>
        <w:tabs>
          <w:tab w:val="left" w:pos="0"/>
          <w:tab w:val="left" w:pos="360"/>
          <w:tab w:val="left" w:pos="720"/>
          <w:tab w:val="left" w:pos="1080"/>
          <w:tab w:val="left" w:pos="1440"/>
        </w:tabs>
        <w:suppressAutoHyphens/>
        <w:ind w:left="0"/>
        <w:outlineLvl w:val="2"/>
        <w:rPr>
          <w:b/>
          <w:szCs w:val="24"/>
        </w:rPr>
      </w:pPr>
      <w:r>
        <w:rPr>
          <w:b/>
          <w:szCs w:val="24"/>
        </w:rPr>
        <w:br w:type="page"/>
      </w:r>
      <w:bookmarkStart w:id="416" w:name="_Toc411435469"/>
      <w:r w:rsidR="005C079F">
        <w:rPr>
          <w:b/>
          <w:szCs w:val="24"/>
        </w:rPr>
        <w:lastRenderedPageBreak/>
        <w:t xml:space="preserve">Appendix </w:t>
      </w:r>
      <w:r w:rsidR="007E34F6">
        <w:rPr>
          <w:b/>
          <w:szCs w:val="24"/>
        </w:rPr>
        <w:t>S</w:t>
      </w:r>
      <w:r w:rsidR="005C079F" w:rsidRPr="00F4080D">
        <w:rPr>
          <w:b/>
          <w:szCs w:val="24"/>
        </w:rPr>
        <w:t xml:space="preserve">. AER </w:t>
      </w:r>
      <w:r w:rsidR="005C079F">
        <w:rPr>
          <w:b/>
          <w:szCs w:val="24"/>
        </w:rPr>
        <w:t>Speaker</w:t>
      </w:r>
      <w:r w:rsidR="005C079F" w:rsidRPr="00F4080D">
        <w:rPr>
          <w:b/>
          <w:szCs w:val="24"/>
        </w:rPr>
        <w:t xml:space="preserve"> A</w:t>
      </w:r>
      <w:r w:rsidR="005C079F">
        <w:rPr>
          <w:b/>
          <w:szCs w:val="24"/>
        </w:rPr>
        <w:t>greement</w:t>
      </w:r>
      <w:bookmarkEnd w:id="416"/>
    </w:p>
    <w:p w14:paraId="54882845" w14:textId="77777777" w:rsidR="00D03E6C" w:rsidRDefault="00D03E6C" w:rsidP="00113754">
      <w:pPr>
        <w:tabs>
          <w:tab w:val="left" w:pos="0"/>
          <w:tab w:val="left" w:pos="360"/>
          <w:tab w:val="left" w:pos="720"/>
          <w:tab w:val="left" w:pos="1080"/>
          <w:tab w:val="left" w:pos="1440"/>
        </w:tabs>
        <w:suppressAutoHyphens/>
        <w:ind w:left="0"/>
        <w:outlineLvl w:val="2"/>
        <w:rPr>
          <w:szCs w:val="24"/>
        </w:rPr>
      </w:pPr>
    </w:p>
    <w:p w14:paraId="067DC652" w14:textId="77777777" w:rsidR="000668A8" w:rsidRDefault="000668A8" w:rsidP="007E34F6">
      <w:pPr>
        <w:jc w:val="center"/>
        <w:rPr>
          <w:rFonts w:cs="Arial"/>
          <w:b/>
          <w:szCs w:val="24"/>
        </w:rPr>
      </w:pPr>
    </w:p>
    <w:p w14:paraId="222DF6CE" w14:textId="77777777" w:rsidR="007E34F6" w:rsidRPr="003C66D3" w:rsidRDefault="007E34F6" w:rsidP="007E34F6">
      <w:pPr>
        <w:jc w:val="center"/>
        <w:rPr>
          <w:rFonts w:cs="Arial"/>
          <w:b/>
          <w:szCs w:val="24"/>
        </w:rPr>
      </w:pPr>
      <w:r w:rsidRPr="003C66D3">
        <w:rPr>
          <w:rFonts w:cs="Arial"/>
          <w:b/>
          <w:szCs w:val="24"/>
        </w:rPr>
        <w:t xml:space="preserve">AER </w:t>
      </w:r>
      <w:r w:rsidR="00B03B02">
        <w:rPr>
          <w:rFonts w:cs="Arial"/>
          <w:b/>
          <w:szCs w:val="24"/>
        </w:rPr>
        <w:t>Speaker</w:t>
      </w:r>
      <w:r w:rsidRPr="003C66D3">
        <w:rPr>
          <w:rFonts w:cs="Arial"/>
          <w:b/>
          <w:szCs w:val="24"/>
        </w:rPr>
        <w:t xml:space="preserve"> Agreement</w:t>
      </w:r>
    </w:p>
    <w:p w14:paraId="58620D75" w14:textId="77777777" w:rsidR="007E34F6" w:rsidRPr="003C66D3" w:rsidRDefault="007E34F6" w:rsidP="007E34F6">
      <w:pPr>
        <w:jc w:val="center"/>
        <w:rPr>
          <w:rFonts w:cs="Arial"/>
          <w:szCs w:val="24"/>
        </w:rPr>
      </w:pPr>
    </w:p>
    <w:p w14:paraId="44AB2C6D" w14:textId="77777777" w:rsidR="007E34F6" w:rsidRPr="003C66D3" w:rsidRDefault="007E34F6" w:rsidP="007E34F6">
      <w:pPr>
        <w:rPr>
          <w:rFonts w:cs="Arial"/>
          <w:szCs w:val="24"/>
        </w:rPr>
      </w:pPr>
    </w:p>
    <w:p w14:paraId="75D43327" w14:textId="77777777" w:rsidR="007E34F6" w:rsidRPr="003C66D3" w:rsidRDefault="007E34F6" w:rsidP="00D03E6C">
      <w:pPr>
        <w:spacing w:after="120"/>
        <w:ind w:left="0"/>
        <w:rPr>
          <w:rFonts w:cs="Arial"/>
          <w:szCs w:val="24"/>
        </w:rPr>
      </w:pPr>
      <w:r w:rsidRPr="003C66D3">
        <w:rPr>
          <w:rFonts w:cs="Arial"/>
          <w:szCs w:val="24"/>
        </w:rPr>
        <w:t xml:space="preserve">Presenter Name(s): </w:t>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p>
    <w:p w14:paraId="68BB4C09" w14:textId="77777777" w:rsidR="007E34F6" w:rsidRPr="003C66D3" w:rsidRDefault="007E34F6" w:rsidP="007E34F6">
      <w:pPr>
        <w:spacing w:after="120"/>
        <w:ind w:left="0"/>
        <w:rPr>
          <w:rFonts w:cs="Arial"/>
          <w:szCs w:val="24"/>
          <w:u w:val="single"/>
        </w:rPr>
      </w:pPr>
      <w:r w:rsidRPr="003C66D3">
        <w:rPr>
          <w:rFonts w:cs="Arial"/>
          <w:szCs w:val="24"/>
        </w:rPr>
        <w:t xml:space="preserve">E-mail </w:t>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rPr>
        <w:t xml:space="preserve"> Phone </w:t>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p>
    <w:p w14:paraId="7460F29F" w14:textId="77777777" w:rsidR="007E34F6" w:rsidRPr="003C66D3" w:rsidRDefault="007E34F6" w:rsidP="00D03E6C">
      <w:pPr>
        <w:ind w:left="0"/>
        <w:rPr>
          <w:rFonts w:cs="Arial"/>
          <w:szCs w:val="24"/>
        </w:rPr>
      </w:pPr>
      <w:r w:rsidRPr="003C66D3">
        <w:rPr>
          <w:rFonts w:cs="Arial"/>
          <w:szCs w:val="24"/>
        </w:rPr>
        <w:t>1.</w:t>
      </w:r>
      <w:r w:rsidRPr="003C66D3">
        <w:rPr>
          <w:rFonts w:cs="Arial"/>
          <w:szCs w:val="24"/>
        </w:rPr>
        <w:tab/>
        <w:t>I agree to present the following program:</w:t>
      </w:r>
    </w:p>
    <w:p w14:paraId="4648B98B" w14:textId="77777777" w:rsidR="007E34F6" w:rsidRPr="003C66D3" w:rsidRDefault="007E34F6" w:rsidP="007E34F6">
      <w:pPr>
        <w:rPr>
          <w:rFonts w:cs="Arial"/>
          <w:szCs w:val="24"/>
        </w:rPr>
      </w:pPr>
      <w:r w:rsidRPr="003C66D3">
        <w:rPr>
          <w:rFonts w:cs="Arial"/>
          <w:szCs w:val="24"/>
        </w:rPr>
        <w:tab/>
      </w:r>
    </w:p>
    <w:p w14:paraId="6F02E608" w14:textId="77777777" w:rsidR="007E34F6" w:rsidRPr="003C66D3" w:rsidRDefault="007E34F6" w:rsidP="007E34F6">
      <w:pPr>
        <w:ind w:left="0" w:firstLine="720"/>
        <w:rPr>
          <w:rFonts w:cs="Arial"/>
          <w:szCs w:val="24"/>
          <w:u w:val="single"/>
        </w:rPr>
      </w:pPr>
      <w:r w:rsidRPr="003C66D3">
        <w:rPr>
          <w:rFonts w:cs="Arial"/>
          <w:szCs w:val="24"/>
        </w:rPr>
        <w:t xml:space="preserve">Name of Presentation:  </w:t>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p>
    <w:p w14:paraId="5D3FA742" w14:textId="77777777" w:rsidR="007E34F6" w:rsidRPr="003C66D3" w:rsidRDefault="007E34F6" w:rsidP="007E34F6">
      <w:pPr>
        <w:ind w:left="720" w:hanging="720"/>
        <w:rPr>
          <w:rFonts w:cs="Arial"/>
          <w:szCs w:val="24"/>
        </w:rPr>
      </w:pPr>
    </w:p>
    <w:p w14:paraId="6E006D9C" w14:textId="77777777" w:rsidR="007E34F6" w:rsidRPr="003C66D3" w:rsidRDefault="007E34F6" w:rsidP="007E34F6">
      <w:pPr>
        <w:ind w:left="720" w:hanging="720"/>
        <w:rPr>
          <w:rFonts w:cs="Arial"/>
          <w:szCs w:val="24"/>
        </w:rPr>
      </w:pPr>
      <w:r w:rsidRPr="003C66D3">
        <w:rPr>
          <w:rFonts w:cs="Arial"/>
          <w:szCs w:val="24"/>
        </w:rPr>
        <w:tab/>
        <w:t xml:space="preserve">Conference: </w:t>
      </w:r>
      <w:r w:rsidRPr="003C66D3">
        <w:rPr>
          <w:rFonts w:cs="Arial"/>
          <w:szCs w:val="24"/>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p>
    <w:p w14:paraId="2179E353" w14:textId="77777777" w:rsidR="007E34F6" w:rsidRPr="003C66D3" w:rsidRDefault="007E34F6" w:rsidP="007E34F6">
      <w:pPr>
        <w:ind w:left="720" w:hanging="720"/>
        <w:rPr>
          <w:rFonts w:cs="Arial"/>
          <w:szCs w:val="24"/>
        </w:rPr>
      </w:pPr>
    </w:p>
    <w:p w14:paraId="5C129F1F" w14:textId="77777777" w:rsidR="007E34F6" w:rsidRPr="003C66D3" w:rsidRDefault="007E34F6" w:rsidP="007E34F6">
      <w:pPr>
        <w:ind w:left="720" w:hanging="720"/>
        <w:rPr>
          <w:rFonts w:cs="Arial"/>
          <w:szCs w:val="24"/>
        </w:rPr>
      </w:pPr>
      <w:r w:rsidRPr="003C66D3">
        <w:rPr>
          <w:rFonts w:cs="Arial"/>
          <w:szCs w:val="24"/>
        </w:rPr>
        <w:t xml:space="preserve">2. </w:t>
      </w:r>
      <w:r w:rsidRPr="003C66D3">
        <w:rPr>
          <w:rFonts w:cs="Arial"/>
          <w:szCs w:val="24"/>
        </w:rPr>
        <w:tab/>
        <w:t>I agree to comply with all program-related deadlines provided to me by AER, including but not limited to deadlines for handouts, A/V requests, etc.</w:t>
      </w:r>
    </w:p>
    <w:p w14:paraId="516F5C66" w14:textId="77777777" w:rsidR="007E34F6" w:rsidRPr="003C66D3" w:rsidRDefault="007E34F6" w:rsidP="007E34F6">
      <w:pPr>
        <w:rPr>
          <w:rFonts w:cs="Arial"/>
          <w:szCs w:val="24"/>
        </w:rPr>
      </w:pPr>
    </w:p>
    <w:p w14:paraId="3838A3B9" w14:textId="77777777" w:rsidR="007E34F6" w:rsidRPr="003C66D3" w:rsidRDefault="007E34F6" w:rsidP="007E34F6">
      <w:pPr>
        <w:ind w:left="720" w:hanging="720"/>
        <w:rPr>
          <w:rFonts w:cs="Arial"/>
          <w:szCs w:val="24"/>
        </w:rPr>
      </w:pPr>
      <w:r w:rsidRPr="003C66D3">
        <w:rPr>
          <w:rFonts w:cs="Arial"/>
          <w:szCs w:val="24"/>
        </w:rPr>
        <w:t>3.</w:t>
      </w:r>
      <w:r w:rsidRPr="003C66D3">
        <w:rPr>
          <w:rFonts w:cs="Arial"/>
          <w:szCs w:val="24"/>
        </w:rPr>
        <w:tab/>
        <w:t>I agree to notify AER immediately in the event that an emergency should prevent me from meeting my obligation to present at the conference.</w:t>
      </w:r>
    </w:p>
    <w:p w14:paraId="6FEDD4E8" w14:textId="77777777" w:rsidR="007E34F6" w:rsidRPr="003C66D3" w:rsidRDefault="007E34F6" w:rsidP="007E34F6">
      <w:pPr>
        <w:rPr>
          <w:rFonts w:cs="Arial"/>
          <w:szCs w:val="24"/>
        </w:rPr>
      </w:pPr>
    </w:p>
    <w:p w14:paraId="120DCD48" w14:textId="77777777" w:rsidR="007E34F6" w:rsidRPr="003C66D3" w:rsidRDefault="007E34F6" w:rsidP="007E34F6">
      <w:pPr>
        <w:ind w:left="720" w:hanging="720"/>
        <w:rPr>
          <w:rFonts w:cs="Arial"/>
          <w:szCs w:val="24"/>
        </w:rPr>
      </w:pPr>
      <w:r w:rsidRPr="003C66D3">
        <w:rPr>
          <w:rFonts w:cs="Arial"/>
          <w:szCs w:val="24"/>
        </w:rPr>
        <w:t>4.</w:t>
      </w:r>
      <w:r w:rsidRPr="003C66D3">
        <w:rPr>
          <w:rFonts w:cs="Arial"/>
          <w:szCs w:val="24"/>
        </w:rPr>
        <w:tab/>
        <w:t>I grant AER a royalty-free license to use, reproduce and distribute my presentation (including all handouts and PowerPoint presentations) in any way in the future, with appropriate attribution to me.  I understand that this license does not change the fact that I retain copyright ownership of my presentation and does not prohibit me from using my presentation in any way or from allowing others to use it.</w:t>
      </w:r>
    </w:p>
    <w:p w14:paraId="36890685" w14:textId="77777777" w:rsidR="007E34F6" w:rsidRPr="003C66D3" w:rsidRDefault="007E34F6" w:rsidP="007E34F6">
      <w:pPr>
        <w:rPr>
          <w:rFonts w:cs="Arial"/>
          <w:szCs w:val="24"/>
        </w:rPr>
      </w:pPr>
    </w:p>
    <w:p w14:paraId="41CBDB1B" w14:textId="77777777" w:rsidR="007E34F6" w:rsidRPr="003C66D3" w:rsidRDefault="007E34F6" w:rsidP="007E34F6">
      <w:pPr>
        <w:ind w:left="720" w:hanging="720"/>
        <w:rPr>
          <w:rFonts w:cs="Arial"/>
          <w:szCs w:val="24"/>
        </w:rPr>
      </w:pPr>
      <w:r w:rsidRPr="003C66D3">
        <w:rPr>
          <w:rFonts w:cs="Arial"/>
          <w:szCs w:val="24"/>
        </w:rPr>
        <w:t>5.</w:t>
      </w:r>
      <w:r w:rsidRPr="003C66D3">
        <w:rPr>
          <w:rFonts w:cs="Arial"/>
          <w:szCs w:val="24"/>
        </w:rPr>
        <w:tab/>
        <w:t>To the best of my knowledge, my presentation does not violate any proprietary or personal rights of others (including any copyright, trademark and privacy rights), is factually accurate, and contains nothing defamatory or otherwise unlawful.  I have the full authority to enter into this agreement and have obtained all necessary permissions or licenses from any individuals or organizations whose material is included or used in my presentation.</w:t>
      </w:r>
    </w:p>
    <w:p w14:paraId="44A17CE4" w14:textId="77777777" w:rsidR="007E34F6" w:rsidRPr="003C66D3" w:rsidRDefault="007E34F6" w:rsidP="007E34F6">
      <w:pPr>
        <w:rPr>
          <w:rFonts w:cs="Arial"/>
          <w:szCs w:val="24"/>
        </w:rPr>
      </w:pPr>
    </w:p>
    <w:p w14:paraId="024107C1" w14:textId="77777777" w:rsidR="007E34F6" w:rsidRPr="003C66D3" w:rsidRDefault="007E34F6" w:rsidP="007E34F6">
      <w:pPr>
        <w:ind w:left="720" w:hanging="720"/>
        <w:rPr>
          <w:rFonts w:cs="Arial"/>
          <w:szCs w:val="24"/>
        </w:rPr>
      </w:pPr>
      <w:r w:rsidRPr="003C66D3">
        <w:rPr>
          <w:rFonts w:cs="Arial"/>
          <w:szCs w:val="24"/>
        </w:rPr>
        <w:t>6.</w:t>
      </w:r>
      <w:r w:rsidRPr="003C66D3">
        <w:rPr>
          <w:rFonts w:cs="Arial"/>
          <w:szCs w:val="24"/>
        </w:rPr>
        <w:tab/>
        <w:t>I authorize AER to use my name, likeness, photograph, and biographical data in connection with the use and promotion of the program.</w:t>
      </w:r>
    </w:p>
    <w:p w14:paraId="13D33130" w14:textId="77777777" w:rsidR="007E34F6" w:rsidRPr="003C66D3" w:rsidRDefault="007E34F6" w:rsidP="007E34F6">
      <w:pPr>
        <w:rPr>
          <w:rFonts w:cs="Arial"/>
          <w:szCs w:val="24"/>
        </w:rPr>
      </w:pPr>
    </w:p>
    <w:p w14:paraId="2812A927" w14:textId="77777777" w:rsidR="007E34F6" w:rsidRPr="003C66D3" w:rsidRDefault="007E34F6" w:rsidP="007E34F6">
      <w:pPr>
        <w:ind w:left="720" w:hanging="720"/>
        <w:rPr>
          <w:rFonts w:cs="Arial"/>
          <w:szCs w:val="24"/>
        </w:rPr>
      </w:pPr>
      <w:r w:rsidRPr="003C66D3">
        <w:rPr>
          <w:rFonts w:cs="Arial"/>
          <w:szCs w:val="24"/>
        </w:rPr>
        <w:t>7.</w:t>
      </w:r>
      <w:r w:rsidRPr="003C66D3">
        <w:rPr>
          <w:rFonts w:cs="Arial"/>
          <w:szCs w:val="24"/>
        </w:rPr>
        <w:tab/>
        <w:t>I will be responsible for all travel arrangements and expenses that I incur.  I understand that I will not receive any royalties, honoraria, reimbursement of expenses, or other compensation from AER in connection with the program or the rights granted above.</w:t>
      </w:r>
    </w:p>
    <w:p w14:paraId="6EEFF5D0" w14:textId="77777777" w:rsidR="007E34F6" w:rsidRPr="003C66D3" w:rsidRDefault="007E34F6" w:rsidP="007E34F6">
      <w:pPr>
        <w:ind w:left="720" w:hanging="720"/>
        <w:rPr>
          <w:rFonts w:cs="Arial"/>
          <w:szCs w:val="24"/>
        </w:rPr>
      </w:pPr>
    </w:p>
    <w:p w14:paraId="06B612B2" w14:textId="77777777" w:rsidR="007E34F6" w:rsidRPr="003C66D3" w:rsidRDefault="007E34F6" w:rsidP="007E34F6">
      <w:pPr>
        <w:ind w:left="720" w:hanging="720"/>
        <w:rPr>
          <w:rFonts w:cs="Arial"/>
          <w:szCs w:val="24"/>
        </w:rPr>
      </w:pPr>
      <w:r w:rsidRPr="003C66D3">
        <w:rPr>
          <w:rFonts w:cs="Arial"/>
          <w:szCs w:val="24"/>
        </w:rPr>
        <w:t>8.</w:t>
      </w:r>
      <w:r w:rsidRPr="003C66D3">
        <w:rPr>
          <w:rFonts w:cs="Arial"/>
          <w:szCs w:val="24"/>
        </w:rPr>
        <w:tab/>
        <w:t xml:space="preserve">I understand that any additional equipment and/or materials (audio visual, Wi-Fi, special room set ups, hand-outs, i.e.) requested by me after </w:t>
      </w:r>
      <w:r w:rsidRPr="003C66D3">
        <w:rPr>
          <w:rFonts w:cs="Arial"/>
          <w:szCs w:val="24"/>
          <w:u w:val="single"/>
        </w:rPr>
        <w:tab/>
      </w:r>
      <w:r w:rsidRPr="003C66D3">
        <w:rPr>
          <w:rFonts w:cs="Arial"/>
          <w:szCs w:val="24"/>
          <w:u w:val="single"/>
        </w:rPr>
        <w:tab/>
      </w:r>
      <w:r w:rsidRPr="003C66D3">
        <w:rPr>
          <w:rFonts w:cs="Arial"/>
          <w:szCs w:val="24"/>
        </w:rPr>
        <w:t xml:space="preserve"> (date), will be my responsibility and will be arranged directly with the hotel or appropriate vendor.</w:t>
      </w:r>
    </w:p>
    <w:p w14:paraId="11F7D9F5" w14:textId="77777777" w:rsidR="007E34F6" w:rsidRPr="003C66D3" w:rsidRDefault="007E34F6" w:rsidP="007E34F6">
      <w:pPr>
        <w:ind w:left="720" w:hanging="720"/>
        <w:rPr>
          <w:rFonts w:cs="Arial"/>
          <w:szCs w:val="24"/>
        </w:rPr>
      </w:pPr>
    </w:p>
    <w:p w14:paraId="6C7154AF" w14:textId="77777777" w:rsidR="007E34F6" w:rsidRPr="003C66D3" w:rsidRDefault="007E34F6" w:rsidP="007E34F6">
      <w:pPr>
        <w:ind w:left="720" w:hanging="720"/>
        <w:rPr>
          <w:rFonts w:cs="Arial"/>
          <w:szCs w:val="24"/>
        </w:rPr>
      </w:pPr>
      <w:r w:rsidRPr="003C66D3">
        <w:rPr>
          <w:rFonts w:cs="Arial"/>
          <w:szCs w:val="24"/>
        </w:rPr>
        <w:t>9.</w:t>
      </w:r>
      <w:r w:rsidRPr="003C66D3">
        <w:rPr>
          <w:rFonts w:cs="Arial"/>
          <w:szCs w:val="24"/>
        </w:rPr>
        <w:tab/>
        <w:t>I support AER’s efforts of “Going Green” as much as possible during our conferences.</w:t>
      </w:r>
    </w:p>
    <w:p w14:paraId="52CA9EC1" w14:textId="77777777" w:rsidR="007E34F6" w:rsidRPr="003C66D3" w:rsidRDefault="007E34F6" w:rsidP="007E34F6">
      <w:pPr>
        <w:rPr>
          <w:rFonts w:cs="Arial"/>
          <w:szCs w:val="24"/>
        </w:rPr>
      </w:pPr>
    </w:p>
    <w:p w14:paraId="42394295" w14:textId="77777777" w:rsidR="007E34F6" w:rsidRPr="003C66D3" w:rsidRDefault="007E34F6" w:rsidP="007E34F6">
      <w:pPr>
        <w:rPr>
          <w:rFonts w:cs="Arial"/>
          <w:szCs w:val="24"/>
        </w:rPr>
      </w:pPr>
      <w:r w:rsidRPr="003C66D3">
        <w:rPr>
          <w:rFonts w:cs="Arial"/>
          <w:szCs w:val="24"/>
        </w:rPr>
        <w:t>Please check one:</w:t>
      </w:r>
    </w:p>
    <w:p w14:paraId="29BC1A42" w14:textId="77777777" w:rsidR="007E34F6" w:rsidRPr="003C66D3" w:rsidRDefault="007E34F6" w:rsidP="007E34F6">
      <w:pPr>
        <w:rPr>
          <w:rFonts w:cs="Arial"/>
          <w:szCs w:val="24"/>
        </w:rPr>
      </w:pPr>
    </w:p>
    <w:p w14:paraId="30481E6F" w14:textId="77777777" w:rsidR="007E34F6" w:rsidRPr="003C66D3" w:rsidRDefault="007E34F6" w:rsidP="007E34F6">
      <w:pPr>
        <w:ind w:left="1440" w:hanging="720"/>
        <w:rPr>
          <w:rFonts w:cs="Arial"/>
          <w:szCs w:val="24"/>
        </w:rPr>
      </w:pPr>
      <w:r w:rsidRPr="003C66D3">
        <w:rPr>
          <w:rFonts w:cs="Arial"/>
          <w:szCs w:val="24"/>
        </w:rPr>
        <w:t>____</w:t>
      </w:r>
      <w:r w:rsidRPr="003C66D3">
        <w:rPr>
          <w:rFonts w:cs="Arial"/>
          <w:szCs w:val="24"/>
        </w:rPr>
        <w:tab/>
        <w:t xml:space="preserve">I provide consent for AER to record my presentation in audio and/or visual form.  I understand that AER will be the sole copyright owner of the recording and can distribute and sell it, along with any supporting materials.  This recording will be used by AER for continuing education purposes following the </w:t>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rPr>
        <w:t xml:space="preserve"> (conference name).</w:t>
      </w:r>
    </w:p>
    <w:p w14:paraId="59C4549A" w14:textId="77777777" w:rsidR="007E34F6" w:rsidRPr="003C66D3" w:rsidRDefault="007E34F6" w:rsidP="007E34F6">
      <w:pPr>
        <w:ind w:left="720"/>
        <w:rPr>
          <w:rFonts w:cs="Arial"/>
          <w:szCs w:val="24"/>
        </w:rPr>
      </w:pPr>
    </w:p>
    <w:p w14:paraId="5BEE6E56" w14:textId="77777777" w:rsidR="007E34F6" w:rsidRPr="003C66D3" w:rsidRDefault="007E34F6" w:rsidP="007E34F6">
      <w:pPr>
        <w:ind w:left="1440" w:hanging="720"/>
        <w:rPr>
          <w:rFonts w:cs="Arial"/>
          <w:szCs w:val="24"/>
        </w:rPr>
      </w:pPr>
      <w:r w:rsidRPr="003C66D3">
        <w:rPr>
          <w:rFonts w:cs="Arial"/>
          <w:szCs w:val="24"/>
        </w:rPr>
        <w:t>____</w:t>
      </w:r>
      <w:r w:rsidRPr="003C66D3">
        <w:rPr>
          <w:rFonts w:cs="Arial"/>
          <w:szCs w:val="24"/>
        </w:rPr>
        <w:tab/>
        <w:t xml:space="preserve">I do </w:t>
      </w:r>
      <w:r w:rsidRPr="003C66D3">
        <w:rPr>
          <w:rFonts w:cs="Arial"/>
          <w:b/>
          <w:szCs w:val="24"/>
          <w:u w:val="single"/>
        </w:rPr>
        <w:t>not</w:t>
      </w:r>
      <w:r w:rsidRPr="003C66D3">
        <w:rPr>
          <w:rFonts w:cs="Arial"/>
          <w:szCs w:val="24"/>
        </w:rPr>
        <w:t xml:space="preserve"> provide consent for AER to record my presentation in audio and/or visual form.</w:t>
      </w:r>
    </w:p>
    <w:p w14:paraId="650BC3A3" w14:textId="77777777" w:rsidR="007E34F6" w:rsidRPr="003C66D3" w:rsidRDefault="007E34F6" w:rsidP="007E34F6">
      <w:pPr>
        <w:rPr>
          <w:rFonts w:cs="Arial"/>
          <w:szCs w:val="24"/>
        </w:rPr>
      </w:pPr>
    </w:p>
    <w:p w14:paraId="0F5D41B9" w14:textId="77777777" w:rsidR="007E34F6" w:rsidRPr="003C66D3" w:rsidRDefault="007E34F6" w:rsidP="007E34F6">
      <w:pPr>
        <w:rPr>
          <w:rFonts w:cs="Arial"/>
          <w:szCs w:val="24"/>
        </w:rPr>
      </w:pPr>
      <w:r w:rsidRPr="003C66D3">
        <w:rPr>
          <w:rFonts w:cs="Arial"/>
          <w:szCs w:val="24"/>
        </w:rPr>
        <w:t>By signing this Presenter Agreement, I understand and agree to the above terms and conditions.</w:t>
      </w:r>
    </w:p>
    <w:p w14:paraId="07AF1334" w14:textId="77777777" w:rsidR="007E34F6" w:rsidRPr="003C66D3" w:rsidRDefault="007E34F6" w:rsidP="007E34F6">
      <w:pPr>
        <w:rPr>
          <w:rFonts w:cs="Arial"/>
          <w:szCs w:val="24"/>
        </w:rPr>
      </w:pPr>
    </w:p>
    <w:p w14:paraId="62805FD2" w14:textId="77777777" w:rsidR="007E34F6" w:rsidRPr="003C66D3" w:rsidRDefault="007E34F6" w:rsidP="007E34F6">
      <w:pPr>
        <w:rPr>
          <w:rFonts w:cs="Arial"/>
          <w:szCs w:val="24"/>
        </w:rPr>
      </w:pPr>
    </w:p>
    <w:p w14:paraId="71E8E263" w14:textId="77777777" w:rsidR="007E34F6" w:rsidRPr="003C66D3" w:rsidRDefault="007E34F6" w:rsidP="00D03E6C">
      <w:pPr>
        <w:rPr>
          <w:rFonts w:cs="Arial"/>
          <w:szCs w:val="24"/>
          <w:u w:val="single"/>
        </w:rPr>
      </w:pP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t xml:space="preserve"> </w:t>
      </w:r>
      <w:r w:rsidRPr="003C66D3">
        <w:rPr>
          <w:rFonts w:cs="Arial"/>
          <w:szCs w:val="24"/>
        </w:rPr>
        <w:t xml:space="preserve">  </w:t>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rPr>
        <w:t xml:space="preserve">   </w:t>
      </w:r>
      <w:r w:rsidRPr="003C66D3">
        <w:rPr>
          <w:rFonts w:cs="Arial"/>
          <w:szCs w:val="24"/>
          <w:u w:val="single"/>
        </w:rPr>
        <w:tab/>
      </w:r>
      <w:r w:rsidRPr="003C66D3">
        <w:rPr>
          <w:rFonts w:cs="Arial"/>
          <w:szCs w:val="24"/>
          <w:u w:val="single"/>
        </w:rPr>
        <w:tab/>
      </w:r>
    </w:p>
    <w:p w14:paraId="0E41EDC6" w14:textId="77777777" w:rsidR="007E34F6" w:rsidRPr="003C66D3" w:rsidRDefault="007E34F6" w:rsidP="007E34F6">
      <w:pPr>
        <w:rPr>
          <w:rFonts w:cs="Arial"/>
          <w:szCs w:val="24"/>
        </w:rPr>
      </w:pPr>
      <w:r w:rsidRPr="003C66D3">
        <w:rPr>
          <w:rFonts w:cs="Arial"/>
          <w:szCs w:val="24"/>
        </w:rPr>
        <w:t>Presenter</w:t>
      </w:r>
      <w:r w:rsidRPr="003C66D3">
        <w:rPr>
          <w:rFonts w:cs="Arial"/>
          <w:szCs w:val="24"/>
        </w:rPr>
        <w:tab/>
      </w:r>
      <w:r w:rsidRPr="003C66D3">
        <w:rPr>
          <w:rFonts w:cs="Arial"/>
          <w:szCs w:val="24"/>
        </w:rPr>
        <w:tab/>
      </w:r>
      <w:r w:rsidRPr="003C66D3">
        <w:rPr>
          <w:rFonts w:cs="Arial"/>
          <w:szCs w:val="24"/>
        </w:rPr>
        <w:tab/>
      </w:r>
      <w:r w:rsidRPr="003C66D3">
        <w:rPr>
          <w:rFonts w:cs="Arial"/>
          <w:szCs w:val="24"/>
        </w:rPr>
        <w:tab/>
        <w:t xml:space="preserve">   Printed Name</w:t>
      </w:r>
      <w:r w:rsidRPr="003C66D3">
        <w:rPr>
          <w:rFonts w:cs="Arial"/>
          <w:szCs w:val="24"/>
        </w:rPr>
        <w:tab/>
      </w:r>
      <w:r w:rsidRPr="003C66D3">
        <w:rPr>
          <w:rFonts w:cs="Arial"/>
          <w:szCs w:val="24"/>
        </w:rPr>
        <w:tab/>
      </w:r>
      <w:r w:rsidRPr="003C66D3">
        <w:rPr>
          <w:rFonts w:cs="Arial"/>
          <w:szCs w:val="24"/>
        </w:rPr>
        <w:tab/>
        <w:t xml:space="preserve">   Date</w:t>
      </w:r>
    </w:p>
    <w:p w14:paraId="124B7782" w14:textId="77777777" w:rsidR="007E34F6" w:rsidRPr="003C66D3" w:rsidRDefault="007E34F6" w:rsidP="007E34F6">
      <w:pPr>
        <w:rPr>
          <w:rFonts w:cs="Arial"/>
          <w:szCs w:val="24"/>
        </w:rPr>
      </w:pPr>
    </w:p>
    <w:p w14:paraId="74348101" w14:textId="77777777" w:rsidR="007E34F6" w:rsidRPr="003C66D3" w:rsidRDefault="007E34F6" w:rsidP="007E34F6">
      <w:pPr>
        <w:rPr>
          <w:rFonts w:cs="Arial"/>
          <w:szCs w:val="24"/>
        </w:rPr>
      </w:pPr>
    </w:p>
    <w:p w14:paraId="1D45E7D8" w14:textId="77777777" w:rsidR="007E34F6" w:rsidRPr="003C66D3" w:rsidRDefault="007E34F6" w:rsidP="007E34F6">
      <w:pPr>
        <w:rPr>
          <w:rFonts w:cs="Arial"/>
          <w:szCs w:val="24"/>
          <w:u w:val="single"/>
        </w:rPr>
      </w:pPr>
      <w:r w:rsidRPr="003C66D3">
        <w:rPr>
          <w:rFonts w:cs="Arial"/>
          <w:szCs w:val="24"/>
        </w:rPr>
        <w:t xml:space="preserve">Rec’d by AER: Date </w:t>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u w:val="single"/>
        </w:rPr>
        <w:tab/>
      </w:r>
      <w:r w:rsidRPr="003C66D3">
        <w:rPr>
          <w:rFonts w:cs="Arial"/>
          <w:szCs w:val="24"/>
        </w:rPr>
        <w:t xml:space="preserve">  Initials </w:t>
      </w:r>
      <w:r w:rsidRPr="003C66D3">
        <w:rPr>
          <w:rFonts w:cs="Arial"/>
          <w:szCs w:val="24"/>
          <w:u w:val="single"/>
        </w:rPr>
        <w:tab/>
      </w:r>
      <w:r w:rsidRPr="003C66D3">
        <w:rPr>
          <w:rFonts w:cs="Arial"/>
          <w:szCs w:val="24"/>
          <w:u w:val="single"/>
        </w:rPr>
        <w:tab/>
      </w:r>
    </w:p>
    <w:p w14:paraId="1DDC1347" w14:textId="77777777" w:rsidR="007E34F6" w:rsidRPr="003C66D3" w:rsidRDefault="007E34F6" w:rsidP="007E34F6">
      <w:pPr>
        <w:rPr>
          <w:rFonts w:cs="Arial"/>
          <w:szCs w:val="24"/>
        </w:rPr>
      </w:pPr>
    </w:p>
    <w:p w14:paraId="1EDC3B0D" w14:textId="77777777" w:rsidR="00A06AA2" w:rsidRDefault="00A06AA2" w:rsidP="00A06AA2">
      <w:pPr>
        <w:rPr>
          <w:b/>
          <w:szCs w:val="24"/>
        </w:rPr>
      </w:pPr>
      <w:r>
        <w:rPr>
          <w:rFonts w:cs="Arial"/>
          <w:szCs w:val="24"/>
        </w:rPr>
        <w:br w:type="page"/>
      </w:r>
      <w:r>
        <w:rPr>
          <w:b/>
          <w:szCs w:val="24"/>
        </w:rPr>
        <w:lastRenderedPageBreak/>
        <w:t>Appendix T</w:t>
      </w:r>
      <w:r w:rsidRPr="00F4080D">
        <w:rPr>
          <w:b/>
          <w:szCs w:val="24"/>
        </w:rPr>
        <w:t xml:space="preserve">. </w:t>
      </w:r>
      <w:r>
        <w:rPr>
          <w:b/>
          <w:szCs w:val="24"/>
        </w:rPr>
        <w:t>Antitrust Compliance Form</w:t>
      </w:r>
    </w:p>
    <w:p w14:paraId="01D2144E" w14:textId="77777777" w:rsidR="00A06AA2" w:rsidRDefault="00A06AA2" w:rsidP="00A06AA2">
      <w:pPr>
        <w:tabs>
          <w:tab w:val="left" w:pos="0"/>
          <w:tab w:val="left" w:pos="360"/>
          <w:tab w:val="left" w:pos="720"/>
          <w:tab w:val="left" w:pos="1080"/>
          <w:tab w:val="left" w:pos="1440"/>
        </w:tabs>
        <w:suppressAutoHyphens/>
        <w:ind w:left="0"/>
        <w:outlineLvl w:val="2"/>
        <w:rPr>
          <w:szCs w:val="24"/>
        </w:rPr>
      </w:pPr>
    </w:p>
    <w:p w14:paraId="736198C0" w14:textId="77777777" w:rsidR="00A06AA2" w:rsidRPr="00A06AA2" w:rsidRDefault="00A06AA2" w:rsidP="00A06AA2">
      <w:pPr>
        <w:autoSpaceDE w:val="0"/>
        <w:autoSpaceDN w:val="0"/>
        <w:adjustRightInd w:val="0"/>
        <w:ind w:left="0"/>
        <w:jc w:val="center"/>
        <w:rPr>
          <w:rFonts w:eastAsia="Calibri" w:cs="Arial"/>
          <w:szCs w:val="24"/>
        </w:rPr>
      </w:pPr>
      <w:r w:rsidRPr="00A06AA2">
        <w:rPr>
          <w:rFonts w:eastAsia="Calibri" w:cs="Arial"/>
          <w:szCs w:val="24"/>
        </w:rPr>
        <w:t xml:space="preserve">Antitrust Compliance </w:t>
      </w:r>
    </w:p>
    <w:p w14:paraId="022DE23C" w14:textId="77777777" w:rsidR="00A06AA2" w:rsidRPr="00A06AA2" w:rsidRDefault="00A06AA2" w:rsidP="00A06AA2">
      <w:pPr>
        <w:autoSpaceDE w:val="0"/>
        <w:autoSpaceDN w:val="0"/>
        <w:adjustRightInd w:val="0"/>
        <w:ind w:left="0"/>
        <w:jc w:val="center"/>
        <w:rPr>
          <w:rFonts w:eastAsia="Calibri" w:cs="Arial"/>
          <w:szCs w:val="24"/>
        </w:rPr>
      </w:pPr>
    </w:p>
    <w:p w14:paraId="354CD22B"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 xml:space="preserve">AER chapters based in the U.S. and divisions are subject to antitrust laws. To avoid violations of these state and federal laws, AER is providing some guidelines to U.S. chapters and divisions. </w:t>
      </w:r>
    </w:p>
    <w:p w14:paraId="5F278234" w14:textId="77777777" w:rsidR="00A06AA2" w:rsidRPr="00A06AA2" w:rsidRDefault="00A06AA2" w:rsidP="00A06AA2">
      <w:pPr>
        <w:autoSpaceDE w:val="0"/>
        <w:autoSpaceDN w:val="0"/>
        <w:adjustRightInd w:val="0"/>
        <w:ind w:left="0"/>
        <w:rPr>
          <w:rFonts w:eastAsia="Calibri" w:cs="Arial"/>
          <w:szCs w:val="24"/>
        </w:rPr>
      </w:pPr>
    </w:p>
    <w:p w14:paraId="09BAF9C8" w14:textId="77777777" w:rsidR="00A06AA2" w:rsidRPr="00A06AA2" w:rsidRDefault="00A06AA2" w:rsidP="00A06AA2">
      <w:pPr>
        <w:autoSpaceDE w:val="0"/>
        <w:autoSpaceDN w:val="0"/>
        <w:adjustRightInd w:val="0"/>
        <w:ind w:left="0"/>
        <w:rPr>
          <w:rFonts w:eastAsia="Calibri" w:cs="Arial"/>
          <w:szCs w:val="24"/>
        </w:rPr>
      </w:pPr>
    </w:p>
    <w:p w14:paraId="650D2EEB"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 xml:space="preserve">In 1890, the U.S. Congress passed the Sherman Act, defined as a “comprehensive charter of economic liberty aimed at preserving free and unfettered competition as the rule of trade.”  In 1914, Congress passed the Federal Trade Commission Act and the Clayton Act. All three of these antitrust laws are used by the courts today. Please review the laws on the </w:t>
      </w:r>
      <w:hyperlink r:id="rId15" w:history="1">
        <w:r w:rsidRPr="00A06AA2">
          <w:rPr>
            <w:rFonts w:eastAsia="Calibri" w:cs="Arial"/>
            <w:b/>
            <w:color w:val="0000FF"/>
            <w:szCs w:val="24"/>
            <w:u w:val="single"/>
          </w:rPr>
          <w:t>Federal Trade Commission’s Website</w:t>
        </w:r>
      </w:hyperlink>
      <w:r w:rsidRPr="00A06AA2">
        <w:rPr>
          <w:rFonts w:eastAsia="Calibri" w:cs="Arial"/>
          <w:szCs w:val="24"/>
        </w:rPr>
        <w:t>.</w:t>
      </w:r>
    </w:p>
    <w:p w14:paraId="45CDCF3A" w14:textId="77777777" w:rsidR="00A06AA2" w:rsidRPr="00A06AA2" w:rsidRDefault="00A06AA2" w:rsidP="00A06AA2">
      <w:pPr>
        <w:autoSpaceDE w:val="0"/>
        <w:autoSpaceDN w:val="0"/>
        <w:adjustRightInd w:val="0"/>
        <w:ind w:left="0"/>
        <w:rPr>
          <w:rFonts w:eastAsia="Calibri" w:cs="Arial"/>
          <w:szCs w:val="24"/>
        </w:rPr>
      </w:pPr>
    </w:p>
    <w:p w14:paraId="0393C675"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 xml:space="preserve">How do these laws impact AER?  Most or all of our members are considered “competitors” according to association law, either directly or through the organizations they work for. Therefore, association members are not allowed to discuss certain subjects when meeting, either in person or on conference calls. These include meetings and sessions at AER conferences, chapter and division board meetings, and any other instance when a group of members convene to hold discussions. </w:t>
      </w:r>
    </w:p>
    <w:p w14:paraId="57311692" w14:textId="77777777" w:rsidR="00A06AA2" w:rsidRPr="00A06AA2" w:rsidRDefault="00A06AA2" w:rsidP="00A06AA2">
      <w:pPr>
        <w:autoSpaceDE w:val="0"/>
        <w:autoSpaceDN w:val="0"/>
        <w:adjustRightInd w:val="0"/>
        <w:ind w:left="0"/>
        <w:rPr>
          <w:rFonts w:eastAsia="Calibri" w:cs="Arial"/>
          <w:szCs w:val="24"/>
        </w:rPr>
      </w:pPr>
    </w:p>
    <w:p w14:paraId="113BD55B"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The subjects which members may not discuss include:</w:t>
      </w:r>
    </w:p>
    <w:p w14:paraId="3F74B044" w14:textId="77777777" w:rsidR="00A06AA2" w:rsidRPr="00A06AA2" w:rsidRDefault="00A06AA2" w:rsidP="00A06AA2">
      <w:pPr>
        <w:autoSpaceDE w:val="0"/>
        <w:autoSpaceDN w:val="0"/>
        <w:adjustRightInd w:val="0"/>
        <w:ind w:left="0"/>
        <w:rPr>
          <w:rFonts w:eastAsia="Calibri" w:cs="Arial"/>
          <w:szCs w:val="24"/>
        </w:rPr>
      </w:pPr>
    </w:p>
    <w:p w14:paraId="7A9B00FC"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szCs w:val="24"/>
        </w:rPr>
      </w:pPr>
      <w:r w:rsidRPr="00A06AA2">
        <w:rPr>
          <w:rFonts w:eastAsia="Calibri" w:cs="Arial"/>
          <w:szCs w:val="24"/>
        </w:rPr>
        <w:t>Prices, fees or rates, or features that can impact (raise, lower or stabilize) prices.</w:t>
      </w:r>
    </w:p>
    <w:p w14:paraId="2781AD0C"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i/>
          <w:szCs w:val="24"/>
        </w:rPr>
      </w:pPr>
      <w:r w:rsidRPr="00A06AA2">
        <w:rPr>
          <w:rFonts w:eastAsia="Calibri" w:cs="Arial"/>
          <w:szCs w:val="24"/>
        </w:rPr>
        <w:t xml:space="preserve">Elements of price, such as discounts, costs, salaries, terms and conditions of sale, warranties, or profit margins. </w:t>
      </w:r>
      <w:r w:rsidRPr="00A06AA2">
        <w:rPr>
          <w:rFonts w:eastAsia="Calibri" w:cs="Arial"/>
          <w:i/>
          <w:szCs w:val="24"/>
        </w:rPr>
        <w:t>Note that a price-fixing violation may be inferred from price-related discussions followed by parallel decisions on pricing by association members — even in the absence of an oral or written agreement.</w:t>
      </w:r>
    </w:p>
    <w:p w14:paraId="34D8759C"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szCs w:val="24"/>
        </w:rPr>
      </w:pPr>
      <w:r w:rsidRPr="00A06AA2">
        <w:rPr>
          <w:rFonts w:eastAsia="Calibri" w:cs="Arial"/>
          <w:szCs w:val="24"/>
        </w:rPr>
        <w:t>Agreeing with competitors as to uniform terms of sale, warranties or contract provisions.</w:t>
      </w:r>
    </w:p>
    <w:p w14:paraId="6F24A9C0"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szCs w:val="24"/>
        </w:rPr>
      </w:pPr>
      <w:r w:rsidRPr="00A06AA2">
        <w:rPr>
          <w:rFonts w:eastAsia="Calibri" w:cs="Arial"/>
          <w:szCs w:val="24"/>
        </w:rPr>
        <w:t>Exchanging data concerning fees, prices, production, sales, bids, costs, salaries, customer credit, or other business practices unless the exchange is made pursuant to a well-considered plan that has been approved by AER’s legal counsel.</w:t>
      </w:r>
    </w:p>
    <w:p w14:paraId="6C9120E9"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szCs w:val="24"/>
        </w:rPr>
      </w:pPr>
      <w:r w:rsidRPr="00A06AA2">
        <w:rPr>
          <w:rFonts w:eastAsia="Calibri" w:cs="Arial"/>
          <w:szCs w:val="24"/>
        </w:rPr>
        <w:t>Agreeing with competitors to divide up customers, markets or territories.</w:t>
      </w:r>
    </w:p>
    <w:p w14:paraId="16A875B8"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szCs w:val="24"/>
        </w:rPr>
      </w:pPr>
      <w:r w:rsidRPr="00A06AA2">
        <w:rPr>
          <w:rFonts w:eastAsia="Calibri" w:cs="Arial"/>
          <w:szCs w:val="24"/>
        </w:rPr>
        <w:t>Agreeing with competitors not to deal with certain suppliers or others.</w:t>
      </w:r>
    </w:p>
    <w:p w14:paraId="57B8DD0C"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szCs w:val="24"/>
        </w:rPr>
      </w:pPr>
      <w:r w:rsidRPr="00A06AA2">
        <w:rPr>
          <w:rFonts w:eastAsia="Calibri" w:cs="Arial"/>
          <w:szCs w:val="24"/>
        </w:rPr>
        <w:t>Trying to prevent a supplier from selling to your competitor(s).</w:t>
      </w:r>
    </w:p>
    <w:p w14:paraId="6A0500F4" w14:textId="77777777" w:rsidR="00A06AA2" w:rsidRPr="00A06AA2" w:rsidRDefault="00A06AA2" w:rsidP="00A06AA2">
      <w:pPr>
        <w:numPr>
          <w:ilvl w:val="0"/>
          <w:numId w:val="30"/>
        </w:numPr>
        <w:autoSpaceDE w:val="0"/>
        <w:autoSpaceDN w:val="0"/>
        <w:adjustRightInd w:val="0"/>
        <w:spacing w:after="200" w:line="276" w:lineRule="auto"/>
        <w:contextualSpacing/>
        <w:rPr>
          <w:rFonts w:eastAsia="Calibri" w:cs="Arial"/>
          <w:szCs w:val="24"/>
        </w:rPr>
      </w:pPr>
      <w:r w:rsidRPr="00A06AA2">
        <w:rPr>
          <w:rFonts w:eastAsia="Calibri" w:cs="Arial"/>
          <w:szCs w:val="24"/>
        </w:rPr>
        <w:t>Agreeing to any association membership restrictions, standard-setting, certification, accreditation, or self-regulation programs without the restrictions or programs having been approved by AER’s legal counsel.</w:t>
      </w:r>
    </w:p>
    <w:p w14:paraId="5D028A8C" w14:textId="77777777" w:rsidR="00A06AA2" w:rsidRPr="00A06AA2" w:rsidRDefault="00A06AA2" w:rsidP="00A06AA2">
      <w:pPr>
        <w:autoSpaceDE w:val="0"/>
        <w:autoSpaceDN w:val="0"/>
        <w:adjustRightInd w:val="0"/>
        <w:ind w:left="0"/>
        <w:rPr>
          <w:rFonts w:eastAsia="Calibri" w:cs="Arial"/>
          <w:szCs w:val="24"/>
        </w:rPr>
      </w:pPr>
    </w:p>
    <w:p w14:paraId="458A0B01"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 xml:space="preserve">Meeting leaders should ensure that AER meetings have agendas that are circulated in advance and that minutes of all meetings properly reflect the actions taken at the meeting. Meeting minutes should be brief and only include a short description of the topic discussed and the decisions made; opinions and comments should never be included in minutes. Identifying people or organizations by name in a negative way can also have an adverse impact on AER. Slander and defamation are serious offenses. </w:t>
      </w:r>
    </w:p>
    <w:p w14:paraId="5BD4FFA7" w14:textId="77777777" w:rsidR="00A06AA2" w:rsidRPr="00A06AA2" w:rsidRDefault="00A06AA2" w:rsidP="00A06AA2">
      <w:pPr>
        <w:autoSpaceDE w:val="0"/>
        <w:autoSpaceDN w:val="0"/>
        <w:adjustRightInd w:val="0"/>
        <w:ind w:left="0"/>
        <w:rPr>
          <w:rFonts w:eastAsia="Calibri" w:cs="Arial"/>
          <w:szCs w:val="24"/>
        </w:rPr>
      </w:pPr>
    </w:p>
    <w:p w14:paraId="15607ECA"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If you feel that improper subjects are being discussed, leave the meeting immediately and ask that it be noted on official documents that you are leaving the meeting and why.  Please also contact an AER staff member immediately, so AER can take remedial action.</w:t>
      </w:r>
    </w:p>
    <w:p w14:paraId="31ECCC0C" w14:textId="77777777" w:rsidR="00A06AA2" w:rsidRPr="00A06AA2" w:rsidRDefault="00A06AA2" w:rsidP="00A06AA2">
      <w:pPr>
        <w:autoSpaceDE w:val="0"/>
        <w:autoSpaceDN w:val="0"/>
        <w:adjustRightInd w:val="0"/>
        <w:ind w:left="0"/>
        <w:rPr>
          <w:rFonts w:eastAsia="Calibri" w:cs="Arial"/>
          <w:szCs w:val="24"/>
        </w:rPr>
      </w:pPr>
    </w:p>
    <w:p w14:paraId="645CB8D5"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Ensure that if questions arise about the legal aspects of AER’s activities or</w:t>
      </w:r>
    </w:p>
    <w:p w14:paraId="542BA05D"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your individual responsibilities under the antitrust laws, seek advice from your own counsel or from the staff or counsel of AER.</w:t>
      </w:r>
    </w:p>
    <w:p w14:paraId="28B3F996" w14:textId="77777777" w:rsidR="00A06AA2" w:rsidRPr="00A06AA2" w:rsidRDefault="00A06AA2" w:rsidP="00A06AA2">
      <w:pPr>
        <w:autoSpaceDE w:val="0"/>
        <w:autoSpaceDN w:val="0"/>
        <w:adjustRightInd w:val="0"/>
        <w:ind w:left="0"/>
        <w:rPr>
          <w:rFonts w:eastAsia="Calibri" w:cs="Arial"/>
          <w:szCs w:val="24"/>
        </w:rPr>
      </w:pPr>
    </w:p>
    <w:p w14:paraId="1B7AB541"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 xml:space="preserve">AER cannot stress enough how seriously state and federal enforcement officials treat instances that could be in violation of antitrust laws. They harbor no distinction between small or large organizations. According to the laws, individual members, as well as AER’s leaders can be prosecuted for this. </w:t>
      </w:r>
    </w:p>
    <w:p w14:paraId="4D883636" w14:textId="77777777" w:rsidR="00A06AA2" w:rsidRPr="00A06AA2" w:rsidRDefault="00A06AA2" w:rsidP="00A06AA2">
      <w:pPr>
        <w:autoSpaceDE w:val="0"/>
        <w:autoSpaceDN w:val="0"/>
        <w:adjustRightInd w:val="0"/>
        <w:ind w:left="0"/>
        <w:rPr>
          <w:rFonts w:eastAsia="Calibri" w:cs="Arial"/>
          <w:szCs w:val="24"/>
        </w:rPr>
      </w:pPr>
    </w:p>
    <w:p w14:paraId="7D9486E9"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 xml:space="preserve">We will be asking the board of directors to approve instituting an antitrust compliance policy, and additional training will be provided in a future AER LIFT Webinar. </w:t>
      </w:r>
    </w:p>
    <w:p w14:paraId="46089BEB" w14:textId="77777777" w:rsidR="00A06AA2" w:rsidRPr="00A06AA2" w:rsidRDefault="00A06AA2" w:rsidP="00A06AA2">
      <w:pPr>
        <w:autoSpaceDE w:val="0"/>
        <w:autoSpaceDN w:val="0"/>
        <w:adjustRightInd w:val="0"/>
        <w:ind w:left="0"/>
        <w:rPr>
          <w:rFonts w:eastAsia="Calibri" w:cs="Arial"/>
          <w:szCs w:val="24"/>
        </w:rPr>
      </w:pPr>
    </w:p>
    <w:p w14:paraId="53526933" w14:textId="77777777" w:rsidR="00A06AA2" w:rsidRPr="00A06AA2" w:rsidRDefault="00A06AA2" w:rsidP="00A06AA2">
      <w:pPr>
        <w:autoSpaceDE w:val="0"/>
        <w:autoSpaceDN w:val="0"/>
        <w:adjustRightInd w:val="0"/>
        <w:ind w:left="0"/>
        <w:rPr>
          <w:rFonts w:eastAsia="Calibri" w:cs="Arial"/>
          <w:szCs w:val="24"/>
        </w:rPr>
      </w:pPr>
      <w:r w:rsidRPr="00A06AA2">
        <w:rPr>
          <w:rFonts w:eastAsia="Calibri" w:cs="Arial"/>
          <w:szCs w:val="24"/>
        </w:rPr>
        <w:t>Please contact AER if you have any questions. Thank you.</w:t>
      </w:r>
    </w:p>
    <w:p w14:paraId="1B9AB9C6" w14:textId="77777777" w:rsidR="005C079F" w:rsidRPr="007E34F6" w:rsidRDefault="005C079F" w:rsidP="007E34F6">
      <w:pPr>
        <w:tabs>
          <w:tab w:val="left" w:pos="0"/>
          <w:tab w:val="left" w:pos="360"/>
          <w:tab w:val="left" w:pos="720"/>
          <w:tab w:val="left" w:pos="1080"/>
          <w:tab w:val="left" w:pos="1440"/>
        </w:tabs>
        <w:suppressAutoHyphens/>
        <w:jc w:val="both"/>
        <w:outlineLvl w:val="2"/>
        <w:rPr>
          <w:rFonts w:cs="Arial"/>
          <w:spacing w:val="-3"/>
          <w:szCs w:val="24"/>
        </w:rPr>
      </w:pPr>
    </w:p>
    <w:sectPr w:rsidR="005C079F" w:rsidRPr="007E34F6" w:rsidSect="00FD0492">
      <w:headerReference w:type="default" r:id="rId16"/>
      <w:footerReference w:type="default" r:id="rId17"/>
      <w:type w:val="continuous"/>
      <w:pgSz w:w="12240" w:h="15840" w:code="1"/>
      <w:pgMar w:top="630" w:right="1008" w:bottom="810" w:left="1008" w:header="1440" w:footer="40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12270" w14:textId="77777777" w:rsidR="00DF29AA" w:rsidRDefault="00DF29AA">
      <w:r>
        <w:separator/>
      </w:r>
    </w:p>
  </w:endnote>
  <w:endnote w:type="continuationSeparator" w:id="0">
    <w:p w14:paraId="1F2E9291" w14:textId="77777777" w:rsidR="00DF29AA" w:rsidRDefault="00DF29AA">
      <w:r>
        <w:continuationSeparator/>
      </w:r>
    </w:p>
  </w:endnote>
  <w:endnote w:type="continuationNotice" w:id="1">
    <w:p w14:paraId="5FFB0E0D" w14:textId="77777777" w:rsidR="00DF29AA" w:rsidRDefault="00DF2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43CD" w14:textId="48E73FF3" w:rsidR="00DB78D7" w:rsidRPr="00AC42C5" w:rsidRDefault="00BF552B" w:rsidP="00AB3800">
    <w:pPr>
      <w:rPr>
        <w:rFonts w:cs="Arial"/>
        <w:i/>
        <w:sz w:val="20"/>
      </w:rPr>
    </w:pPr>
    <w:r>
      <w:rPr>
        <w:rFonts w:cs="Arial"/>
        <w:i/>
        <w:sz w:val="20"/>
      </w:rPr>
      <w:t>July</w:t>
    </w:r>
    <w:r w:rsidR="00077C90">
      <w:rPr>
        <w:rFonts w:cs="Arial"/>
        <w:i/>
        <w:sz w:val="20"/>
      </w:rPr>
      <w:t xml:space="preserve"> 2020</w:t>
    </w:r>
    <w:r w:rsidR="00DB78D7" w:rsidRPr="00AC42C5">
      <w:rPr>
        <w:rFonts w:cs="Arial"/>
        <w:sz w:val="20"/>
      </w:rPr>
      <w:tab/>
    </w:r>
    <w:r w:rsidR="00DB78D7" w:rsidRPr="00AC42C5">
      <w:rPr>
        <w:rFonts w:cs="Arial"/>
        <w:sz w:val="20"/>
      </w:rPr>
      <w:tab/>
    </w:r>
    <w:r w:rsidR="00DB78D7" w:rsidRPr="00AC42C5">
      <w:rPr>
        <w:rFonts w:cs="Arial"/>
        <w:sz w:val="20"/>
      </w:rPr>
      <w:tab/>
    </w:r>
    <w:r w:rsidR="00DB78D7" w:rsidRPr="00AC42C5">
      <w:rPr>
        <w:rFonts w:cs="Arial"/>
        <w:sz w:val="20"/>
      </w:rPr>
      <w:tab/>
    </w:r>
    <w:r w:rsidR="00DB78D7" w:rsidRPr="00AC42C5">
      <w:rPr>
        <w:rFonts w:cs="Arial"/>
        <w:sz w:val="20"/>
      </w:rPr>
      <w:tab/>
    </w:r>
    <w:r w:rsidR="00DB78D7" w:rsidRPr="00AC42C5">
      <w:rPr>
        <w:rFonts w:cs="Arial"/>
        <w:sz w:val="20"/>
      </w:rPr>
      <w:tab/>
    </w:r>
    <w:r w:rsidR="00DB78D7" w:rsidRPr="00AC42C5">
      <w:rPr>
        <w:rStyle w:val="PageNumber"/>
        <w:rFonts w:cs="Arial"/>
        <w:sz w:val="20"/>
      </w:rPr>
      <w:fldChar w:fldCharType="begin"/>
    </w:r>
    <w:r w:rsidR="00DB78D7" w:rsidRPr="00AC42C5">
      <w:rPr>
        <w:rStyle w:val="PageNumber"/>
        <w:rFonts w:cs="Arial"/>
        <w:sz w:val="20"/>
      </w:rPr>
      <w:instrText xml:space="preserve"> PAGE </w:instrText>
    </w:r>
    <w:r w:rsidR="00DB78D7" w:rsidRPr="00AC42C5">
      <w:rPr>
        <w:rStyle w:val="PageNumber"/>
        <w:rFonts w:cs="Arial"/>
        <w:sz w:val="20"/>
      </w:rPr>
      <w:fldChar w:fldCharType="separate"/>
    </w:r>
    <w:r w:rsidR="009E4C57">
      <w:rPr>
        <w:rStyle w:val="PageNumber"/>
        <w:rFonts w:cs="Arial"/>
        <w:noProof/>
        <w:sz w:val="20"/>
      </w:rPr>
      <w:t>1</w:t>
    </w:r>
    <w:r w:rsidR="00DB78D7" w:rsidRPr="00AC42C5">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9DE0B" w14:textId="77777777" w:rsidR="00DF29AA" w:rsidRDefault="00DF29AA">
      <w:r>
        <w:separator/>
      </w:r>
    </w:p>
  </w:footnote>
  <w:footnote w:type="continuationSeparator" w:id="0">
    <w:p w14:paraId="51AD704B" w14:textId="77777777" w:rsidR="00DF29AA" w:rsidRDefault="00DF29AA">
      <w:r>
        <w:continuationSeparator/>
      </w:r>
    </w:p>
  </w:footnote>
  <w:footnote w:type="continuationNotice" w:id="1">
    <w:p w14:paraId="41821AE6" w14:textId="77777777" w:rsidR="00DF29AA" w:rsidRDefault="00DF2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BBB9" w14:textId="77777777" w:rsidR="00DB78D7" w:rsidRDefault="00DB78D7" w:rsidP="00757B15">
    <w:pPr>
      <w:pStyle w:val="Header"/>
      <w:tabs>
        <w:tab w:val="right" w:leader="dot" w:pos="4320"/>
        <w:tab w:val="center" w:pos="10080"/>
      </w:tabs>
      <w:ind w:right="5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6E9"/>
    <w:multiLevelType w:val="multilevel"/>
    <w:tmpl w:val="BAB0615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367FAD"/>
    <w:multiLevelType w:val="hybridMultilevel"/>
    <w:tmpl w:val="C186B434"/>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 w15:restartNumberingAfterBreak="0">
    <w:nsid w:val="07F877AA"/>
    <w:multiLevelType w:val="hybridMultilevel"/>
    <w:tmpl w:val="153E43EE"/>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3" w15:restartNumberingAfterBreak="0">
    <w:nsid w:val="09386C72"/>
    <w:multiLevelType w:val="multilevel"/>
    <w:tmpl w:val="BE58D21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E361DB"/>
    <w:multiLevelType w:val="hybridMultilevel"/>
    <w:tmpl w:val="A280883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4A1701"/>
    <w:multiLevelType w:val="hybridMultilevel"/>
    <w:tmpl w:val="67AA5654"/>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1A642426"/>
    <w:multiLevelType w:val="hybridMultilevel"/>
    <w:tmpl w:val="89BC916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10E4BFC"/>
    <w:multiLevelType w:val="hybridMultilevel"/>
    <w:tmpl w:val="780868D6"/>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8" w15:restartNumberingAfterBreak="0">
    <w:nsid w:val="21224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51525C"/>
    <w:multiLevelType w:val="hybridMultilevel"/>
    <w:tmpl w:val="C248CCEC"/>
    <w:lvl w:ilvl="0" w:tplc="8E1C66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008FF"/>
    <w:multiLevelType w:val="hybridMultilevel"/>
    <w:tmpl w:val="24FADB64"/>
    <w:lvl w:ilvl="0" w:tplc="8E1C66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3E37CCD"/>
    <w:multiLevelType w:val="hybridMultilevel"/>
    <w:tmpl w:val="38FA2C6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2EBD3D82"/>
    <w:multiLevelType w:val="hybridMultilevel"/>
    <w:tmpl w:val="BE58D214"/>
    <w:lvl w:ilvl="0" w:tplc="8E1C66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E2CE1"/>
    <w:multiLevelType w:val="hybridMultilevel"/>
    <w:tmpl w:val="BA968654"/>
    <w:lvl w:ilvl="0" w:tplc="8E1C66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526218"/>
    <w:multiLevelType w:val="singleLevel"/>
    <w:tmpl w:val="55F86EC8"/>
    <w:lvl w:ilvl="0">
      <w:start w:val="4"/>
      <w:numFmt w:val="decimal"/>
      <w:pStyle w:val="TOC6"/>
      <w:lvlText w:val="%1."/>
      <w:lvlJc w:val="left"/>
      <w:pPr>
        <w:tabs>
          <w:tab w:val="num" w:pos="720"/>
        </w:tabs>
        <w:ind w:left="720" w:hanging="720"/>
      </w:pPr>
      <w:rPr>
        <w:rFonts w:cs="Times New Roman" w:hint="default"/>
      </w:rPr>
    </w:lvl>
  </w:abstractNum>
  <w:abstractNum w:abstractNumId="15" w15:restartNumberingAfterBreak="0">
    <w:nsid w:val="327E4666"/>
    <w:multiLevelType w:val="multilevel"/>
    <w:tmpl w:val="70445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FF68AC"/>
    <w:multiLevelType w:val="hybridMultilevel"/>
    <w:tmpl w:val="B0FC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E64B9"/>
    <w:multiLevelType w:val="hybridMultilevel"/>
    <w:tmpl w:val="ADA8ADAC"/>
    <w:lvl w:ilvl="0" w:tplc="6A8AB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CC3296"/>
    <w:multiLevelType w:val="multilevel"/>
    <w:tmpl w:val="BEE2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86047"/>
    <w:multiLevelType w:val="hybridMultilevel"/>
    <w:tmpl w:val="B8D2E5CA"/>
    <w:lvl w:ilvl="0" w:tplc="6A8AB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7334A"/>
    <w:multiLevelType w:val="hybridMultilevel"/>
    <w:tmpl w:val="C2F608EA"/>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1" w15:restartNumberingAfterBreak="0">
    <w:nsid w:val="53FF32E6"/>
    <w:multiLevelType w:val="hybridMultilevel"/>
    <w:tmpl w:val="7460F7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87CFF"/>
    <w:multiLevelType w:val="hybridMultilevel"/>
    <w:tmpl w:val="0F06DE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D9B5378"/>
    <w:multiLevelType w:val="hybridMultilevel"/>
    <w:tmpl w:val="D7AC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674ED"/>
    <w:multiLevelType w:val="hybridMultilevel"/>
    <w:tmpl w:val="E2F694E0"/>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5" w15:restartNumberingAfterBreak="0">
    <w:nsid w:val="65CC0601"/>
    <w:multiLevelType w:val="hybridMultilevel"/>
    <w:tmpl w:val="E38E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D107E"/>
    <w:multiLevelType w:val="multilevel"/>
    <w:tmpl w:val="BEE2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A380C"/>
    <w:multiLevelType w:val="hybridMultilevel"/>
    <w:tmpl w:val="D5A6D4C8"/>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8" w15:restartNumberingAfterBreak="0">
    <w:nsid w:val="70971C9C"/>
    <w:multiLevelType w:val="hybridMultilevel"/>
    <w:tmpl w:val="8012A6C0"/>
    <w:lvl w:ilvl="0" w:tplc="8E1C66B2">
      <w:start w:val="1"/>
      <w:numFmt w:val="upperLetter"/>
      <w:lvlText w:val="%1)"/>
      <w:lvlJc w:val="left"/>
      <w:pPr>
        <w:tabs>
          <w:tab w:val="num" w:pos="835"/>
        </w:tabs>
        <w:ind w:left="83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9" w15:restartNumberingAfterBreak="0">
    <w:nsid w:val="71DE1432"/>
    <w:multiLevelType w:val="hybridMultilevel"/>
    <w:tmpl w:val="0B70411A"/>
    <w:lvl w:ilvl="0" w:tplc="6A8ABB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3205F9"/>
    <w:multiLevelType w:val="hybridMultilevel"/>
    <w:tmpl w:val="A4A85366"/>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168B3"/>
    <w:multiLevelType w:val="singleLevel"/>
    <w:tmpl w:val="BC4C205E"/>
    <w:lvl w:ilvl="0">
      <w:start w:val="1"/>
      <w:numFmt w:val="decimal"/>
      <w:lvlText w:val="%1)"/>
      <w:lvlJc w:val="left"/>
      <w:pPr>
        <w:tabs>
          <w:tab w:val="num" w:pos="2520"/>
        </w:tabs>
        <w:ind w:left="2520" w:hanging="360"/>
      </w:pPr>
      <w:rPr>
        <w:rFonts w:cs="Times New Roman" w:hint="default"/>
      </w:rPr>
    </w:lvl>
  </w:abstractNum>
  <w:abstractNum w:abstractNumId="32" w15:restartNumberingAfterBreak="0">
    <w:nsid w:val="7C400675"/>
    <w:multiLevelType w:val="hybridMultilevel"/>
    <w:tmpl w:val="D0C2255A"/>
    <w:lvl w:ilvl="0" w:tplc="8E1C66B2">
      <w:start w:val="1"/>
      <w:numFmt w:val="upp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num w:numId="1" w16cid:durableId="2030374511">
    <w:abstractNumId w:val="31"/>
  </w:num>
  <w:num w:numId="2" w16cid:durableId="1473862219">
    <w:abstractNumId w:val="14"/>
  </w:num>
  <w:num w:numId="3" w16cid:durableId="1977639019">
    <w:abstractNumId w:val="8"/>
  </w:num>
  <w:num w:numId="4" w16cid:durableId="827287721">
    <w:abstractNumId w:val="10"/>
  </w:num>
  <w:num w:numId="5" w16cid:durableId="2141802775">
    <w:abstractNumId w:val="13"/>
  </w:num>
  <w:num w:numId="6" w16cid:durableId="1937204979">
    <w:abstractNumId w:val="30"/>
  </w:num>
  <w:num w:numId="7" w16cid:durableId="277879466">
    <w:abstractNumId w:val="12"/>
  </w:num>
  <w:num w:numId="8" w16cid:durableId="1628852206">
    <w:abstractNumId w:val="2"/>
  </w:num>
  <w:num w:numId="9" w16cid:durableId="662707110">
    <w:abstractNumId w:val="28"/>
  </w:num>
  <w:num w:numId="10" w16cid:durableId="1663656253">
    <w:abstractNumId w:val="1"/>
  </w:num>
  <w:num w:numId="11" w16cid:durableId="1544519570">
    <w:abstractNumId w:val="24"/>
  </w:num>
  <w:num w:numId="12" w16cid:durableId="177472925">
    <w:abstractNumId w:val="20"/>
  </w:num>
  <w:num w:numId="13" w16cid:durableId="1940091619">
    <w:abstractNumId w:val="9"/>
  </w:num>
  <w:num w:numId="14" w16cid:durableId="1642805106">
    <w:abstractNumId w:val="5"/>
  </w:num>
  <w:num w:numId="15" w16cid:durableId="1605113865">
    <w:abstractNumId w:val="27"/>
  </w:num>
  <w:num w:numId="16" w16cid:durableId="2061316169">
    <w:abstractNumId w:val="32"/>
  </w:num>
  <w:num w:numId="17" w16cid:durableId="750544186">
    <w:abstractNumId w:val="7"/>
  </w:num>
  <w:num w:numId="18" w16cid:durableId="220018026">
    <w:abstractNumId w:val="19"/>
  </w:num>
  <w:num w:numId="19" w16cid:durableId="237595576">
    <w:abstractNumId w:val="29"/>
  </w:num>
  <w:num w:numId="20" w16cid:durableId="1480732760">
    <w:abstractNumId w:val="17"/>
  </w:num>
  <w:num w:numId="21" w16cid:durableId="965352733">
    <w:abstractNumId w:val="21"/>
  </w:num>
  <w:num w:numId="22" w16cid:durableId="137648141">
    <w:abstractNumId w:val="18"/>
  </w:num>
  <w:num w:numId="23" w16cid:durableId="630329929">
    <w:abstractNumId w:val="26"/>
  </w:num>
  <w:num w:numId="24" w16cid:durableId="929657745">
    <w:abstractNumId w:val="23"/>
  </w:num>
  <w:num w:numId="25" w16cid:durableId="109858894">
    <w:abstractNumId w:val="25"/>
  </w:num>
  <w:num w:numId="26" w16cid:durableId="447966059">
    <w:abstractNumId w:val="0"/>
  </w:num>
  <w:num w:numId="27" w16cid:durableId="2057848683">
    <w:abstractNumId w:val="3"/>
  </w:num>
  <w:num w:numId="28" w16cid:durableId="1718356423">
    <w:abstractNumId w:val="4"/>
  </w:num>
  <w:num w:numId="29" w16cid:durableId="2048330401">
    <w:abstractNumId w:val="11"/>
  </w:num>
  <w:num w:numId="30" w16cid:durableId="1687094017">
    <w:abstractNumId w:val="16"/>
  </w:num>
  <w:num w:numId="31" w16cid:durableId="1461725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752149">
    <w:abstractNumId w:val="1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660473986">
    <w:abstractNumId w:val="1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16cid:durableId="326709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06567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wNTIyNzU3NzGysDBQ0lEKTi0uzszPAykwqQUAjdrNXCwAAAA="/>
  </w:docVars>
  <w:rsids>
    <w:rsidRoot w:val="00AC51C1"/>
    <w:rsid w:val="0000331E"/>
    <w:rsid w:val="000201E7"/>
    <w:rsid w:val="00025714"/>
    <w:rsid w:val="0004328A"/>
    <w:rsid w:val="000535F0"/>
    <w:rsid w:val="000624BE"/>
    <w:rsid w:val="000668A8"/>
    <w:rsid w:val="00070A11"/>
    <w:rsid w:val="000737BF"/>
    <w:rsid w:val="000762FA"/>
    <w:rsid w:val="00077C90"/>
    <w:rsid w:val="00081ED3"/>
    <w:rsid w:val="0009398A"/>
    <w:rsid w:val="00094549"/>
    <w:rsid w:val="00095D2C"/>
    <w:rsid w:val="000A1F79"/>
    <w:rsid w:val="000E05F8"/>
    <w:rsid w:val="000E4008"/>
    <w:rsid w:val="000E4B45"/>
    <w:rsid w:val="000F76DC"/>
    <w:rsid w:val="001008B7"/>
    <w:rsid w:val="00106D11"/>
    <w:rsid w:val="00113754"/>
    <w:rsid w:val="00113C32"/>
    <w:rsid w:val="00117419"/>
    <w:rsid w:val="00145671"/>
    <w:rsid w:val="0015507B"/>
    <w:rsid w:val="00176854"/>
    <w:rsid w:val="00195FF8"/>
    <w:rsid w:val="0019670E"/>
    <w:rsid w:val="001D2F32"/>
    <w:rsid w:val="001F10B6"/>
    <w:rsid w:val="001F255B"/>
    <w:rsid w:val="001F4B8E"/>
    <w:rsid w:val="00224E88"/>
    <w:rsid w:val="00231ACE"/>
    <w:rsid w:val="00251906"/>
    <w:rsid w:val="0026103C"/>
    <w:rsid w:val="002672DD"/>
    <w:rsid w:val="002858D1"/>
    <w:rsid w:val="002925A3"/>
    <w:rsid w:val="00296583"/>
    <w:rsid w:val="002968F2"/>
    <w:rsid w:val="002A4474"/>
    <w:rsid w:val="002B6CF5"/>
    <w:rsid w:val="002C713B"/>
    <w:rsid w:val="002D32F4"/>
    <w:rsid w:val="002D4288"/>
    <w:rsid w:val="002D7324"/>
    <w:rsid w:val="002E5A61"/>
    <w:rsid w:val="00303C39"/>
    <w:rsid w:val="0030713E"/>
    <w:rsid w:val="00312367"/>
    <w:rsid w:val="003142F8"/>
    <w:rsid w:val="00316500"/>
    <w:rsid w:val="00322E2B"/>
    <w:rsid w:val="003424CE"/>
    <w:rsid w:val="00363949"/>
    <w:rsid w:val="00384382"/>
    <w:rsid w:val="003913DA"/>
    <w:rsid w:val="003A03CE"/>
    <w:rsid w:val="003B6873"/>
    <w:rsid w:val="003C66D3"/>
    <w:rsid w:val="003D0206"/>
    <w:rsid w:val="003D3040"/>
    <w:rsid w:val="003D42C4"/>
    <w:rsid w:val="003E5F97"/>
    <w:rsid w:val="003F3463"/>
    <w:rsid w:val="00400608"/>
    <w:rsid w:val="00403B4E"/>
    <w:rsid w:val="00444E85"/>
    <w:rsid w:val="0045281A"/>
    <w:rsid w:val="00452BBB"/>
    <w:rsid w:val="00455A4A"/>
    <w:rsid w:val="00457235"/>
    <w:rsid w:val="0046496D"/>
    <w:rsid w:val="00467F72"/>
    <w:rsid w:val="0048665D"/>
    <w:rsid w:val="004A25A8"/>
    <w:rsid w:val="004B1F9E"/>
    <w:rsid w:val="004E1190"/>
    <w:rsid w:val="004E2610"/>
    <w:rsid w:val="004E381F"/>
    <w:rsid w:val="004E746B"/>
    <w:rsid w:val="004F1711"/>
    <w:rsid w:val="004F35E7"/>
    <w:rsid w:val="004F5DD3"/>
    <w:rsid w:val="0053052E"/>
    <w:rsid w:val="0056070A"/>
    <w:rsid w:val="005714DD"/>
    <w:rsid w:val="005717F2"/>
    <w:rsid w:val="00571820"/>
    <w:rsid w:val="005769C8"/>
    <w:rsid w:val="005A6DB1"/>
    <w:rsid w:val="005B6FC4"/>
    <w:rsid w:val="005C079F"/>
    <w:rsid w:val="005C3E72"/>
    <w:rsid w:val="005D1123"/>
    <w:rsid w:val="005D781B"/>
    <w:rsid w:val="005E4307"/>
    <w:rsid w:val="005E7109"/>
    <w:rsid w:val="005F4BB1"/>
    <w:rsid w:val="005F6549"/>
    <w:rsid w:val="00603821"/>
    <w:rsid w:val="00606A6B"/>
    <w:rsid w:val="0063259D"/>
    <w:rsid w:val="00662C68"/>
    <w:rsid w:val="00665E7B"/>
    <w:rsid w:val="00667A83"/>
    <w:rsid w:val="00683239"/>
    <w:rsid w:val="00696D16"/>
    <w:rsid w:val="006A1C20"/>
    <w:rsid w:val="006B44D1"/>
    <w:rsid w:val="006B5C59"/>
    <w:rsid w:val="006B7C11"/>
    <w:rsid w:val="006C3F99"/>
    <w:rsid w:val="006C7306"/>
    <w:rsid w:val="006D0CE9"/>
    <w:rsid w:val="006D3B3B"/>
    <w:rsid w:val="006D7014"/>
    <w:rsid w:val="006E3054"/>
    <w:rsid w:val="00705AD6"/>
    <w:rsid w:val="00710F30"/>
    <w:rsid w:val="00733A11"/>
    <w:rsid w:val="007413AF"/>
    <w:rsid w:val="007444C6"/>
    <w:rsid w:val="00744562"/>
    <w:rsid w:val="00752AAF"/>
    <w:rsid w:val="0075795B"/>
    <w:rsid w:val="00757B15"/>
    <w:rsid w:val="00761C2E"/>
    <w:rsid w:val="0076648E"/>
    <w:rsid w:val="0077427F"/>
    <w:rsid w:val="007A72FA"/>
    <w:rsid w:val="007B6D6F"/>
    <w:rsid w:val="007D0EDC"/>
    <w:rsid w:val="007D7CFF"/>
    <w:rsid w:val="007E34F6"/>
    <w:rsid w:val="007F6964"/>
    <w:rsid w:val="00810C5A"/>
    <w:rsid w:val="0081690A"/>
    <w:rsid w:val="00833CCC"/>
    <w:rsid w:val="00835999"/>
    <w:rsid w:val="008441C2"/>
    <w:rsid w:val="008442EC"/>
    <w:rsid w:val="00845507"/>
    <w:rsid w:val="00856406"/>
    <w:rsid w:val="00872011"/>
    <w:rsid w:val="00881714"/>
    <w:rsid w:val="008863DC"/>
    <w:rsid w:val="00894751"/>
    <w:rsid w:val="00896746"/>
    <w:rsid w:val="008A1628"/>
    <w:rsid w:val="008B28AB"/>
    <w:rsid w:val="008C2A7E"/>
    <w:rsid w:val="008D1C32"/>
    <w:rsid w:val="008D34A8"/>
    <w:rsid w:val="008D3DD4"/>
    <w:rsid w:val="008E17D4"/>
    <w:rsid w:val="008E47F3"/>
    <w:rsid w:val="00914CBB"/>
    <w:rsid w:val="00916957"/>
    <w:rsid w:val="00925F5B"/>
    <w:rsid w:val="009573BD"/>
    <w:rsid w:val="0097266A"/>
    <w:rsid w:val="009774AB"/>
    <w:rsid w:val="00990C04"/>
    <w:rsid w:val="00992D7C"/>
    <w:rsid w:val="009A1C3B"/>
    <w:rsid w:val="009A5B80"/>
    <w:rsid w:val="009A6A10"/>
    <w:rsid w:val="009B074E"/>
    <w:rsid w:val="009C4B94"/>
    <w:rsid w:val="009E41D1"/>
    <w:rsid w:val="009E4C57"/>
    <w:rsid w:val="009E546F"/>
    <w:rsid w:val="009F6DB9"/>
    <w:rsid w:val="00A01860"/>
    <w:rsid w:val="00A06AA2"/>
    <w:rsid w:val="00A27DEA"/>
    <w:rsid w:val="00A31B96"/>
    <w:rsid w:val="00A452F2"/>
    <w:rsid w:val="00A541CE"/>
    <w:rsid w:val="00A661A0"/>
    <w:rsid w:val="00A7106F"/>
    <w:rsid w:val="00AA0CB5"/>
    <w:rsid w:val="00AA2935"/>
    <w:rsid w:val="00AA2A1C"/>
    <w:rsid w:val="00AB376F"/>
    <w:rsid w:val="00AB3800"/>
    <w:rsid w:val="00AB6791"/>
    <w:rsid w:val="00AC0984"/>
    <w:rsid w:val="00AC42C5"/>
    <w:rsid w:val="00AC51C1"/>
    <w:rsid w:val="00AD47B9"/>
    <w:rsid w:val="00AD59DE"/>
    <w:rsid w:val="00AE30AE"/>
    <w:rsid w:val="00AE7B61"/>
    <w:rsid w:val="00AF1904"/>
    <w:rsid w:val="00AF19D2"/>
    <w:rsid w:val="00B03B02"/>
    <w:rsid w:val="00B11F2D"/>
    <w:rsid w:val="00B16E6A"/>
    <w:rsid w:val="00B45980"/>
    <w:rsid w:val="00B53A67"/>
    <w:rsid w:val="00B70F0B"/>
    <w:rsid w:val="00B82ECC"/>
    <w:rsid w:val="00BA1537"/>
    <w:rsid w:val="00BA6B87"/>
    <w:rsid w:val="00BB7E0B"/>
    <w:rsid w:val="00BC2293"/>
    <w:rsid w:val="00BF552B"/>
    <w:rsid w:val="00C0769C"/>
    <w:rsid w:val="00C158D6"/>
    <w:rsid w:val="00C363EB"/>
    <w:rsid w:val="00C42995"/>
    <w:rsid w:val="00C64615"/>
    <w:rsid w:val="00C65276"/>
    <w:rsid w:val="00C67995"/>
    <w:rsid w:val="00C7200F"/>
    <w:rsid w:val="00C732E0"/>
    <w:rsid w:val="00C80B73"/>
    <w:rsid w:val="00C80E3E"/>
    <w:rsid w:val="00C8441C"/>
    <w:rsid w:val="00C91683"/>
    <w:rsid w:val="00CA1791"/>
    <w:rsid w:val="00CA5E6D"/>
    <w:rsid w:val="00CB24CC"/>
    <w:rsid w:val="00CB5B77"/>
    <w:rsid w:val="00CE462F"/>
    <w:rsid w:val="00CE5074"/>
    <w:rsid w:val="00CE6586"/>
    <w:rsid w:val="00CF2CFE"/>
    <w:rsid w:val="00CF46F4"/>
    <w:rsid w:val="00D024B6"/>
    <w:rsid w:val="00D03E6C"/>
    <w:rsid w:val="00D046A3"/>
    <w:rsid w:val="00D10A0B"/>
    <w:rsid w:val="00D1420C"/>
    <w:rsid w:val="00D31631"/>
    <w:rsid w:val="00D31737"/>
    <w:rsid w:val="00D3573A"/>
    <w:rsid w:val="00D36527"/>
    <w:rsid w:val="00D40C0F"/>
    <w:rsid w:val="00D52C1B"/>
    <w:rsid w:val="00D54896"/>
    <w:rsid w:val="00D61C4B"/>
    <w:rsid w:val="00D64128"/>
    <w:rsid w:val="00D806BA"/>
    <w:rsid w:val="00D82A9C"/>
    <w:rsid w:val="00D87CB7"/>
    <w:rsid w:val="00DA1AEA"/>
    <w:rsid w:val="00DA4F9E"/>
    <w:rsid w:val="00DB1317"/>
    <w:rsid w:val="00DB667B"/>
    <w:rsid w:val="00DB78D7"/>
    <w:rsid w:val="00DC0442"/>
    <w:rsid w:val="00DD03B8"/>
    <w:rsid w:val="00DD4120"/>
    <w:rsid w:val="00DE0535"/>
    <w:rsid w:val="00DE12C8"/>
    <w:rsid w:val="00DF18CB"/>
    <w:rsid w:val="00DF29AA"/>
    <w:rsid w:val="00E10E96"/>
    <w:rsid w:val="00E22157"/>
    <w:rsid w:val="00E239AE"/>
    <w:rsid w:val="00E33C80"/>
    <w:rsid w:val="00E36425"/>
    <w:rsid w:val="00E54D71"/>
    <w:rsid w:val="00E6101E"/>
    <w:rsid w:val="00E62A38"/>
    <w:rsid w:val="00E71648"/>
    <w:rsid w:val="00E95CAB"/>
    <w:rsid w:val="00ED2571"/>
    <w:rsid w:val="00ED4A74"/>
    <w:rsid w:val="00ED79F7"/>
    <w:rsid w:val="00EE0ACB"/>
    <w:rsid w:val="00EE524D"/>
    <w:rsid w:val="00EF3364"/>
    <w:rsid w:val="00F00EB3"/>
    <w:rsid w:val="00F06695"/>
    <w:rsid w:val="00F072E3"/>
    <w:rsid w:val="00F11ECF"/>
    <w:rsid w:val="00F162B7"/>
    <w:rsid w:val="00F17DA4"/>
    <w:rsid w:val="00F278A3"/>
    <w:rsid w:val="00F37403"/>
    <w:rsid w:val="00F70BED"/>
    <w:rsid w:val="00F808C7"/>
    <w:rsid w:val="00F84D42"/>
    <w:rsid w:val="00F85326"/>
    <w:rsid w:val="00F8633F"/>
    <w:rsid w:val="00F91FE4"/>
    <w:rsid w:val="00F93F75"/>
    <w:rsid w:val="00FB3B49"/>
    <w:rsid w:val="00FC4A43"/>
    <w:rsid w:val="00FC533F"/>
    <w:rsid w:val="00FD0492"/>
    <w:rsid w:val="00FE2D6C"/>
    <w:rsid w:val="16948819"/>
    <w:rsid w:val="69096EC8"/>
    <w:rsid w:val="76C94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47192"/>
  <w15:chartTrackingRefBased/>
  <w15:docId w15:val="{FD9AFD28-FA69-4F2D-BDAD-2F2B0BE6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475"/>
    </w:pPr>
    <w:rPr>
      <w:rFonts w:ascii="Arial" w:hAnsi="Arial"/>
      <w:sz w:val="24"/>
    </w:rPr>
  </w:style>
  <w:style w:type="paragraph" w:styleId="Heading1">
    <w:name w:val="heading 1"/>
    <w:basedOn w:val="Normal"/>
    <w:next w:val="Normal"/>
    <w:link w:val="Heading1Char"/>
    <w:qFormat/>
    <w:pPr>
      <w:keepNext/>
      <w:outlineLvl w:val="0"/>
    </w:pPr>
    <w:rPr>
      <w:spacing w:val="-3"/>
    </w:rPr>
  </w:style>
  <w:style w:type="paragraph" w:styleId="Heading2">
    <w:name w:val="heading 2"/>
    <w:basedOn w:val="Normal"/>
    <w:next w:val="Normal"/>
    <w:qFormat/>
    <w:pPr>
      <w:keepNext/>
      <w:tabs>
        <w:tab w:val="left" w:pos="-720"/>
      </w:tabs>
      <w:suppressAutoHyphens/>
      <w:jc w:val="center"/>
      <w:outlineLvl w:val="1"/>
    </w:pPr>
    <w:rPr>
      <w:b/>
      <w:caps/>
      <w:spacing w:val="-3"/>
      <w:sz w:val="28"/>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Times New Roman"/>
      <w:spacing w:val="-3"/>
      <w:sz w:val="24"/>
      <w:lang w:val="en-US" w:eastAsia="en-US" w:bidi="ar-SA"/>
    </w:rPr>
  </w:style>
  <w:style w:type="character" w:customStyle="1" w:styleId="Heading3Char">
    <w:name w:val="Heading 3 Char"/>
    <w:link w:val="Heading3"/>
    <w:locked/>
    <w:rPr>
      <w:rFonts w:ascii="Arial" w:hAnsi="Arial" w:cs="Times New Roman"/>
      <w:b/>
      <w:sz w:val="24"/>
      <w:lang w:val="en-US" w:eastAsia="en-US" w:bidi="ar-SA"/>
    </w:rPr>
  </w:style>
  <w:style w:type="paragraph" w:styleId="TOC6">
    <w:name w:val="toc 6"/>
    <w:basedOn w:val="Normal"/>
    <w:next w:val="Normal"/>
    <w:autoRedefine/>
    <w:uiPriority w:val="39"/>
    <w:pPr>
      <w:numPr>
        <w:numId w:val="2"/>
      </w:numPr>
      <w:tabs>
        <w:tab w:val="left" w:pos="-720"/>
      </w:tabs>
      <w:suppressAutoHyphens/>
    </w:pPr>
  </w:style>
  <w:style w:type="paragraph" w:styleId="EndnoteText">
    <w:name w:val="endnote text"/>
    <w:basedOn w:val="Normal"/>
    <w:semiHidden/>
    <w:pPr>
      <w:tabs>
        <w:tab w:val="left" w:pos="-720"/>
      </w:tabs>
      <w:suppressAutoHyphens/>
    </w:pPr>
    <w:rPr>
      <w:rFonts w:ascii="Courier New" w:hAnsi="Courier New"/>
    </w:rPr>
  </w:style>
  <w:style w:type="character" w:styleId="PageNumber">
    <w:name w:val="page number"/>
    <w:rPr>
      <w:rFonts w:cs="Times New Roman"/>
    </w:rPr>
  </w:style>
  <w:style w:type="paragraph" w:styleId="Footer">
    <w:name w:val="footer"/>
    <w:basedOn w:val="Normal"/>
    <w:pPr>
      <w:tabs>
        <w:tab w:val="left" w:pos="0"/>
        <w:tab w:val="center" w:pos="4320"/>
        <w:tab w:val="right" w:pos="8640"/>
      </w:tabs>
      <w:suppressAutoHyphens/>
    </w:pPr>
    <w:rPr>
      <w:rFonts w:ascii="Courier New" w:hAnsi="Courier New"/>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Arial" w:hAnsi="Arial" w:cs="Times New Roman"/>
      <w:sz w:val="24"/>
      <w:lang w:val="en-US" w:eastAsia="en-US" w:bidi="ar-SA"/>
    </w:rPr>
  </w:style>
  <w:style w:type="paragraph" w:styleId="BodyText">
    <w:name w:val="Body Text"/>
    <w:basedOn w:val="Normal"/>
    <w:pPr>
      <w:tabs>
        <w:tab w:val="left" w:pos="-720"/>
      </w:tabs>
      <w:suppressAutoHyphens/>
      <w:jc w:val="center"/>
    </w:pPr>
    <w:rPr>
      <w:b/>
      <w:spacing w:val="-3"/>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uiPriority w:val="39"/>
    <w:rsid w:val="007A72FA"/>
    <w:pPr>
      <w:tabs>
        <w:tab w:val="right" w:leader="dot" w:pos="10214"/>
      </w:tabs>
      <w:ind w:left="270"/>
    </w:pPr>
  </w:style>
  <w:style w:type="paragraph" w:styleId="TOC3">
    <w:name w:val="toc 3"/>
    <w:basedOn w:val="Normal"/>
    <w:next w:val="Normal"/>
    <w:autoRedefine/>
    <w:uiPriority w:val="39"/>
    <w:rsid w:val="00077C90"/>
    <w:pPr>
      <w:tabs>
        <w:tab w:val="right" w:pos="2630"/>
        <w:tab w:val="right" w:leader="dot" w:pos="10210"/>
      </w:tabs>
    </w:pPr>
    <w:rPr>
      <w:b/>
      <w:noProof/>
    </w:rPr>
  </w:style>
  <w:style w:type="character" w:styleId="Hyperlink">
    <w:name w:val="Hyperlink"/>
    <w:uiPriority w:val="99"/>
    <w:rPr>
      <w:rFonts w:cs="Times New Roman"/>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rFonts w:cs="Times New Roman"/>
      <w:color w:val="800080"/>
      <w:u w:val="single"/>
    </w:rPr>
  </w:style>
  <w:style w:type="paragraph" w:styleId="DocumentMap">
    <w:name w:val="Document Map"/>
    <w:basedOn w:val="Normal"/>
    <w:semiHidden/>
    <w:pPr>
      <w:shd w:val="clear" w:color="auto" w:fill="000080"/>
    </w:pPr>
    <w:rPr>
      <w:rFonts w:ascii="Tahoma" w:hAnsi="Tahoma" w:cs="Tahoma"/>
      <w:sz w:val="20"/>
    </w:rPr>
  </w:style>
  <w:style w:type="paragraph" w:customStyle="1" w:styleId="Style">
    <w:name w:val="Style"/>
    <w:pPr>
      <w:widowControl w:val="0"/>
      <w:autoSpaceDE w:val="0"/>
      <w:autoSpaceDN w:val="0"/>
      <w:adjustRightInd w:val="0"/>
      <w:ind w:left="475"/>
    </w:pPr>
    <w:rPr>
      <w:sz w:val="24"/>
      <w:szCs w:val="24"/>
    </w:rPr>
  </w:style>
  <w:style w:type="paragraph" w:styleId="Revision">
    <w:name w:val="Revision"/>
    <w:hidden/>
    <w:uiPriority w:val="99"/>
    <w:semiHidden/>
    <w:pPr>
      <w:ind w:left="475"/>
    </w:pPr>
    <w:rPr>
      <w:rFonts w:ascii="Arial" w:hAnsi="Arial"/>
      <w:sz w:val="24"/>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uiPriority w:val="22"/>
    <w:qFormat/>
    <w:rPr>
      <w:b/>
      <w:bCs/>
    </w:rPr>
  </w:style>
  <w:style w:type="paragraph" w:styleId="Title">
    <w:name w:val="Title"/>
    <w:basedOn w:val="Normal"/>
    <w:link w:val="TitleChar"/>
    <w:qFormat/>
    <w:pPr>
      <w:jc w:val="center"/>
    </w:pPr>
    <w:rPr>
      <w:rFonts w:ascii="Times New Roman" w:hAnsi="Times New Roman"/>
      <w:b/>
      <w:bCs/>
      <w:sz w:val="28"/>
      <w:szCs w:val="24"/>
    </w:rPr>
  </w:style>
  <w:style w:type="character" w:customStyle="1" w:styleId="TitleChar">
    <w:name w:val="Title Char"/>
    <w:link w:val="Title"/>
    <w:rPr>
      <w:b/>
      <w:bCs/>
      <w:sz w:val="28"/>
      <w:szCs w:val="24"/>
    </w:rPr>
  </w:style>
  <w:style w:type="paragraph" w:styleId="ListParagraph">
    <w:name w:val="List Paragraph"/>
    <w:basedOn w:val="Normal"/>
    <w:uiPriority w:val="34"/>
    <w:qFormat/>
    <w:rsid w:val="009E41D1"/>
    <w:pPr>
      <w:spacing w:after="200" w:line="276" w:lineRule="auto"/>
      <w:ind w:left="720"/>
      <w:contextualSpacing/>
    </w:pPr>
    <w:rPr>
      <w:rFonts w:ascii="Calibri" w:hAnsi="Calibri"/>
      <w:sz w:val="22"/>
      <w:szCs w:val="22"/>
    </w:rPr>
  </w:style>
  <w:style w:type="paragraph" w:customStyle="1" w:styleId="Default">
    <w:name w:val="Default"/>
    <w:rsid w:val="009E41D1"/>
    <w:pPr>
      <w:autoSpaceDE w:val="0"/>
      <w:autoSpaceDN w:val="0"/>
      <w:adjustRightInd w:val="0"/>
      <w:ind w:left="475"/>
    </w:pPr>
    <w:rPr>
      <w:rFonts w:ascii="Calibri" w:hAnsi="Calibri"/>
      <w:color w:val="000000"/>
      <w:sz w:val="24"/>
      <w:szCs w:val="24"/>
    </w:rPr>
  </w:style>
  <w:style w:type="paragraph" w:styleId="TOC2">
    <w:name w:val="toc 2"/>
    <w:basedOn w:val="Normal"/>
    <w:next w:val="Normal"/>
    <w:autoRedefine/>
    <w:uiPriority w:val="39"/>
    <w:rsid w:val="00F00EB3"/>
    <w:pPr>
      <w:spacing w:after="100"/>
      <w:ind w:left="240"/>
    </w:pPr>
  </w:style>
  <w:style w:type="paragraph" w:styleId="TOC4">
    <w:name w:val="toc 4"/>
    <w:basedOn w:val="Normal"/>
    <w:next w:val="Normal"/>
    <w:autoRedefine/>
    <w:uiPriority w:val="39"/>
    <w:unhideWhenUsed/>
    <w:rsid w:val="007A72F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A72FA"/>
    <w:pPr>
      <w:spacing w:after="100" w:line="276" w:lineRule="auto"/>
      <w:ind w:left="880"/>
    </w:pPr>
    <w:rPr>
      <w:rFonts w:ascii="Calibri" w:hAnsi="Calibri"/>
      <w:sz w:val="22"/>
      <w:szCs w:val="22"/>
    </w:rPr>
  </w:style>
  <w:style w:type="paragraph" w:styleId="TOC7">
    <w:name w:val="toc 7"/>
    <w:basedOn w:val="Normal"/>
    <w:next w:val="Normal"/>
    <w:autoRedefine/>
    <w:uiPriority w:val="39"/>
    <w:unhideWhenUsed/>
    <w:rsid w:val="007A72F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A72F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A72FA"/>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4602">
      <w:bodyDiv w:val="1"/>
      <w:marLeft w:val="0"/>
      <w:marRight w:val="0"/>
      <w:marTop w:val="0"/>
      <w:marBottom w:val="0"/>
      <w:divBdr>
        <w:top w:val="none" w:sz="0" w:space="0" w:color="auto"/>
        <w:left w:val="none" w:sz="0" w:space="0" w:color="auto"/>
        <w:bottom w:val="none" w:sz="0" w:space="0" w:color="auto"/>
        <w:right w:val="none" w:sz="0" w:space="0" w:color="auto"/>
      </w:divBdr>
      <w:divsChild>
        <w:div w:id="286815674">
          <w:marLeft w:val="0"/>
          <w:marRight w:val="0"/>
          <w:marTop w:val="0"/>
          <w:marBottom w:val="0"/>
          <w:divBdr>
            <w:top w:val="none" w:sz="0" w:space="0" w:color="auto"/>
            <w:left w:val="none" w:sz="0" w:space="0" w:color="auto"/>
            <w:bottom w:val="none" w:sz="0" w:space="0" w:color="auto"/>
            <w:right w:val="none" w:sz="0" w:space="0" w:color="auto"/>
          </w:divBdr>
        </w:div>
      </w:divsChild>
    </w:div>
    <w:div w:id="223834960">
      <w:bodyDiv w:val="1"/>
      <w:marLeft w:val="0"/>
      <w:marRight w:val="0"/>
      <w:marTop w:val="0"/>
      <w:marBottom w:val="0"/>
      <w:divBdr>
        <w:top w:val="none" w:sz="0" w:space="0" w:color="auto"/>
        <w:left w:val="none" w:sz="0" w:space="0" w:color="auto"/>
        <w:bottom w:val="none" w:sz="0" w:space="0" w:color="auto"/>
        <w:right w:val="none" w:sz="0" w:space="0" w:color="auto"/>
      </w:divBdr>
    </w:div>
    <w:div w:id="414471903">
      <w:bodyDiv w:val="1"/>
      <w:marLeft w:val="0"/>
      <w:marRight w:val="0"/>
      <w:marTop w:val="0"/>
      <w:marBottom w:val="0"/>
      <w:divBdr>
        <w:top w:val="none" w:sz="0" w:space="0" w:color="auto"/>
        <w:left w:val="none" w:sz="0" w:space="0" w:color="auto"/>
        <w:bottom w:val="none" w:sz="0" w:space="0" w:color="auto"/>
        <w:right w:val="none" w:sz="0" w:space="0" w:color="auto"/>
      </w:divBdr>
    </w:div>
    <w:div w:id="766315394">
      <w:bodyDiv w:val="1"/>
      <w:marLeft w:val="0"/>
      <w:marRight w:val="0"/>
      <w:marTop w:val="0"/>
      <w:marBottom w:val="0"/>
      <w:divBdr>
        <w:top w:val="none" w:sz="0" w:space="0" w:color="auto"/>
        <w:left w:val="none" w:sz="0" w:space="0" w:color="auto"/>
        <w:bottom w:val="none" w:sz="0" w:space="0" w:color="auto"/>
        <w:right w:val="none" w:sz="0" w:space="0" w:color="auto"/>
      </w:divBdr>
    </w:div>
    <w:div w:id="870413242">
      <w:bodyDiv w:val="1"/>
      <w:marLeft w:val="0"/>
      <w:marRight w:val="0"/>
      <w:marTop w:val="0"/>
      <w:marBottom w:val="0"/>
      <w:divBdr>
        <w:top w:val="none" w:sz="0" w:space="0" w:color="auto"/>
        <w:left w:val="none" w:sz="0" w:space="0" w:color="auto"/>
        <w:bottom w:val="none" w:sz="0" w:space="0" w:color="auto"/>
        <w:right w:val="none" w:sz="0" w:space="0" w:color="auto"/>
      </w:divBdr>
      <w:divsChild>
        <w:div w:id="2079134249">
          <w:marLeft w:val="0"/>
          <w:marRight w:val="0"/>
          <w:marTop w:val="0"/>
          <w:marBottom w:val="0"/>
          <w:divBdr>
            <w:top w:val="none" w:sz="0" w:space="0" w:color="auto"/>
            <w:left w:val="none" w:sz="0" w:space="0" w:color="auto"/>
            <w:bottom w:val="none" w:sz="0" w:space="0" w:color="auto"/>
            <w:right w:val="none" w:sz="0" w:space="0" w:color="auto"/>
          </w:divBdr>
        </w:div>
      </w:divsChild>
    </w:div>
    <w:div w:id="1106926787">
      <w:bodyDiv w:val="1"/>
      <w:marLeft w:val="0"/>
      <w:marRight w:val="0"/>
      <w:marTop w:val="0"/>
      <w:marBottom w:val="0"/>
      <w:divBdr>
        <w:top w:val="none" w:sz="0" w:space="0" w:color="auto"/>
        <w:left w:val="none" w:sz="0" w:space="0" w:color="auto"/>
        <w:bottom w:val="none" w:sz="0" w:space="0" w:color="auto"/>
        <w:right w:val="none" w:sz="0" w:space="0" w:color="auto"/>
      </w:divBdr>
    </w:div>
    <w:div w:id="1835753121">
      <w:bodyDiv w:val="1"/>
      <w:marLeft w:val="0"/>
      <w:marRight w:val="0"/>
      <w:marTop w:val="0"/>
      <w:marBottom w:val="0"/>
      <w:divBdr>
        <w:top w:val="none" w:sz="0" w:space="0" w:color="auto"/>
        <w:left w:val="none" w:sz="0" w:space="0" w:color="auto"/>
        <w:bottom w:val="none" w:sz="0" w:space="0" w:color="auto"/>
        <w:right w:val="none" w:sz="0" w:space="0" w:color="auto"/>
      </w:divBdr>
    </w:div>
    <w:div w:id="1923681021">
      <w:bodyDiv w:val="1"/>
      <w:marLeft w:val="0"/>
      <w:marRight w:val="0"/>
      <w:marTop w:val="0"/>
      <w:marBottom w:val="0"/>
      <w:divBdr>
        <w:top w:val="none" w:sz="0" w:space="0" w:color="auto"/>
        <w:left w:val="none" w:sz="0" w:space="0" w:color="auto"/>
        <w:bottom w:val="none" w:sz="0" w:space="0" w:color="auto"/>
        <w:right w:val="none" w:sz="0" w:space="0" w:color="auto"/>
      </w:divBdr>
    </w:div>
    <w:div w:id="2025670688">
      <w:bodyDiv w:val="1"/>
      <w:marLeft w:val="0"/>
      <w:marRight w:val="0"/>
      <w:marTop w:val="0"/>
      <w:marBottom w:val="0"/>
      <w:divBdr>
        <w:top w:val="none" w:sz="0" w:space="0" w:color="auto"/>
        <w:left w:val="none" w:sz="0" w:space="0" w:color="auto"/>
        <w:bottom w:val="none" w:sz="0" w:space="0" w:color="auto"/>
        <w:right w:val="none" w:sz="0" w:space="0" w:color="auto"/>
      </w:divBdr>
    </w:div>
    <w:div w:id="2066026208">
      <w:bodyDiv w:val="1"/>
      <w:marLeft w:val="0"/>
      <w:marRight w:val="0"/>
      <w:marTop w:val="0"/>
      <w:marBottom w:val="0"/>
      <w:divBdr>
        <w:top w:val="none" w:sz="0" w:space="0" w:color="auto"/>
        <w:left w:val="none" w:sz="0" w:space="0" w:color="auto"/>
        <w:bottom w:val="none" w:sz="0" w:space="0" w:color="auto"/>
        <w:right w:val="none" w:sz="0" w:space="0" w:color="auto"/>
      </w:divBdr>
      <w:divsChild>
        <w:div w:id="130554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3.org/TR/WCAG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tc.gov/tips-advice/competition-guidance/guide-antitrust-laws/antitrust-law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veloper.paciellogroup.com/resources/contrastanaly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SharedWithUsers xmlns="e5c48a6e-afa7-4473-b15e-72ec32fe59dd">
      <UserInfo>
        <DisplayName>Tiffany McCoy</DisplayName>
        <AccountId>463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056F6-452C-44AC-9CC6-A5F75B5A9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8DCDB-4F93-41D4-B55A-D705C65BDFC5}">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187543EB-33FE-457E-859A-42760CDF7F8C}">
  <ds:schemaRefs>
    <ds:schemaRef ds:uri="http://schemas.openxmlformats.org/officeDocument/2006/bibliography"/>
  </ds:schemaRefs>
</ds:datastoreItem>
</file>

<file path=customXml/itemProps4.xml><?xml version="1.0" encoding="utf-8"?>
<ds:datastoreItem xmlns:ds="http://schemas.openxmlformats.org/officeDocument/2006/customXml" ds:itemID="{FBD52B4B-2545-4AA0-854D-BDA6B4C4834E}">
  <ds:schemaRefs>
    <ds:schemaRef ds:uri="http://schemas.microsoft.com/office/2006/metadata/longProperties"/>
  </ds:schemaRefs>
</ds:datastoreItem>
</file>

<file path=customXml/itemProps5.xml><?xml version="1.0" encoding="utf-8"?>
<ds:datastoreItem xmlns:ds="http://schemas.openxmlformats.org/officeDocument/2006/customXml" ds:itemID="{16B4FA90-1595-4230-91DB-C10AB6AC1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20164</Words>
  <Characters>114938</Characters>
  <Application>Microsoft Office Word</Application>
  <DocSecurity>0</DocSecurity>
  <Lines>957</Lines>
  <Paragraphs>269</Paragraphs>
  <ScaleCrop>false</ScaleCrop>
  <Company>AER</Company>
  <LinksUpToDate>false</LinksUpToDate>
  <CharactersWithSpaces>134833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Policies and Procedures Manual</dc:title>
  <dc:subject/>
  <dc:creator>Jackie Fairbarns</dc:creator>
  <cp:keywords/>
  <cp:lastModifiedBy>sandy zimmerman</cp:lastModifiedBy>
  <cp:revision>2</cp:revision>
  <cp:lastPrinted>2020-10-22T15:16:00Z</cp:lastPrinted>
  <dcterms:created xsi:type="dcterms:W3CDTF">2025-01-12T01:09:00Z</dcterms:created>
  <dcterms:modified xsi:type="dcterms:W3CDTF">2025-01-12T01:09:00Z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Michele Basham</vt:lpwstr>
  </property>
  <property fmtid="{D5CDD505-2E9C-101B-9397-08002B2CF9AE}" pid="4" name="Order">
    <vt:lpwstr>1058600.00000000</vt:lpwstr>
  </property>
  <property fmtid="{D5CDD505-2E9C-101B-9397-08002B2CF9AE}" pid="5" name="ComplianceAssetId">
    <vt:lpwstr/>
  </property>
  <property fmtid="{D5CDD505-2E9C-101B-9397-08002B2CF9AE}" pid="6" name="display_urn:schemas-microsoft-com:office:office#Author">
    <vt:lpwstr>Michele Basham</vt:lpwstr>
  </property>
  <property fmtid="{D5CDD505-2E9C-101B-9397-08002B2CF9AE}" pid="7" name="ContentTypeId">
    <vt:lpwstr>0x010100D232489BAEBC5642B993278FFD478A0F</vt:lpwstr>
  </property>
  <property fmtid="{D5CDD505-2E9C-101B-9397-08002B2CF9AE}" pid="8" name="MediaServiceImageTags">
    <vt:lpwstr/>
  </property>
</Properties>
</file>